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AF0" w:rsidRDefault="009B5AF0" w:rsidP="009B5AF0">
      <w:pPr>
        <w:pStyle w:val="af2"/>
        <w:spacing w:before="0" w:beforeAutospacing="0" w:after="0" w:afterAutospacing="0" w:line="300" w:lineRule="auto"/>
        <w:contextualSpacing/>
        <w:jc w:val="center"/>
        <w:rPr>
          <w:rFonts w:asciiTheme="minorEastAsia" w:eastAsiaTheme="minorEastAsia" w:hAnsiTheme="minorEastAsia"/>
          <w:b/>
          <w:bCs/>
          <w:color w:val="000000"/>
          <w:sz w:val="36"/>
          <w:szCs w:val="36"/>
        </w:rPr>
      </w:pPr>
    </w:p>
    <w:p w:rsidR="009B5AF0" w:rsidRDefault="009B5AF0" w:rsidP="009B5AF0">
      <w:pPr>
        <w:pStyle w:val="af2"/>
        <w:spacing w:before="0" w:beforeAutospacing="0" w:after="0" w:afterAutospacing="0" w:line="300" w:lineRule="auto"/>
        <w:contextualSpacing/>
        <w:jc w:val="center"/>
        <w:rPr>
          <w:rFonts w:asciiTheme="minorEastAsia" w:eastAsiaTheme="minorEastAsia" w:hAnsiTheme="minorEastAsia"/>
          <w:b/>
          <w:bCs/>
          <w:color w:val="000000"/>
          <w:sz w:val="36"/>
          <w:szCs w:val="36"/>
        </w:rPr>
      </w:pPr>
    </w:p>
    <w:p w:rsidR="009B5AF0" w:rsidRPr="009B5AF0" w:rsidRDefault="009B5AF0" w:rsidP="009B5AF0">
      <w:pPr>
        <w:pStyle w:val="af2"/>
        <w:spacing w:before="0" w:beforeAutospacing="0" w:after="0" w:afterAutospacing="0" w:line="300" w:lineRule="auto"/>
        <w:contextualSpacing/>
        <w:jc w:val="center"/>
        <w:rPr>
          <w:rFonts w:asciiTheme="minorEastAsia" w:eastAsiaTheme="minorEastAsia" w:hAnsiTheme="minorEastAsia"/>
          <w:b/>
          <w:bCs/>
          <w:color w:val="000000"/>
          <w:sz w:val="36"/>
          <w:szCs w:val="36"/>
        </w:rPr>
      </w:pPr>
      <w:r w:rsidRPr="009B5AF0">
        <w:rPr>
          <w:rFonts w:asciiTheme="minorEastAsia" w:eastAsiaTheme="minorEastAsia" w:hAnsiTheme="minorEastAsia" w:hint="eastAsia"/>
          <w:b/>
          <w:bCs/>
          <w:color w:val="000000"/>
          <w:sz w:val="36"/>
          <w:szCs w:val="36"/>
        </w:rPr>
        <w:t>소아</w:t>
      </w:r>
      <w:r w:rsidR="00B53981">
        <w:rPr>
          <w:rFonts w:asciiTheme="minorEastAsia" w:eastAsiaTheme="minorEastAsia" w:hAnsiTheme="minorEastAsia" w:hint="eastAsia"/>
          <w:b/>
          <w:bCs/>
          <w:color w:val="000000"/>
          <w:sz w:val="36"/>
          <w:szCs w:val="36"/>
        </w:rPr>
        <w:t>청소년</w:t>
      </w:r>
      <w:r w:rsidRPr="009B5AF0">
        <w:rPr>
          <w:rFonts w:asciiTheme="minorEastAsia" w:eastAsiaTheme="minorEastAsia" w:hAnsiTheme="minorEastAsia" w:hint="eastAsia"/>
          <w:b/>
          <w:bCs/>
          <w:color w:val="000000"/>
          <w:sz w:val="36"/>
          <w:szCs w:val="36"/>
        </w:rPr>
        <w:t xml:space="preserve"> 급성 림프모구 백혈병</w:t>
      </w:r>
      <w:r>
        <w:rPr>
          <w:rFonts w:asciiTheme="minorEastAsia" w:eastAsiaTheme="minorEastAsia" w:hAnsiTheme="minorEastAsia" w:hint="eastAsia"/>
          <w:b/>
          <w:bCs/>
          <w:color w:val="000000"/>
          <w:sz w:val="36"/>
          <w:szCs w:val="36"/>
        </w:rPr>
        <w:t>의</w:t>
      </w:r>
      <w:r w:rsidRPr="009B5AF0">
        <w:rPr>
          <w:rFonts w:asciiTheme="minorEastAsia" w:eastAsiaTheme="minorEastAsia" w:hAnsiTheme="minorEastAsia" w:hint="eastAsia"/>
          <w:b/>
          <w:bCs/>
          <w:color w:val="000000"/>
          <w:sz w:val="36"/>
          <w:szCs w:val="36"/>
        </w:rPr>
        <w:t xml:space="preserve"> 항암제 대사 유전체 연구</w:t>
      </w:r>
    </w:p>
    <w:p w:rsidR="009B5AF0" w:rsidRPr="00B53981" w:rsidRDefault="009B5AF0" w:rsidP="009B5AF0">
      <w:pPr>
        <w:shd w:val="clear" w:color="auto" w:fill="FFFFFF"/>
        <w:wordWrap/>
        <w:snapToGrid w:val="0"/>
        <w:spacing w:line="300" w:lineRule="auto"/>
        <w:jc w:val="center"/>
        <w:textAlignment w:val="baseline"/>
        <w:rPr>
          <w:rFonts w:asciiTheme="minorEastAsia" w:hAnsiTheme="minorEastAsia" w:cs="굴림"/>
          <w:b/>
          <w:color w:val="000000"/>
          <w:w w:val="95"/>
          <w:kern w:val="0"/>
          <w:sz w:val="36"/>
          <w:szCs w:val="36"/>
        </w:rPr>
      </w:pPr>
      <w:r w:rsidRPr="00B53981">
        <w:rPr>
          <w:rFonts w:asciiTheme="minorEastAsia" w:hAnsiTheme="minorEastAsia" w:cs="굴림" w:hint="eastAsia"/>
          <w:b/>
          <w:bCs/>
          <w:color w:val="000000"/>
          <w:w w:val="95"/>
          <w:kern w:val="0"/>
          <w:sz w:val="36"/>
          <w:szCs w:val="36"/>
          <w:shd w:val="clear" w:color="auto" w:fill="FFFFFF"/>
        </w:rPr>
        <w:t xml:space="preserve">Pharmacogenetic analysis </w:t>
      </w:r>
      <w:r w:rsidRPr="00B53981">
        <w:rPr>
          <w:rFonts w:asciiTheme="minorEastAsia" w:hAnsiTheme="minorEastAsia" w:cs="굴림" w:hint="eastAsia"/>
          <w:b/>
          <w:bCs/>
          <w:color w:val="000000"/>
          <w:w w:val="95"/>
          <w:kern w:val="0"/>
          <w:sz w:val="36"/>
          <w:szCs w:val="36"/>
        </w:rPr>
        <w:t>in pediatric</w:t>
      </w:r>
      <w:r w:rsidR="00B53981" w:rsidRPr="00B53981">
        <w:rPr>
          <w:rFonts w:asciiTheme="minorEastAsia" w:hAnsiTheme="minorEastAsia" w:cs="굴림" w:hint="eastAsia"/>
          <w:b/>
          <w:bCs/>
          <w:color w:val="000000"/>
          <w:w w:val="95"/>
          <w:kern w:val="0"/>
          <w:sz w:val="36"/>
          <w:szCs w:val="36"/>
        </w:rPr>
        <w:t>/</w:t>
      </w:r>
      <w:r w:rsidR="00B53981" w:rsidRPr="00B53981">
        <w:rPr>
          <w:rFonts w:asciiTheme="minorEastAsia" w:hAnsiTheme="minorEastAsia" w:hint="eastAsia"/>
          <w:b/>
          <w:w w:val="95"/>
          <w:sz w:val="36"/>
          <w:szCs w:val="36"/>
        </w:rPr>
        <w:t>adolescent</w:t>
      </w:r>
      <w:r w:rsidRPr="00B53981">
        <w:rPr>
          <w:rFonts w:asciiTheme="minorEastAsia" w:hAnsiTheme="minorEastAsia" w:cs="굴림" w:hint="eastAsia"/>
          <w:b/>
          <w:bCs/>
          <w:color w:val="000000"/>
          <w:w w:val="95"/>
          <w:kern w:val="0"/>
          <w:sz w:val="36"/>
          <w:szCs w:val="36"/>
        </w:rPr>
        <w:t xml:space="preserve"> acute</w:t>
      </w:r>
    </w:p>
    <w:p w:rsidR="009B5AF0" w:rsidRPr="00B53981" w:rsidRDefault="009B5AF0" w:rsidP="009B5AF0">
      <w:pPr>
        <w:shd w:val="clear" w:color="auto" w:fill="FFFFFF"/>
        <w:wordWrap/>
        <w:snapToGrid w:val="0"/>
        <w:spacing w:line="300" w:lineRule="auto"/>
        <w:jc w:val="center"/>
        <w:textAlignment w:val="baseline"/>
        <w:rPr>
          <w:rFonts w:asciiTheme="minorEastAsia" w:hAnsiTheme="minorEastAsia" w:cs="굴림"/>
          <w:b/>
          <w:color w:val="000000"/>
          <w:w w:val="95"/>
          <w:kern w:val="0"/>
          <w:sz w:val="36"/>
          <w:szCs w:val="36"/>
        </w:rPr>
      </w:pPr>
      <w:r w:rsidRPr="00B53981">
        <w:rPr>
          <w:rFonts w:asciiTheme="minorEastAsia" w:hAnsiTheme="minorEastAsia" w:cs="굴림" w:hint="eastAsia"/>
          <w:b/>
          <w:bCs/>
          <w:color w:val="000000"/>
          <w:w w:val="95"/>
          <w:kern w:val="0"/>
          <w:sz w:val="36"/>
          <w:szCs w:val="36"/>
        </w:rPr>
        <w:t>lymphoblastic leukemia</w:t>
      </w:r>
    </w:p>
    <w:p w:rsidR="00FB29C3" w:rsidRPr="009B5AF0" w:rsidRDefault="00FB29C3" w:rsidP="009B5AF0">
      <w:pPr>
        <w:widowControl/>
        <w:wordWrap/>
        <w:autoSpaceDE/>
        <w:autoSpaceDN/>
        <w:spacing w:line="300" w:lineRule="auto"/>
        <w:jc w:val="center"/>
        <w:rPr>
          <w:rFonts w:asciiTheme="minorEastAsia" w:hAnsiTheme="minorEastAsia"/>
          <w:b/>
          <w:sz w:val="36"/>
          <w:szCs w:val="36"/>
        </w:rPr>
      </w:pPr>
    </w:p>
    <w:p w:rsidR="007C2A58" w:rsidRPr="009B5AF0" w:rsidRDefault="007C2A58" w:rsidP="009B5AF0">
      <w:pPr>
        <w:widowControl/>
        <w:wordWrap/>
        <w:autoSpaceDE/>
        <w:autoSpaceDN/>
        <w:spacing w:line="300" w:lineRule="auto"/>
        <w:jc w:val="center"/>
        <w:rPr>
          <w:rFonts w:asciiTheme="minorEastAsia" w:hAnsiTheme="minorEastAsia"/>
          <w:b/>
          <w:sz w:val="36"/>
          <w:szCs w:val="36"/>
        </w:rPr>
      </w:pPr>
    </w:p>
    <w:p w:rsidR="007C2A58" w:rsidRDefault="007C2A58">
      <w:pPr>
        <w:widowControl/>
        <w:wordWrap/>
        <w:autoSpaceDE/>
        <w:autoSpaceDN/>
        <w:jc w:val="left"/>
        <w:rPr>
          <w:rFonts w:asciiTheme="minorEastAsia" w:hAnsiTheme="minorEastAsia"/>
          <w:b/>
          <w:szCs w:val="20"/>
        </w:rPr>
      </w:pPr>
    </w:p>
    <w:p w:rsidR="007C2A58" w:rsidRDefault="007C2A58">
      <w:pPr>
        <w:widowControl/>
        <w:wordWrap/>
        <w:autoSpaceDE/>
        <w:autoSpaceDN/>
        <w:jc w:val="left"/>
        <w:rPr>
          <w:rFonts w:asciiTheme="minorEastAsia" w:hAnsiTheme="minorEastAsia"/>
          <w:b/>
          <w:szCs w:val="20"/>
        </w:rPr>
      </w:pPr>
    </w:p>
    <w:p w:rsidR="007C2A58" w:rsidRDefault="007C2A58">
      <w:pPr>
        <w:widowControl/>
        <w:wordWrap/>
        <w:autoSpaceDE/>
        <w:autoSpaceDN/>
        <w:jc w:val="left"/>
        <w:rPr>
          <w:rFonts w:asciiTheme="minorEastAsia" w:hAnsiTheme="minorEastAsia"/>
          <w:b/>
          <w:szCs w:val="20"/>
        </w:rPr>
      </w:pPr>
    </w:p>
    <w:p w:rsidR="007C2A58" w:rsidRDefault="007C2A58">
      <w:pPr>
        <w:widowControl/>
        <w:wordWrap/>
        <w:autoSpaceDE/>
        <w:autoSpaceDN/>
        <w:jc w:val="left"/>
        <w:rPr>
          <w:rFonts w:asciiTheme="minorEastAsia" w:hAnsiTheme="minorEastAsia"/>
          <w:b/>
          <w:szCs w:val="20"/>
        </w:rPr>
      </w:pPr>
    </w:p>
    <w:p w:rsidR="007C2A58" w:rsidRPr="009B5AF0" w:rsidRDefault="007C2A58">
      <w:pPr>
        <w:widowControl/>
        <w:wordWrap/>
        <w:autoSpaceDE/>
        <w:autoSpaceDN/>
        <w:jc w:val="left"/>
        <w:rPr>
          <w:rFonts w:asciiTheme="minorEastAsia" w:hAnsiTheme="minorEastAsia"/>
          <w:b/>
          <w:szCs w:val="20"/>
        </w:rPr>
      </w:pPr>
    </w:p>
    <w:p w:rsidR="007C2A58" w:rsidRPr="009B5AF0" w:rsidRDefault="007C2A58" w:rsidP="007C2A58">
      <w:pPr>
        <w:widowControl/>
        <w:wordWrap/>
        <w:autoSpaceDE/>
        <w:autoSpaceDN/>
        <w:jc w:val="center"/>
        <w:rPr>
          <w:rFonts w:asciiTheme="minorEastAsia" w:hAnsiTheme="minorEastAsia"/>
          <w:b/>
          <w:sz w:val="24"/>
          <w:szCs w:val="24"/>
        </w:rPr>
      </w:pPr>
      <w:r w:rsidRPr="009B5AF0">
        <w:rPr>
          <w:rFonts w:asciiTheme="minorEastAsia" w:hAnsiTheme="minorEastAsia" w:hint="eastAsia"/>
          <w:b/>
          <w:sz w:val="24"/>
          <w:szCs w:val="24"/>
        </w:rPr>
        <w:t xml:space="preserve">Version No: </w:t>
      </w:r>
      <w:r w:rsidR="00724815">
        <w:rPr>
          <w:rFonts w:asciiTheme="minorEastAsia" w:hAnsiTheme="minorEastAsia" w:hint="eastAsia"/>
          <w:b/>
          <w:sz w:val="24"/>
          <w:szCs w:val="24"/>
        </w:rPr>
        <w:t>1.</w:t>
      </w:r>
      <w:r w:rsidR="00724815">
        <w:rPr>
          <w:rFonts w:asciiTheme="minorEastAsia" w:hAnsiTheme="minorEastAsia"/>
          <w:b/>
          <w:sz w:val="24"/>
          <w:szCs w:val="24"/>
        </w:rPr>
        <w:t>3</w:t>
      </w:r>
    </w:p>
    <w:p w:rsidR="007C2A58" w:rsidRPr="009B5AF0" w:rsidRDefault="007C2A58" w:rsidP="007C2A58">
      <w:pPr>
        <w:widowControl/>
        <w:wordWrap/>
        <w:autoSpaceDE/>
        <w:autoSpaceDN/>
        <w:jc w:val="center"/>
        <w:rPr>
          <w:rFonts w:asciiTheme="minorEastAsia" w:hAnsiTheme="minorEastAsia"/>
          <w:b/>
          <w:sz w:val="24"/>
          <w:szCs w:val="24"/>
        </w:rPr>
      </w:pPr>
    </w:p>
    <w:p w:rsidR="007C2A58" w:rsidRPr="009B5AF0" w:rsidRDefault="007C2A58" w:rsidP="007C2A58">
      <w:pPr>
        <w:widowControl/>
        <w:wordWrap/>
        <w:autoSpaceDE/>
        <w:autoSpaceDN/>
        <w:jc w:val="center"/>
        <w:rPr>
          <w:rFonts w:asciiTheme="minorEastAsia" w:hAnsiTheme="minorEastAsia"/>
          <w:b/>
          <w:sz w:val="24"/>
          <w:szCs w:val="24"/>
        </w:rPr>
      </w:pPr>
    </w:p>
    <w:p w:rsidR="007C2A58" w:rsidRPr="009B5AF0" w:rsidRDefault="007C2A58" w:rsidP="007C2A58">
      <w:pPr>
        <w:widowControl/>
        <w:wordWrap/>
        <w:autoSpaceDE/>
        <w:autoSpaceDN/>
        <w:jc w:val="center"/>
        <w:rPr>
          <w:rFonts w:asciiTheme="minorEastAsia" w:hAnsiTheme="minorEastAsia"/>
          <w:b/>
          <w:sz w:val="24"/>
          <w:szCs w:val="24"/>
        </w:rPr>
      </w:pPr>
    </w:p>
    <w:p w:rsidR="007C2A58" w:rsidRPr="009B5AF0" w:rsidRDefault="007C2A58" w:rsidP="007C2A58">
      <w:pPr>
        <w:widowControl/>
        <w:wordWrap/>
        <w:autoSpaceDE/>
        <w:autoSpaceDN/>
        <w:jc w:val="center"/>
        <w:rPr>
          <w:rFonts w:asciiTheme="minorEastAsia" w:hAnsiTheme="minorEastAsia"/>
          <w:b/>
          <w:sz w:val="24"/>
          <w:szCs w:val="24"/>
        </w:rPr>
      </w:pPr>
    </w:p>
    <w:p w:rsidR="007C2A58" w:rsidRPr="009B5AF0" w:rsidRDefault="007C2A58" w:rsidP="007C2A58">
      <w:pPr>
        <w:widowControl/>
        <w:wordWrap/>
        <w:autoSpaceDE/>
        <w:autoSpaceDN/>
        <w:jc w:val="center"/>
        <w:rPr>
          <w:rFonts w:asciiTheme="minorEastAsia" w:hAnsiTheme="minorEastAsia"/>
          <w:b/>
          <w:sz w:val="24"/>
          <w:szCs w:val="24"/>
        </w:rPr>
      </w:pPr>
    </w:p>
    <w:p w:rsidR="007C2A58" w:rsidRPr="009B5AF0" w:rsidRDefault="007C2A58" w:rsidP="007C2A58">
      <w:pPr>
        <w:widowControl/>
        <w:wordWrap/>
        <w:autoSpaceDE/>
        <w:autoSpaceDN/>
        <w:jc w:val="center"/>
        <w:rPr>
          <w:rFonts w:asciiTheme="minorEastAsia" w:hAnsiTheme="minorEastAsia"/>
          <w:b/>
          <w:sz w:val="24"/>
          <w:szCs w:val="24"/>
        </w:rPr>
      </w:pPr>
    </w:p>
    <w:p w:rsidR="007C2A58" w:rsidRPr="009B5AF0" w:rsidRDefault="007C2A58" w:rsidP="007C2A58">
      <w:pPr>
        <w:widowControl/>
        <w:wordWrap/>
        <w:autoSpaceDE/>
        <w:autoSpaceDN/>
        <w:jc w:val="center"/>
        <w:rPr>
          <w:rFonts w:asciiTheme="minorEastAsia" w:hAnsiTheme="minorEastAsia"/>
          <w:b/>
          <w:sz w:val="24"/>
          <w:szCs w:val="24"/>
        </w:rPr>
      </w:pPr>
    </w:p>
    <w:p w:rsidR="007C2A58" w:rsidRPr="009B5AF0" w:rsidRDefault="007C2A58" w:rsidP="007C2A58">
      <w:pPr>
        <w:widowControl/>
        <w:wordWrap/>
        <w:autoSpaceDE/>
        <w:autoSpaceDN/>
        <w:jc w:val="center"/>
        <w:rPr>
          <w:rFonts w:asciiTheme="minorEastAsia" w:hAnsiTheme="minorEastAsia"/>
          <w:b/>
          <w:sz w:val="24"/>
          <w:szCs w:val="24"/>
        </w:rPr>
      </w:pPr>
    </w:p>
    <w:p w:rsidR="007C2A58" w:rsidRPr="009B5AF0" w:rsidRDefault="007C2A58" w:rsidP="007C2A58">
      <w:pPr>
        <w:widowControl/>
        <w:wordWrap/>
        <w:autoSpaceDE/>
        <w:autoSpaceDN/>
        <w:jc w:val="center"/>
        <w:rPr>
          <w:rFonts w:asciiTheme="minorEastAsia" w:hAnsiTheme="minorEastAsia"/>
          <w:b/>
          <w:sz w:val="24"/>
          <w:szCs w:val="24"/>
        </w:rPr>
      </w:pPr>
    </w:p>
    <w:p w:rsidR="007C2A58" w:rsidRPr="009B5AF0" w:rsidRDefault="007C2A58" w:rsidP="007C2A58">
      <w:pPr>
        <w:widowControl/>
        <w:wordWrap/>
        <w:autoSpaceDE/>
        <w:autoSpaceDN/>
        <w:jc w:val="center"/>
        <w:rPr>
          <w:rFonts w:asciiTheme="minorEastAsia" w:hAnsiTheme="minorEastAsia"/>
          <w:b/>
          <w:sz w:val="24"/>
          <w:szCs w:val="24"/>
        </w:rPr>
      </w:pPr>
    </w:p>
    <w:p w:rsidR="009B5AF0" w:rsidRPr="009B5AF0" w:rsidRDefault="007C2A58" w:rsidP="007C2A58">
      <w:pPr>
        <w:widowControl/>
        <w:wordWrap/>
        <w:autoSpaceDE/>
        <w:autoSpaceDN/>
        <w:jc w:val="center"/>
        <w:rPr>
          <w:rFonts w:asciiTheme="minorEastAsia" w:hAnsiTheme="minorEastAsia"/>
          <w:b/>
          <w:sz w:val="24"/>
          <w:szCs w:val="24"/>
        </w:rPr>
      </w:pPr>
      <w:r w:rsidRPr="009B5AF0">
        <w:rPr>
          <w:rFonts w:asciiTheme="minorEastAsia" w:hAnsiTheme="minorEastAsia"/>
          <w:b/>
          <w:sz w:val="24"/>
          <w:szCs w:val="24"/>
        </w:rPr>
        <w:t>책임연구자</w:t>
      </w:r>
      <w:r w:rsidRPr="009B5AF0">
        <w:rPr>
          <w:rFonts w:asciiTheme="minorEastAsia" w:hAnsiTheme="minorEastAsia" w:hint="eastAsia"/>
          <w:b/>
          <w:sz w:val="24"/>
          <w:szCs w:val="24"/>
        </w:rPr>
        <w:t xml:space="preserve"> 소속: </w:t>
      </w:r>
      <w:r w:rsidR="009B2B17">
        <w:rPr>
          <w:rFonts w:asciiTheme="minorEastAsia" w:hAnsiTheme="minorEastAsia" w:hint="eastAsia"/>
          <w:b/>
          <w:sz w:val="24"/>
          <w:szCs w:val="24"/>
        </w:rPr>
        <w:t xml:space="preserve">서울대학교병원 </w:t>
      </w:r>
      <w:r w:rsidR="009B5AF0" w:rsidRPr="009B5AF0">
        <w:rPr>
          <w:rFonts w:asciiTheme="minorEastAsia" w:hAnsiTheme="minorEastAsia" w:hint="eastAsia"/>
          <w:b/>
          <w:sz w:val="24"/>
          <w:szCs w:val="24"/>
        </w:rPr>
        <w:t xml:space="preserve">소아청소년과 </w:t>
      </w:r>
    </w:p>
    <w:p w:rsidR="007C2A58" w:rsidRPr="009B5AF0" w:rsidRDefault="007C2A58" w:rsidP="007C2A58">
      <w:pPr>
        <w:widowControl/>
        <w:wordWrap/>
        <w:autoSpaceDE/>
        <w:autoSpaceDN/>
        <w:jc w:val="center"/>
        <w:rPr>
          <w:rFonts w:asciiTheme="minorEastAsia" w:hAnsiTheme="minorEastAsia"/>
          <w:b/>
          <w:sz w:val="24"/>
          <w:szCs w:val="24"/>
        </w:rPr>
      </w:pPr>
      <w:r w:rsidRPr="009B5AF0">
        <w:rPr>
          <w:rFonts w:asciiTheme="minorEastAsia" w:hAnsiTheme="minorEastAsia" w:hint="eastAsia"/>
          <w:b/>
          <w:sz w:val="24"/>
          <w:szCs w:val="24"/>
        </w:rPr>
        <w:t xml:space="preserve">책임연구자 이름: </w:t>
      </w:r>
      <w:r w:rsidR="009B5AF0" w:rsidRPr="009B5AF0">
        <w:rPr>
          <w:rFonts w:asciiTheme="minorEastAsia" w:hAnsiTheme="minorEastAsia" w:hint="eastAsia"/>
          <w:b/>
          <w:sz w:val="24"/>
          <w:szCs w:val="24"/>
        </w:rPr>
        <w:t>강 형 진</w:t>
      </w:r>
    </w:p>
    <w:p w:rsidR="00797B8A" w:rsidRDefault="007C2A58" w:rsidP="00FE74E1">
      <w:pPr>
        <w:widowControl/>
        <w:wordWrap/>
        <w:autoSpaceDE/>
        <w:autoSpaceDN/>
        <w:jc w:val="center"/>
        <w:rPr>
          <w:rFonts w:asciiTheme="minorEastAsia" w:hAnsiTheme="minorEastAsia"/>
          <w:b/>
          <w:sz w:val="40"/>
          <w:szCs w:val="40"/>
        </w:rPr>
      </w:pPr>
      <w:r w:rsidRPr="009B5AF0">
        <w:rPr>
          <w:rFonts w:asciiTheme="minorEastAsia" w:hAnsiTheme="minorEastAsia"/>
          <w:b/>
          <w:szCs w:val="20"/>
        </w:rPr>
        <w:br w:type="page"/>
      </w:r>
      <w:r w:rsidR="00EC52BE">
        <w:rPr>
          <w:rFonts w:asciiTheme="minorEastAsia" w:hAnsiTheme="minorEastAsia" w:hint="eastAsia"/>
          <w:b/>
          <w:sz w:val="40"/>
          <w:szCs w:val="40"/>
        </w:rPr>
        <w:lastRenderedPageBreak/>
        <w:t>연</w:t>
      </w:r>
      <w:r w:rsidR="00797B8A" w:rsidRPr="00383815">
        <w:rPr>
          <w:rFonts w:asciiTheme="minorEastAsia" w:hAnsiTheme="minorEastAsia" w:hint="eastAsia"/>
          <w:b/>
          <w:sz w:val="40"/>
          <w:szCs w:val="40"/>
        </w:rPr>
        <w:t>구</w:t>
      </w:r>
      <w:r w:rsidR="00EC52BE">
        <w:rPr>
          <w:rFonts w:asciiTheme="minorEastAsia" w:hAnsiTheme="minorEastAsia" w:hint="eastAsia"/>
          <w:b/>
          <w:sz w:val="40"/>
          <w:szCs w:val="40"/>
        </w:rPr>
        <w:t xml:space="preserve"> </w:t>
      </w:r>
      <w:r w:rsidR="00797B8A" w:rsidRPr="00383815">
        <w:rPr>
          <w:rFonts w:asciiTheme="minorEastAsia" w:hAnsiTheme="minorEastAsia" w:hint="eastAsia"/>
          <w:b/>
          <w:sz w:val="40"/>
          <w:szCs w:val="40"/>
        </w:rPr>
        <w:t>개요</w:t>
      </w:r>
    </w:p>
    <w:p w:rsidR="00944131" w:rsidRPr="00944131" w:rsidRDefault="00944131" w:rsidP="00FE74E1">
      <w:pPr>
        <w:widowControl/>
        <w:wordWrap/>
        <w:autoSpaceDE/>
        <w:autoSpaceDN/>
        <w:jc w:val="center"/>
        <w:rPr>
          <w:rFonts w:asciiTheme="minorEastAsia" w:hAnsiTheme="minorEastAsia"/>
          <w:b/>
          <w:sz w:val="18"/>
          <w:szCs w:val="18"/>
        </w:rPr>
      </w:pPr>
    </w:p>
    <w:p w:rsidR="00F84164" w:rsidRPr="00F84164" w:rsidRDefault="00F84164" w:rsidP="00EC52BE">
      <w:pPr>
        <w:jc w:val="center"/>
        <w:rPr>
          <w:rFonts w:asciiTheme="minorEastAsia" w:hAnsiTheme="minorEastAsia"/>
          <w:sz w:val="18"/>
          <w:szCs w:val="18"/>
        </w:rPr>
      </w:pPr>
    </w:p>
    <w:tbl>
      <w:tblPr>
        <w:tblStyle w:val="a3"/>
        <w:tblW w:w="0" w:type="auto"/>
        <w:tblLook w:val="04A0" w:firstRow="1" w:lastRow="0" w:firstColumn="1" w:lastColumn="0" w:noHBand="0" w:noVBand="1"/>
      </w:tblPr>
      <w:tblGrid>
        <w:gridCol w:w="1951"/>
        <w:gridCol w:w="7273"/>
      </w:tblGrid>
      <w:tr w:rsidR="009868A0" w:rsidRPr="00383815" w:rsidTr="009868A0">
        <w:trPr>
          <w:trHeight w:val="399"/>
        </w:trPr>
        <w:tc>
          <w:tcPr>
            <w:tcW w:w="1951" w:type="dxa"/>
            <w:vMerge w:val="restart"/>
          </w:tcPr>
          <w:p w:rsidR="009868A0" w:rsidRPr="00F84164" w:rsidRDefault="009868A0" w:rsidP="009868A0">
            <w:pPr>
              <w:jc w:val="center"/>
              <w:rPr>
                <w:rFonts w:asciiTheme="minorEastAsia" w:hAnsiTheme="minorEastAsia"/>
                <w:sz w:val="22"/>
              </w:rPr>
            </w:pPr>
            <w:r w:rsidRPr="00F84164">
              <w:rPr>
                <w:rFonts w:asciiTheme="minorEastAsia" w:hAnsiTheme="minorEastAsia" w:hint="eastAsia"/>
                <w:sz w:val="22"/>
              </w:rPr>
              <w:t>연구제목</w:t>
            </w:r>
          </w:p>
        </w:tc>
        <w:tc>
          <w:tcPr>
            <w:tcW w:w="7273" w:type="dxa"/>
          </w:tcPr>
          <w:p w:rsidR="009868A0" w:rsidRPr="00F84164" w:rsidRDefault="009868A0" w:rsidP="009B5AF0">
            <w:pPr>
              <w:tabs>
                <w:tab w:val="left" w:pos="1633"/>
              </w:tabs>
              <w:jc w:val="left"/>
              <w:rPr>
                <w:rFonts w:asciiTheme="minorEastAsia" w:hAnsiTheme="minorEastAsia"/>
                <w:sz w:val="22"/>
              </w:rPr>
            </w:pPr>
            <w:r w:rsidRPr="00F84164">
              <w:rPr>
                <w:rFonts w:asciiTheme="minorEastAsia" w:hAnsiTheme="minorEastAsia" w:hint="eastAsia"/>
                <w:sz w:val="22"/>
              </w:rPr>
              <w:t>(국문</w:t>
            </w:r>
            <w:r w:rsidR="009B5AF0">
              <w:rPr>
                <w:rFonts w:asciiTheme="minorEastAsia" w:hAnsiTheme="minorEastAsia" w:hint="eastAsia"/>
                <w:sz w:val="22"/>
              </w:rPr>
              <w:t>) 소아</w:t>
            </w:r>
            <w:r w:rsidR="00B53981">
              <w:rPr>
                <w:rFonts w:asciiTheme="minorEastAsia" w:hAnsiTheme="minorEastAsia" w:hint="eastAsia"/>
                <w:sz w:val="22"/>
              </w:rPr>
              <w:t>청소년</w:t>
            </w:r>
            <w:r w:rsidR="009B5AF0">
              <w:rPr>
                <w:rFonts w:asciiTheme="minorEastAsia" w:hAnsiTheme="minorEastAsia" w:hint="eastAsia"/>
                <w:sz w:val="22"/>
              </w:rPr>
              <w:t xml:space="preserve"> 급성 림프모구 백혈병의 항암제 대사 유전체 연구</w:t>
            </w:r>
          </w:p>
        </w:tc>
      </w:tr>
      <w:tr w:rsidR="009868A0" w:rsidRPr="00383815" w:rsidTr="009868A0">
        <w:trPr>
          <w:trHeight w:val="399"/>
        </w:trPr>
        <w:tc>
          <w:tcPr>
            <w:tcW w:w="1951" w:type="dxa"/>
            <w:vMerge/>
          </w:tcPr>
          <w:p w:rsidR="009868A0" w:rsidRPr="00F84164" w:rsidRDefault="009868A0" w:rsidP="00797B8A">
            <w:pPr>
              <w:jc w:val="center"/>
              <w:rPr>
                <w:rFonts w:asciiTheme="minorEastAsia" w:hAnsiTheme="minorEastAsia"/>
                <w:sz w:val="22"/>
              </w:rPr>
            </w:pPr>
          </w:p>
        </w:tc>
        <w:tc>
          <w:tcPr>
            <w:tcW w:w="7273" w:type="dxa"/>
          </w:tcPr>
          <w:p w:rsidR="009868A0" w:rsidRPr="00F84164" w:rsidRDefault="009868A0" w:rsidP="009868A0">
            <w:pPr>
              <w:jc w:val="left"/>
              <w:rPr>
                <w:rFonts w:asciiTheme="minorEastAsia" w:hAnsiTheme="minorEastAsia"/>
                <w:sz w:val="22"/>
              </w:rPr>
            </w:pPr>
            <w:r w:rsidRPr="00F84164">
              <w:rPr>
                <w:rFonts w:asciiTheme="minorEastAsia" w:hAnsiTheme="minorEastAsia" w:hint="eastAsia"/>
                <w:sz w:val="22"/>
              </w:rPr>
              <w:t>(영문)</w:t>
            </w:r>
            <w:r w:rsidR="009B5AF0">
              <w:rPr>
                <w:rFonts w:asciiTheme="minorEastAsia" w:hAnsiTheme="minorEastAsia" w:hint="eastAsia"/>
                <w:sz w:val="22"/>
              </w:rPr>
              <w:t xml:space="preserve"> Pharmacogenetic analysis in pediatric</w:t>
            </w:r>
            <w:r w:rsidR="00B53981">
              <w:rPr>
                <w:rFonts w:asciiTheme="minorEastAsia" w:hAnsiTheme="minorEastAsia" w:hint="eastAsia"/>
                <w:sz w:val="22"/>
              </w:rPr>
              <w:t>/adolescent</w:t>
            </w:r>
            <w:r w:rsidR="009B5AF0">
              <w:rPr>
                <w:rFonts w:asciiTheme="minorEastAsia" w:hAnsiTheme="minorEastAsia" w:hint="eastAsia"/>
                <w:sz w:val="22"/>
              </w:rPr>
              <w:t xml:space="preserve"> acute lymphoblastic leukemia</w:t>
            </w:r>
          </w:p>
        </w:tc>
      </w:tr>
      <w:tr w:rsidR="009868A0" w:rsidRPr="00383815" w:rsidTr="009868A0">
        <w:tc>
          <w:tcPr>
            <w:tcW w:w="1951" w:type="dxa"/>
          </w:tcPr>
          <w:p w:rsidR="009868A0" w:rsidRPr="00F84164" w:rsidRDefault="009868A0" w:rsidP="00797B8A">
            <w:pPr>
              <w:jc w:val="center"/>
              <w:rPr>
                <w:rFonts w:asciiTheme="minorEastAsia" w:hAnsiTheme="minorEastAsia"/>
                <w:sz w:val="22"/>
              </w:rPr>
            </w:pPr>
            <w:r w:rsidRPr="00F84164">
              <w:rPr>
                <w:rFonts w:asciiTheme="minorEastAsia" w:hAnsiTheme="minorEastAsia" w:hint="eastAsia"/>
                <w:sz w:val="22"/>
              </w:rPr>
              <w:t>책임연구자</w:t>
            </w:r>
          </w:p>
        </w:tc>
        <w:tc>
          <w:tcPr>
            <w:tcW w:w="7273" w:type="dxa"/>
          </w:tcPr>
          <w:p w:rsidR="009868A0" w:rsidRPr="00F84164" w:rsidRDefault="009B5AF0" w:rsidP="009B5AF0">
            <w:pPr>
              <w:jc w:val="left"/>
              <w:rPr>
                <w:rFonts w:asciiTheme="minorEastAsia" w:hAnsiTheme="minorEastAsia"/>
                <w:sz w:val="22"/>
              </w:rPr>
            </w:pPr>
            <w:r>
              <w:rPr>
                <w:rFonts w:asciiTheme="minorEastAsia" w:hAnsiTheme="minorEastAsia" w:hint="eastAsia"/>
                <w:sz w:val="22"/>
              </w:rPr>
              <w:t>소아청소년</w:t>
            </w:r>
            <w:r w:rsidR="00A3401A" w:rsidRPr="00F84164">
              <w:rPr>
                <w:rFonts w:asciiTheme="minorEastAsia" w:hAnsiTheme="minorEastAsia"/>
                <w:sz w:val="22"/>
              </w:rPr>
              <w:t>과</w:t>
            </w:r>
            <w:r w:rsidR="00A3401A" w:rsidRPr="00F84164">
              <w:rPr>
                <w:rFonts w:asciiTheme="minorEastAsia" w:hAnsiTheme="minorEastAsia" w:hint="eastAsia"/>
                <w:sz w:val="22"/>
              </w:rPr>
              <w:t xml:space="preserve"> </w:t>
            </w:r>
            <w:r>
              <w:rPr>
                <w:rFonts w:asciiTheme="minorEastAsia" w:hAnsiTheme="minorEastAsia" w:hint="eastAsia"/>
                <w:sz w:val="22"/>
              </w:rPr>
              <w:t xml:space="preserve">강형진 </w:t>
            </w:r>
            <w:r w:rsidR="00A3401A" w:rsidRPr="00F84164">
              <w:rPr>
                <w:rFonts w:asciiTheme="minorEastAsia" w:hAnsiTheme="minorEastAsia" w:hint="eastAsia"/>
                <w:sz w:val="22"/>
              </w:rPr>
              <w:t>교수</w:t>
            </w:r>
          </w:p>
        </w:tc>
      </w:tr>
      <w:tr w:rsidR="009868A0" w:rsidRPr="00383815" w:rsidTr="009868A0">
        <w:tc>
          <w:tcPr>
            <w:tcW w:w="1951" w:type="dxa"/>
          </w:tcPr>
          <w:p w:rsidR="009868A0" w:rsidRPr="00F84164" w:rsidRDefault="009868A0" w:rsidP="00797B8A">
            <w:pPr>
              <w:jc w:val="center"/>
              <w:rPr>
                <w:rFonts w:asciiTheme="minorEastAsia" w:hAnsiTheme="minorEastAsia"/>
                <w:sz w:val="22"/>
              </w:rPr>
            </w:pPr>
            <w:r w:rsidRPr="00F84164">
              <w:rPr>
                <w:rFonts w:asciiTheme="minorEastAsia" w:hAnsiTheme="minorEastAsia" w:hint="eastAsia"/>
                <w:sz w:val="22"/>
              </w:rPr>
              <w:t>연구비 지원기관</w:t>
            </w:r>
          </w:p>
        </w:tc>
        <w:tc>
          <w:tcPr>
            <w:tcW w:w="7273" w:type="dxa"/>
          </w:tcPr>
          <w:p w:rsidR="009868A0" w:rsidRPr="00F84164" w:rsidRDefault="007D48B7" w:rsidP="009868A0">
            <w:pPr>
              <w:jc w:val="left"/>
              <w:rPr>
                <w:rFonts w:asciiTheme="minorEastAsia" w:hAnsiTheme="minorEastAsia"/>
                <w:sz w:val="22"/>
              </w:rPr>
            </w:pPr>
            <w:r w:rsidRPr="009D6663">
              <w:rPr>
                <w:rFonts w:asciiTheme="minorEastAsia" w:hAnsiTheme="minorEastAsia" w:cs="TimesNewRoman" w:hint="eastAsia"/>
                <w:szCs w:val="18"/>
              </w:rPr>
              <w:t>국립암센터암정복추진연구개발사업</w:t>
            </w:r>
          </w:p>
        </w:tc>
      </w:tr>
    </w:tbl>
    <w:p w:rsidR="009868A0" w:rsidRPr="0067625F" w:rsidRDefault="009868A0" w:rsidP="00797B8A">
      <w:pPr>
        <w:jc w:val="center"/>
        <w:rPr>
          <w:rFonts w:asciiTheme="minorEastAsia" w:hAnsiTheme="minorEastAsia"/>
          <w:b/>
          <w:szCs w:val="20"/>
        </w:rPr>
      </w:pPr>
    </w:p>
    <w:tbl>
      <w:tblPr>
        <w:tblStyle w:val="a3"/>
        <w:tblW w:w="0" w:type="auto"/>
        <w:tblLook w:val="04A0" w:firstRow="1" w:lastRow="0" w:firstColumn="1" w:lastColumn="0" w:noHBand="0" w:noVBand="1"/>
      </w:tblPr>
      <w:tblGrid>
        <w:gridCol w:w="1951"/>
        <w:gridCol w:w="7273"/>
      </w:tblGrid>
      <w:tr w:rsidR="009868A0" w:rsidRPr="00383815" w:rsidTr="009868A0">
        <w:tc>
          <w:tcPr>
            <w:tcW w:w="1951" w:type="dxa"/>
            <w:vAlign w:val="center"/>
          </w:tcPr>
          <w:p w:rsidR="009868A0" w:rsidRPr="00383815" w:rsidRDefault="009868A0" w:rsidP="009868A0">
            <w:pPr>
              <w:jc w:val="center"/>
              <w:rPr>
                <w:rFonts w:asciiTheme="minorEastAsia" w:hAnsiTheme="minorEastAsia"/>
                <w:sz w:val="22"/>
              </w:rPr>
            </w:pPr>
            <w:r w:rsidRPr="00383815">
              <w:rPr>
                <w:rFonts w:asciiTheme="minorEastAsia" w:hAnsiTheme="minorEastAsia" w:hint="eastAsia"/>
                <w:sz w:val="22"/>
              </w:rPr>
              <w:t>연구 목적</w:t>
            </w:r>
          </w:p>
        </w:tc>
        <w:tc>
          <w:tcPr>
            <w:tcW w:w="7273" w:type="dxa"/>
          </w:tcPr>
          <w:p w:rsidR="009868A0" w:rsidRPr="00C25AA6" w:rsidRDefault="00C25AA6" w:rsidP="00C25AA6">
            <w:pPr>
              <w:tabs>
                <w:tab w:val="left" w:pos="1741"/>
              </w:tabs>
              <w:wordWrap/>
              <w:adjustRightInd w:val="0"/>
              <w:ind w:left="160" w:hangingChars="80" w:hanging="160"/>
              <w:jc w:val="left"/>
              <w:rPr>
                <w:rFonts w:asciiTheme="minorEastAsia" w:hAnsiTheme="minorEastAsia"/>
                <w:szCs w:val="20"/>
              </w:rPr>
            </w:pPr>
            <w:r>
              <w:rPr>
                <w:rFonts w:asciiTheme="minorEastAsia" w:hAnsiTheme="minorEastAsia" w:hint="eastAsia"/>
                <w:szCs w:val="20"/>
              </w:rPr>
              <w:t xml:space="preserve">- </w:t>
            </w:r>
            <w:r w:rsidR="009B2B17" w:rsidRPr="00C25AA6">
              <w:rPr>
                <w:rFonts w:asciiTheme="minorEastAsia" w:hAnsiTheme="minorEastAsia" w:hint="eastAsia"/>
                <w:szCs w:val="20"/>
              </w:rPr>
              <w:t xml:space="preserve">급성 림프모구 백혈병에서 사용되는 항암제에 대한 국내 </w:t>
            </w:r>
            <w:r w:rsidR="00B53981" w:rsidRPr="00C25AA6">
              <w:rPr>
                <w:rFonts w:asciiTheme="minorEastAsia" w:hAnsiTheme="minorEastAsia" w:hint="eastAsia"/>
                <w:szCs w:val="20"/>
              </w:rPr>
              <w:t xml:space="preserve">소아청소년 </w:t>
            </w:r>
            <w:r w:rsidR="009B2B17" w:rsidRPr="00C25AA6">
              <w:rPr>
                <w:rFonts w:asciiTheme="minorEastAsia" w:hAnsiTheme="minorEastAsia" w:hint="eastAsia"/>
                <w:szCs w:val="20"/>
              </w:rPr>
              <w:t>환자의 대사 유전체를 분석</w:t>
            </w:r>
            <w:r w:rsidR="001B0738" w:rsidRPr="00C25AA6">
              <w:rPr>
                <w:rFonts w:asciiTheme="minorEastAsia" w:hAnsiTheme="minorEastAsia" w:hint="eastAsia"/>
                <w:szCs w:val="20"/>
              </w:rPr>
              <w:t xml:space="preserve">하여 항암제의 대사체 농도 및 독성과 관련 있는 약물유전체 정보를 </w:t>
            </w:r>
            <w:r w:rsidR="00B53981" w:rsidRPr="00C25AA6">
              <w:rPr>
                <w:rFonts w:asciiTheme="minorEastAsia" w:hAnsiTheme="minorEastAsia" w:hint="eastAsia"/>
                <w:szCs w:val="20"/>
              </w:rPr>
              <w:t>확보하고자 함.</w:t>
            </w:r>
          </w:p>
          <w:p w:rsidR="00C25AA6" w:rsidRPr="00C25AA6" w:rsidRDefault="00C25AA6" w:rsidP="00C25AA6">
            <w:pPr>
              <w:pStyle w:val="a4"/>
              <w:wordWrap/>
              <w:adjustRightInd w:val="0"/>
              <w:ind w:leftChars="0" w:left="160" w:hangingChars="80" w:hanging="160"/>
              <w:rPr>
                <w:rFonts w:asciiTheme="minorEastAsia" w:hAnsiTheme="minorEastAsia"/>
                <w:szCs w:val="20"/>
              </w:rPr>
            </w:pPr>
            <w:r w:rsidRPr="00C25AA6">
              <w:rPr>
                <w:rFonts w:asciiTheme="minorEastAsia" w:hAnsiTheme="minorEastAsia" w:hint="eastAsia"/>
                <w:szCs w:val="20"/>
              </w:rPr>
              <w:t>- 궁극적으로 약물 부작용을 고려한 개인별 항암제 적정 용량을 투여할 수 있는 전향적 프로토콜을 작성하여, prospective validation을 진행하고자 하며, 본 연구를 통하여 이를 위한 기반 자료를 확보하고자 함.</w:t>
            </w:r>
          </w:p>
        </w:tc>
      </w:tr>
      <w:tr w:rsidR="009868A0" w:rsidRPr="00383815" w:rsidTr="009868A0">
        <w:tc>
          <w:tcPr>
            <w:tcW w:w="1951" w:type="dxa"/>
            <w:vAlign w:val="center"/>
          </w:tcPr>
          <w:p w:rsidR="009868A0" w:rsidRPr="00383815" w:rsidRDefault="009868A0" w:rsidP="009868A0">
            <w:pPr>
              <w:jc w:val="center"/>
              <w:rPr>
                <w:rFonts w:asciiTheme="minorEastAsia" w:hAnsiTheme="minorEastAsia"/>
                <w:sz w:val="22"/>
              </w:rPr>
            </w:pPr>
            <w:r w:rsidRPr="00383815">
              <w:rPr>
                <w:rFonts w:asciiTheme="minorEastAsia" w:hAnsiTheme="minorEastAsia" w:hint="eastAsia"/>
                <w:sz w:val="22"/>
              </w:rPr>
              <w:t>연구 설계</w:t>
            </w:r>
          </w:p>
        </w:tc>
        <w:tc>
          <w:tcPr>
            <w:tcW w:w="7273" w:type="dxa"/>
          </w:tcPr>
          <w:p w:rsidR="009868A0" w:rsidRPr="00367F37" w:rsidRDefault="009B2B17" w:rsidP="00AE5DCD">
            <w:pPr>
              <w:tabs>
                <w:tab w:val="left" w:pos="2192"/>
              </w:tabs>
              <w:jc w:val="left"/>
              <w:rPr>
                <w:rFonts w:asciiTheme="minorEastAsia" w:hAnsiTheme="minorEastAsia"/>
                <w:szCs w:val="20"/>
              </w:rPr>
            </w:pPr>
            <w:r>
              <w:rPr>
                <w:rFonts w:asciiTheme="minorEastAsia" w:hAnsiTheme="minorEastAsia" w:hint="eastAsia"/>
                <w:szCs w:val="20"/>
              </w:rPr>
              <w:t>전향적 코호트 연구</w:t>
            </w:r>
            <w:r w:rsidR="006444AB">
              <w:rPr>
                <w:rFonts w:asciiTheme="minorEastAsia" w:hAnsiTheme="minorEastAsia" w:hint="eastAsia"/>
                <w:szCs w:val="20"/>
              </w:rPr>
              <w:t xml:space="preserve"> / 인체유래물 연구</w:t>
            </w:r>
          </w:p>
        </w:tc>
      </w:tr>
      <w:tr w:rsidR="009868A0" w:rsidRPr="00383815" w:rsidTr="009868A0">
        <w:tc>
          <w:tcPr>
            <w:tcW w:w="1951" w:type="dxa"/>
            <w:vAlign w:val="center"/>
          </w:tcPr>
          <w:p w:rsidR="009868A0" w:rsidRPr="00F84164" w:rsidRDefault="009868A0" w:rsidP="009868A0">
            <w:pPr>
              <w:jc w:val="center"/>
              <w:rPr>
                <w:rFonts w:asciiTheme="minorEastAsia" w:hAnsiTheme="minorEastAsia"/>
                <w:sz w:val="22"/>
              </w:rPr>
            </w:pPr>
            <w:r w:rsidRPr="00F84164">
              <w:rPr>
                <w:rFonts w:asciiTheme="minorEastAsia" w:hAnsiTheme="minorEastAsia" w:hint="eastAsia"/>
                <w:sz w:val="22"/>
              </w:rPr>
              <w:t>연구 기간</w:t>
            </w:r>
          </w:p>
        </w:tc>
        <w:tc>
          <w:tcPr>
            <w:tcW w:w="7273" w:type="dxa"/>
          </w:tcPr>
          <w:p w:rsidR="009868A0" w:rsidRPr="00367F37" w:rsidRDefault="009868A0" w:rsidP="00AE5DCD">
            <w:pPr>
              <w:jc w:val="left"/>
              <w:rPr>
                <w:rFonts w:asciiTheme="minorEastAsia" w:hAnsiTheme="minorEastAsia"/>
                <w:szCs w:val="20"/>
              </w:rPr>
            </w:pPr>
            <w:r w:rsidRPr="00367F37">
              <w:rPr>
                <w:rFonts w:asciiTheme="minorEastAsia" w:hAnsiTheme="minorEastAsia" w:hint="eastAsia"/>
                <w:szCs w:val="20"/>
              </w:rPr>
              <w:t xml:space="preserve">IRB승인일 ~ </w:t>
            </w:r>
            <w:r w:rsidR="00A86721">
              <w:rPr>
                <w:rFonts w:asciiTheme="minorEastAsia" w:hAnsiTheme="minorEastAsia" w:hint="eastAsia"/>
                <w:szCs w:val="20"/>
              </w:rPr>
              <w:t>2019.12.31</w:t>
            </w:r>
          </w:p>
        </w:tc>
      </w:tr>
      <w:tr w:rsidR="009868A0" w:rsidRPr="00383815" w:rsidTr="009868A0">
        <w:tc>
          <w:tcPr>
            <w:tcW w:w="1951" w:type="dxa"/>
            <w:vAlign w:val="center"/>
          </w:tcPr>
          <w:p w:rsidR="009868A0" w:rsidRPr="00F84164" w:rsidRDefault="00A3401A" w:rsidP="00B53981">
            <w:pPr>
              <w:jc w:val="center"/>
              <w:rPr>
                <w:rFonts w:asciiTheme="minorEastAsia" w:hAnsiTheme="minorEastAsia"/>
                <w:sz w:val="22"/>
              </w:rPr>
            </w:pPr>
            <w:r w:rsidRPr="00F84164">
              <w:rPr>
                <w:rFonts w:asciiTheme="minorEastAsia" w:hAnsiTheme="minorEastAsia" w:hint="eastAsia"/>
                <w:sz w:val="22"/>
              </w:rPr>
              <w:t xml:space="preserve">연구 대상 </w:t>
            </w:r>
          </w:p>
        </w:tc>
        <w:tc>
          <w:tcPr>
            <w:tcW w:w="7273" w:type="dxa"/>
          </w:tcPr>
          <w:p w:rsidR="009868A0" w:rsidRPr="00260C69" w:rsidRDefault="00AC555A" w:rsidP="00FB06F7">
            <w:pPr>
              <w:jc w:val="left"/>
              <w:rPr>
                <w:rFonts w:asciiTheme="minorEastAsia" w:hAnsiTheme="minorEastAsia"/>
                <w:szCs w:val="20"/>
              </w:rPr>
            </w:pPr>
            <w:r>
              <w:rPr>
                <w:rFonts w:asciiTheme="minorEastAsia" w:hAnsiTheme="minorEastAsia" w:hint="eastAsia"/>
                <w:szCs w:val="20"/>
              </w:rPr>
              <w:t xml:space="preserve">본 기관에서 연구기간 중 급성 림프모구 백혈병으로 </w:t>
            </w:r>
            <w:r w:rsidR="00F4145B">
              <w:rPr>
                <w:rFonts w:asciiTheme="minorEastAsia" w:hAnsiTheme="minorEastAsia" w:hint="eastAsia"/>
                <w:szCs w:val="20"/>
              </w:rPr>
              <w:t xml:space="preserve">치료 받고 있는 </w:t>
            </w:r>
            <w:r w:rsidR="005C0FB1">
              <w:rPr>
                <w:rFonts w:asciiTheme="minorEastAsia" w:hAnsiTheme="minorEastAsia" w:hint="eastAsia"/>
                <w:szCs w:val="20"/>
              </w:rPr>
              <w:t xml:space="preserve">21세 이하의 </w:t>
            </w:r>
            <w:r w:rsidR="00B53981">
              <w:rPr>
                <w:rFonts w:asciiTheme="minorEastAsia" w:hAnsiTheme="minorEastAsia" w:hint="eastAsia"/>
                <w:szCs w:val="20"/>
              </w:rPr>
              <w:t xml:space="preserve">소아청소년 </w:t>
            </w:r>
            <w:r w:rsidR="00F4145B">
              <w:rPr>
                <w:rFonts w:asciiTheme="minorEastAsia" w:hAnsiTheme="minorEastAsia" w:hint="eastAsia"/>
                <w:szCs w:val="20"/>
              </w:rPr>
              <w:t>환자</w:t>
            </w:r>
            <w:r>
              <w:rPr>
                <w:rFonts w:asciiTheme="minorEastAsia" w:hAnsiTheme="minorEastAsia" w:hint="eastAsia"/>
                <w:szCs w:val="20"/>
              </w:rPr>
              <w:t xml:space="preserve"> </w:t>
            </w:r>
          </w:p>
        </w:tc>
      </w:tr>
      <w:tr w:rsidR="009868A0" w:rsidRPr="00383815" w:rsidTr="007325A9">
        <w:trPr>
          <w:trHeight w:val="675"/>
        </w:trPr>
        <w:tc>
          <w:tcPr>
            <w:tcW w:w="1951" w:type="dxa"/>
            <w:vAlign w:val="center"/>
          </w:tcPr>
          <w:p w:rsidR="009868A0" w:rsidRPr="00F84164" w:rsidRDefault="00A3401A" w:rsidP="009868A0">
            <w:pPr>
              <w:jc w:val="center"/>
              <w:rPr>
                <w:rFonts w:asciiTheme="minorEastAsia" w:hAnsiTheme="minorEastAsia"/>
                <w:sz w:val="22"/>
              </w:rPr>
            </w:pPr>
            <w:r w:rsidRPr="00F84164">
              <w:rPr>
                <w:rFonts w:asciiTheme="minorEastAsia" w:hAnsiTheme="minorEastAsia" w:hint="eastAsia"/>
                <w:sz w:val="22"/>
              </w:rPr>
              <w:t>연구 대상자 수</w:t>
            </w:r>
          </w:p>
        </w:tc>
        <w:tc>
          <w:tcPr>
            <w:tcW w:w="7273" w:type="dxa"/>
            <w:vAlign w:val="center"/>
          </w:tcPr>
          <w:p w:rsidR="009868A0" w:rsidRPr="00367F37" w:rsidRDefault="00052D2B" w:rsidP="00AE5DCD">
            <w:pPr>
              <w:jc w:val="left"/>
              <w:rPr>
                <w:rFonts w:asciiTheme="minorEastAsia" w:hAnsiTheme="minorEastAsia"/>
                <w:szCs w:val="20"/>
              </w:rPr>
            </w:pPr>
            <w:r>
              <w:rPr>
                <w:rFonts w:asciiTheme="minorEastAsia" w:hAnsiTheme="minorEastAsia" w:hint="eastAsia"/>
                <w:szCs w:val="20"/>
              </w:rPr>
              <w:t xml:space="preserve">본 연구는 탐색적 연구로서 </w:t>
            </w:r>
            <w:r w:rsidR="00F4145B">
              <w:rPr>
                <w:rFonts w:asciiTheme="minorEastAsia" w:hAnsiTheme="minorEastAsia" w:hint="eastAsia"/>
                <w:szCs w:val="20"/>
              </w:rPr>
              <w:t>연구기간 중 가능한 많은 연구대상자를 모집할 예정임. 1년에 본 기관에서 진단, 치료중인 소아</w:t>
            </w:r>
            <w:r w:rsidR="00B53981">
              <w:rPr>
                <w:rFonts w:asciiTheme="minorEastAsia" w:hAnsiTheme="minorEastAsia" w:hint="eastAsia"/>
                <w:szCs w:val="20"/>
              </w:rPr>
              <w:t xml:space="preserve">청소년 </w:t>
            </w:r>
            <w:r w:rsidR="00F4145B">
              <w:rPr>
                <w:rFonts w:asciiTheme="minorEastAsia" w:hAnsiTheme="minorEastAsia" w:hint="eastAsia"/>
                <w:szCs w:val="20"/>
              </w:rPr>
              <w:t xml:space="preserve">급성 림프모구 백혈병 환자를 고려할 때, </w:t>
            </w:r>
            <w:r w:rsidR="007C4410">
              <w:rPr>
                <w:rFonts w:asciiTheme="minorEastAsia" w:hAnsiTheme="minorEastAsia" w:hint="eastAsia"/>
                <w:szCs w:val="20"/>
              </w:rPr>
              <w:t>전향적으로</w:t>
            </w:r>
            <w:r w:rsidR="00F4145B">
              <w:rPr>
                <w:rFonts w:asciiTheme="minorEastAsia" w:hAnsiTheme="minorEastAsia" w:hint="eastAsia"/>
                <w:szCs w:val="20"/>
              </w:rPr>
              <w:t xml:space="preserve"> 300명 (1년에 약 60명)</w:t>
            </w:r>
            <w:r w:rsidR="007C4410">
              <w:rPr>
                <w:rFonts w:asciiTheme="minorEastAsia" w:hAnsiTheme="minorEastAsia" w:hint="eastAsia"/>
                <w:szCs w:val="20"/>
              </w:rPr>
              <w:t>, 후향적으로 약 300명</w:t>
            </w:r>
            <w:r w:rsidR="00B53981">
              <w:rPr>
                <w:rFonts w:asciiTheme="minorEastAsia" w:hAnsiTheme="minorEastAsia" w:hint="eastAsia"/>
                <w:szCs w:val="20"/>
              </w:rPr>
              <w:t xml:space="preserve"> 정도로 </w:t>
            </w:r>
            <w:r w:rsidR="007C4410">
              <w:rPr>
                <w:rFonts w:asciiTheme="minorEastAsia" w:hAnsiTheme="minorEastAsia" w:hint="eastAsia"/>
                <w:szCs w:val="20"/>
              </w:rPr>
              <w:t xml:space="preserve">총 600명으로 </w:t>
            </w:r>
            <w:r w:rsidR="00B53981">
              <w:rPr>
                <w:rFonts w:asciiTheme="minorEastAsia" w:hAnsiTheme="minorEastAsia" w:hint="eastAsia"/>
                <w:szCs w:val="20"/>
              </w:rPr>
              <w:t xml:space="preserve">예상됨. </w:t>
            </w:r>
          </w:p>
        </w:tc>
      </w:tr>
      <w:tr w:rsidR="00A3401A" w:rsidRPr="00383815" w:rsidTr="009868A0">
        <w:tc>
          <w:tcPr>
            <w:tcW w:w="1951" w:type="dxa"/>
            <w:vAlign w:val="center"/>
          </w:tcPr>
          <w:p w:rsidR="00A3401A" w:rsidRPr="00F84164" w:rsidRDefault="00A3401A" w:rsidP="00A3401A">
            <w:pPr>
              <w:ind w:leftChars="-71" w:left="-142" w:rightChars="-54" w:right="-108"/>
              <w:jc w:val="center"/>
              <w:rPr>
                <w:rFonts w:asciiTheme="minorEastAsia" w:hAnsiTheme="minorEastAsia"/>
                <w:sz w:val="22"/>
              </w:rPr>
            </w:pPr>
            <w:r w:rsidRPr="00F84164">
              <w:rPr>
                <w:rFonts w:asciiTheme="minorEastAsia" w:hAnsiTheme="minorEastAsia" w:hint="eastAsia"/>
                <w:sz w:val="22"/>
              </w:rPr>
              <w:t>취약한 연구대상자</w:t>
            </w:r>
            <w:r w:rsidR="00367F37">
              <w:rPr>
                <w:rFonts w:asciiTheme="minorEastAsia" w:hAnsiTheme="minorEastAsia" w:hint="eastAsia"/>
                <w:sz w:val="22"/>
              </w:rPr>
              <w:t xml:space="preserve"> </w:t>
            </w:r>
          </w:p>
        </w:tc>
        <w:tc>
          <w:tcPr>
            <w:tcW w:w="7273" w:type="dxa"/>
          </w:tcPr>
          <w:p w:rsidR="00A3401A" w:rsidRPr="00367F37" w:rsidRDefault="009B2B17" w:rsidP="00AE5DCD">
            <w:pPr>
              <w:jc w:val="left"/>
              <w:rPr>
                <w:rFonts w:asciiTheme="minorEastAsia" w:hAnsiTheme="minorEastAsia"/>
                <w:szCs w:val="20"/>
              </w:rPr>
            </w:pPr>
            <w:r>
              <w:rPr>
                <w:rFonts w:asciiTheme="minorEastAsia" w:hAnsiTheme="minorEastAsia" w:hint="eastAsia"/>
                <w:szCs w:val="20"/>
              </w:rPr>
              <w:t>소아청소년</w:t>
            </w:r>
          </w:p>
        </w:tc>
      </w:tr>
      <w:tr w:rsidR="009868A0" w:rsidRPr="00383815" w:rsidTr="009868A0">
        <w:tc>
          <w:tcPr>
            <w:tcW w:w="1951" w:type="dxa"/>
            <w:vAlign w:val="center"/>
          </w:tcPr>
          <w:p w:rsidR="009868A0" w:rsidRPr="003410F5" w:rsidRDefault="009868A0" w:rsidP="001B0738">
            <w:pPr>
              <w:jc w:val="center"/>
              <w:rPr>
                <w:rFonts w:asciiTheme="minorEastAsia" w:hAnsiTheme="minorEastAsia"/>
                <w:sz w:val="22"/>
              </w:rPr>
            </w:pPr>
            <w:r w:rsidRPr="003410F5">
              <w:rPr>
                <w:rFonts w:asciiTheme="minorEastAsia" w:hAnsiTheme="minorEastAsia" w:hint="eastAsia"/>
                <w:sz w:val="22"/>
              </w:rPr>
              <w:t>연구 방법</w:t>
            </w:r>
          </w:p>
        </w:tc>
        <w:tc>
          <w:tcPr>
            <w:tcW w:w="7273" w:type="dxa"/>
          </w:tcPr>
          <w:p w:rsidR="001B0738" w:rsidRDefault="003410F5" w:rsidP="00C25AA6">
            <w:pPr>
              <w:adjustRightInd w:val="0"/>
              <w:snapToGrid w:val="0"/>
              <w:ind w:left="160" w:hangingChars="80" w:hanging="160"/>
              <w:jc w:val="left"/>
              <w:textAlignment w:val="baseline"/>
              <w:rPr>
                <w:rFonts w:asciiTheme="minorEastAsia" w:hAnsiTheme="minorEastAsia" w:cs="굴림"/>
                <w:color w:val="000000"/>
                <w:kern w:val="0"/>
                <w:szCs w:val="20"/>
              </w:rPr>
            </w:pPr>
            <w:r>
              <w:rPr>
                <w:rFonts w:asciiTheme="minorEastAsia" w:hAnsiTheme="minorEastAsia" w:cs="굴림" w:hint="eastAsia"/>
                <w:color w:val="000000"/>
                <w:kern w:val="0"/>
                <w:szCs w:val="20"/>
              </w:rPr>
              <w:t xml:space="preserve">1. </w:t>
            </w:r>
            <w:r w:rsidR="001B0738">
              <w:rPr>
                <w:rFonts w:asciiTheme="minorEastAsia" w:hAnsiTheme="minorEastAsia" w:cs="굴림" w:hint="eastAsia"/>
                <w:color w:val="000000"/>
                <w:kern w:val="0"/>
                <w:szCs w:val="20"/>
              </w:rPr>
              <w:t>전향적</w:t>
            </w:r>
            <w:r w:rsidR="007C4410">
              <w:rPr>
                <w:rFonts w:asciiTheme="minorEastAsia" w:hAnsiTheme="minorEastAsia" w:cs="굴림" w:hint="eastAsia"/>
                <w:color w:val="000000"/>
                <w:kern w:val="0"/>
                <w:szCs w:val="20"/>
              </w:rPr>
              <w:t>, 후향적</w:t>
            </w:r>
            <w:r w:rsidR="001B0738">
              <w:rPr>
                <w:rFonts w:asciiTheme="minorEastAsia" w:hAnsiTheme="minorEastAsia" w:cs="굴림" w:hint="eastAsia"/>
                <w:color w:val="000000"/>
                <w:kern w:val="0"/>
                <w:szCs w:val="20"/>
              </w:rPr>
              <w:t xml:space="preserve">으로 연구 대상자 등록 및 분석 </w:t>
            </w:r>
          </w:p>
          <w:p w:rsidR="001B0738" w:rsidRDefault="001B0738" w:rsidP="00C25AA6">
            <w:pPr>
              <w:adjustRightInd w:val="0"/>
              <w:snapToGrid w:val="0"/>
              <w:ind w:left="160" w:hangingChars="80" w:hanging="160"/>
              <w:jc w:val="left"/>
              <w:textAlignment w:val="baseline"/>
              <w:rPr>
                <w:rFonts w:asciiTheme="minorEastAsia" w:hAnsiTheme="minorEastAsia" w:cs="굴림"/>
                <w:color w:val="000000"/>
                <w:kern w:val="0"/>
                <w:szCs w:val="20"/>
              </w:rPr>
            </w:pPr>
            <w:r>
              <w:rPr>
                <w:rFonts w:asciiTheme="minorEastAsia" w:hAnsiTheme="minorEastAsia" w:cs="굴림" w:hint="eastAsia"/>
                <w:color w:val="000000"/>
                <w:kern w:val="0"/>
                <w:szCs w:val="20"/>
              </w:rPr>
              <w:t xml:space="preserve">2. </w:t>
            </w:r>
            <w:r w:rsidR="003410F5">
              <w:rPr>
                <w:rFonts w:asciiTheme="minorEastAsia" w:hAnsiTheme="minorEastAsia" w:cs="굴림" w:hint="eastAsia"/>
                <w:color w:val="000000"/>
                <w:kern w:val="0"/>
                <w:szCs w:val="20"/>
              </w:rPr>
              <w:t xml:space="preserve">항암제의 대사체 농도 분석 </w:t>
            </w:r>
          </w:p>
          <w:p w:rsidR="003410F5" w:rsidRPr="003410F5" w:rsidRDefault="001B0738" w:rsidP="00C25AA6">
            <w:pPr>
              <w:adjustRightInd w:val="0"/>
              <w:snapToGrid w:val="0"/>
              <w:ind w:left="160" w:hangingChars="80" w:hanging="160"/>
              <w:jc w:val="left"/>
              <w:textAlignment w:val="baseline"/>
              <w:rPr>
                <w:rFonts w:asciiTheme="minorEastAsia" w:hAnsiTheme="minorEastAsia" w:cs="굴림"/>
                <w:color w:val="000000"/>
                <w:kern w:val="0"/>
                <w:szCs w:val="20"/>
              </w:rPr>
            </w:pPr>
            <w:r>
              <w:rPr>
                <w:rFonts w:asciiTheme="minorEastAsia" w:hAnsiTheme="minorEastAsia" w:cs="굴림" w:hint="eastAsia"/>
                <w:color w:val="000000"/>
                <w:kern w:val="0"/>
                <w:szCs w:val="20"/>
              </w:rPr>
              <w:t xml:space="preserve">3. 대상 항암제 </w:t>
            </w:r>
            <w:r w:rsidR="003410F5" w:rsidRPr="003410F5">
              <w:rPr>
                <w:rFonts w:asciiTheme="minorEastAsia" w:hAnsiTheme="minorEastAsia" w:cs="굴림"/>
                <w:color w:val="000000"/>
                <w:kern w:val="0"/>
                <w:szCs w:val="20"/>
              </w:rPr>
              <w:t xml:space="preserve">투여 관련 임상 자료 수집 </w:t>
            </w:r>
            <w:r w:rsidR="003410F5" w:rsidRPr="003410F5">
              <w:rPr>
                <w:rFonts w:asciiTheme="minorEastAsia" w:hAnsiTheme="minorEastAsia" w:cs="굴림" w:hint="eastAsia"/>
                <w:color w:val="000000"/>
                <w:kern w:val="0"/>
                <w:szCs w:val="20"/>
              </w:rPr>
              <w:t xml:space="preserve">: </w:t>
            </w:r>
            <w:r w:rsidR="003410F5" w:rsidRPr="003410F5">
              <w:rPr>
                <w:rFonts w:asciiTheme="minorEastAsia" w:hAnsiTheme="minorEastAsia" w:cs="굴림"/>
                <w:color w:val="000000"/>
                <w:kern w:val="0"/>
                <w:szCs w:val="20"/>
              </w:rPr>
              <w:t xml:space="preserve">독성 및 치료 결과 </w:t>
            </w:r>
          </w:p>
          <w:p w:rsidR="003410F5" w:rsidRPr="003410F5" w:rsidRDefault="00AC555A" w:rsidP="00C25AA6">
            <w:pPr>
              <w:adjustRightInd w:val="0"/>
              <w:snapToGrid w:val="0"/>
              <w:ind w:left="160" w:hangingChars="80" w:hanging="160"/>
              <w:jc w:val="left"/>
              <w:textAlignment w:val="baseline"/>
              <w:rPr>
                <w:rFonts w:asciiTheme="minorEastAsia" w:hAnsiTheme="minorEastAsia" w:cs="굴림"/>
                <w:color w:val="000000"/>
                <w:kern w:val="0"/>
                <w:szCs w:val="20"/>
              </w:rPr>
            </w:pPr>
            <w:r>
              <w:rPr>
                <w:rFonts w:asciiTheme="minorEastAsia" w:hAnsiTheme="minorEastAsia" w:cs="굴림" w:hint="eastAsia"/>
                <w:color w:val="000000"/>
                <w:kern w:val="0"/>
                <w:szCs w:val="20"/>
              </w:rPr>
              <w:t xml:space="preserve">4. </w:t>
            </w:r>
            <w:r w:rsidR="003410F5" w:rsidRPr="003410F5">
              <w:rPr>
                <w:rFonts w:asciiTheme="minorEastAsia" w:hAnsiTheme="minorEastAsia" w:cs="굴림" w:hint="eastAsia"/>
                <w:color w:val="000000"/>
                <w:kern w:val="0"/>
                <w:szCs w:val="20"/>
              </w:rPr>
              <w:t>Next generation sequencing</w:t>
            </w:r>
            <w:r w:rsidR="003410F5" w:rsidRPr="003410F5">
              <w:rPr>
                <w:rFonts w:asciiTheme="minorEastAsia" w:hAnsiTheme="minorEastAsia" w:cs="굴림"/>
                <w:color w:val="000000"/>
                <w:kern w:val="0"/>
                <w:szCs w:val="20"/>
              </w:rPr>
              <w:t>을 이용한 유전체 대량분석</w:t>
            </w:r>
            <w:r w:rsidR="003410F5" w:rsidRPr="003410F5">
              <w:rPr>
                <w:rFonts w:asciiTheme="minorEastAsia" w:hAnsiTheme="minorEastAsia" w:cs="굴림" w:hint="eastAsia"/>
                <w:color w:val="000000"/>
                <w:kern w:val="0"/>
                <w:szCs w:val="20"/>
              </w:rPr>
              <w:t>-Target gene sequencing</w:t>
            </w:r>
          </w:p>
          <w:p w:rsidR="003410F5" w:rsidRPr="003410F5" w:rsidRDefault="00AC555A" w:rsidP="00C25AA6">
            <w:pPr>
              <w:shd w:val="clear" w:color="auto" w:fill="FFFFFF"/>
              <w:adjustRightInd w:val="0"/>
              <w:snapToGrid w:val="0"/>
              <w:ind w:left="144" w:hangingChars="80" w:hanging="144"/>
              <w:jc w:val="left"/>
              <w:textAlignment w:val="baseline"/>
              <w:rPr>
                <w:rFonts w:asciiTheme="minorEastAsia" w:hAnsiTheme="minorEastAsia" w:cs="굴림"/>
                <w:color w:val="000000"/>
                <w:kern w:val="0"/>
                <w:szCs w:val="20"/>
              </w:rPr>
            </w:pPr>
            <w:r>
              <w:rPr>
                <w:rFonts w:asciiTheme="minorEastAsia" w:hAnsiTheme="minorEastAsia" w:cs="굴림" w:hint="eastAsia"/>
                <w:color w:val="000000"/>
                <w:spacing w:val="-10"/>
                <w:kern w:val="0"/>
                <w:szCs w:val="20"/>
                <w:shd w:val="clear" w:color="auto" w:fill="FFFFFF"/>
              </w:rPr>
              <w:t>5. 항암제의</w:t>
            </w:r>
            <w:r w:rsidR="003410F5" w:rsidRPr="003410F5">
              <w:rPr>
                <w:rFonts w:asciiTheme="minorEastAsia" w:hAnsiTheme="minorEastAsia" w:cs="굴림"/>
                <w:color w:val="000000"/>
                <w:spacing w:val="-10"/>
                <w:kern w:val="0"/>
                <w:szCs w:val="20"/>
                <w:shd w:val="clear" w:color="auto" w:fill="FFFFFF"/>
              </w:rPr>
              <w:t xml:space="preserve"> 대사체 혈중 농도 분석 자료 및 환자의 임상 자료</w:t>
            </w:r>
            <w:r w:rsidR="003410F5" w:rsidRPr="003410F5">
              <w:rPr>
                <w:rFonts w:asciiTheme="minorEastAsia" w:hAnsiTheme="minorEastAsia" w:cs="굴림" w:hint="eastAsia"/>
                <w:color w:val="000000"/>
                <w:spacing w:val="-10"/>
                <w:kern w:val="0"/>
                <w:szCs w:val="20"/>
                <w:shd w:val="clear" w:color="auto" w:fill="FFFFFF"/>
              </w:rPr>
              <w:t xml:space="preserve">, </w:t>
            </w:r>
            <w:r w:rsidR="003410F5" w:rsidRPr="003410F5">
              <w:rPr>
                <w:rFonts w:asciiTheme="minorEastAsia" w:hAnsiTheme="minorEastAsia" w:cs="굴림"/>
                <w:color w:val="000000"/>
                <w:spacing w:val="-10"/>
                <w:kern w:val="0"/>
                <w:szCs w:val="20"/>
                <w:shd w:val="clear" w:color="auto" w:fill="FFFFFF"/>
              </w:rPr>
              <w:t>약물유전체 기반 분석 정보를 종합</w:t>
            </w:r>
            <w:r w:rsidR="003410F5" w:rsidRPr="003410F5">
              <w:rPr>
                <w:rFonts w:asciiTheme="minorEastAsia" w:hAnsiTheme="minorEastAsia" w:cs="굴림" w:hint="eastAsia"/>
                <w:color w:val="000000"/>
                <w:spacing w:val="-10"/>
                <w:kern w:val="0"/>
                <w:szCs w:val="20"/>
                <w:shd w:val="clear" w:color="auto" w:fill="FFFFFF"/>
              </w:rPr>
              <w:t xml:space="preserve">. </w:t>
            </w:r>
          </w:p>
          <w:p w:rsidR="009868A0" w:rsidRPr="003410F5" w:rsidRDefault="00AC555A" w:rsidP="00C25AA6">
            <w:pPr>
              <w:shd w:val="clear" w:color="auto" w:fill="FFFFFF"/>
              <w:adjustRightInd w:val="0"/>
              <w:snapToGrid w:val="0"/>
              <w:ind w:left="154" w:hangingChars="80" w:hanging="154"/>
              <w:jc w:val="left"/>
              <w:textAlignment w:val="baseline"/>
              <w:rPr>
                <w:rFonts w:asciiTheme="minorEastAsia" w:hAnsiTheme="minorEastAsia"/>
                <w:szCs w:val="20"/>
              </w:rPr>
            </w:pPr>
            <w:r>
              <w:rPr>
                <w:rFonts w:asciiTheme="minorEastAsia" w:hAnsiTheme="minorEastAsia" w:cs="굴림" w:hint="eastAsia"/>
                <w:color w:val="000000"/>
                <w:spacing w:val="-4"/>
                <w:kern w:val="0"/>
                <w:szCs w:val="20"/>
                <w:shd w:val="clear" w:color="auto" w:fill="FFFFFF"/>
              </w:rPr>
              <w:t xml:space="preserve">6. </w:t>
            </w:r>
            <w:r w:rsidR="003410F5" w:rsidRPr="003410F5">
              <w:rPr>
                <w:rFonts w:asciiTheme="minorEastAsia" w:hAnsiTheme="minorEastAsia" w:cs="굴림"/>
                <w:color w:val="000000"/>
                <w:spacing w:val="-4"/>
                <w:kern w:val="0"/>
                <w:szCs w:val="20"/>
                <w:shd w:val="clear" w:color="auto" w:fill="FFFFFF"/>
              </w:rPr>
              <w:t xml:space="preserve">통계적 분석을 통하여 대사체 농도 및 독성과 관련 있는 약물유전체 정보를 </w:t>
            </w:r>
            <w:r>
              <w:rPr>
                <w:rFonts w:asciiTheme="minorEastAsia" w:hAnsiTheme="minorEastAsia" w:cs="굴림"/>
                <w:color w:val="000000"/>
                <w:spacing w:val="-4"/>
                <w:kern w:val="0"/>
                <w:szCs w:val="20"/>
                <w:shd w:val="clear" w:color="auto" w:fill="FFFFFF"/>
              </w:rPr>
              <w:t>확인</w:t>
            </w:r>
            <w:r>
              <w:rPr>
                <w:rFonts w:asciiTheme="minorEastAsia" w:hAnsiTheme="minorEastAsia" w:cs="굴림" w:hint="eastAsia"/>
                <w:color w:val="000000"/>
                <w:spacing w:val="-4"/>
                <w:kern w:val="0"/>
                <w:szCs w:val="20"/>
                <w:shd w:val="clear" w:color="auto" w:fill="FFFFFF"/>
              </w:rPr>
              <w:t>.</w:t>
            </w:r>
          </w:p>
        </w:tc>
      </w:tr>
      <w:tr w:rsidR="009868A0" w:rsidRPr="00383815" w:rsidTr="009868A0">
        <w:tc>
          <w:tcPr>
            <w:tcW w:w="1951" w:type="dxa"/>
            <w:vAlign w:val="center"/>
          </w:tcPr>
          <w:p w:rsidR="009868A0" w:rsidRPr="00383815" w:rsidRDefault="009868A0" w:rsidP="001B0738">
            <w:pPr>
              <w:jc w:val="center"/>
              <w:rPr>
                <w:rFonts w:asciiTheme="minorEastAsia" w:hAnsiTheme="minorEastAsia"/>
                <w:sz w:val="22"/>
              </w:rPr>
            </w:pPr>
            <w:r w:rsidRPr="00383815">
              <w:rPr>
                <w:rFonts w:asciiTheme="minorEastAsia" w:hAnsiTheme="minorEastAsia" w:hint="eastAsia"/>
                <w:sz w:val="22"/>
              </w:rPr>
              <w:t>유효성 평가</w:t>
            </w:r>
            <w:r w:rsidR="009F400F">
              <w:rPr>
                <w:rFonts w:asciiTheme="minorEastAsia" w:hAnsiTheme="minorEastAsia" w:hint="eastAsia"/>
                <w:sz w:val="22"/>
              </w:rPr>
              <w:t xml:space="preserve"> </w:t>
            </w:r>
          </w:p>
        </w:tc>
        <w:tc>
          <w:tcPr>
            <w:tcW w:w="7273" w:type="dxa"/>
          </w:tcPr>
          <w:p w:rsidR="009868A0" w:rsidRPr="00367F37" w:rsidRDefault="00AC555A" w:rsidP="00AE5DCD">
            <w:pPr>
              <w:jc w:val="left"/>
              <w:rPr>
                <w:rFonts w:asciiTheme="minorEastAsia" w:hAnsiTheme="minorEastAsia"/>
                <w:szCs w:val="20"/>
              </w:rPr>
            </w:pPr>
            <w:r>
              <w:rPr>
                <w:rFonts w:asciiTheme="minorEastAsia" w:hAnsiTheme="minorEastAsia" w:hint="eastAsia"/>
                <w:szCs w:val="20"/>
              </w:rPr>
              <w:t>해당사항없음</w:t>
            </w:r>
          </w:p>
        </w:tc>
      </w:tr>
      <w:tr w:rsidR="009868A0" w:rsidRPr="00383815" w:rsidTr="009868A0">
        <w:tc>
          <w:tcPr>
            <w:tcW w:w="1951" w:type="dxa"/>
            <w:vAlign w:val="center"/>
          </w:tcPr>
          <w:p w:rsidR="009868A0" w:rsidRPr="00383815" w:rsidRDefault="009868A0" w:rsidP="001B0738">
            <w:pPr>
              <w:jc w:val="center"/>
              <w:rPr>
                <w:rFonts w:asciiTheme="minorEastAsia" w:hAnsiTheme="minorEastAsia"/>
                <w:sz w:val="22"/>
              </w:rPr>
            </w:pPr>
            <w:r w:rsidRPr="00383815">
              <w:rPr>
                <w:rFonts w:asciiTheme="minorEastAsia" w:hAnsiTheme="minorEastAsia" w:hint="eastAsia"/>
                <w:sz w:val="22"/>
              </w:rPr>
              <w:t>안전성 평가</w:t>
            </w:r>
            <w:r w:rsidR="009F400F">
              <w:rPr>
                <w:rFonts w:asciiTheme="minorEastAsia" w:hAnsiTheme="minorEastAsia" w:hint="eastAsia"/>
                <w:sz w:val="22"/>
              </w:rPr>
              <w:t xml:space="preserve"> </w:t>
            </w:r>
          </w:p>
        </w:tc>
        <w:tc>
          <w:tcPr>
            <w:tcW w:w="7273" w:type="dxa"/>
          </w:tcPr>
          <w:p w:rsidR="009868A0" w:rsidRPr="00367F37" w:rsidRDefault="00AC555A" w:rsidP="00AE5DCD">
            <w:pPr>
              <w:jc w:val="left"/>
              <w:rPr>
                <w:rFonts w:asciiTheme="minorEastAsia" w:hAnsiTheme="minorEastAsia"/>
                <w:szCs w:val="20"/>
              </w:rPr>
            </w:pPr>
            <w:r>
              <w:rPr>
                <w:rFonts w:asciiTheme="minorEastAsia" w:hAnsiTheme="minorEastAsia" w:hint="eastAsia"/>
                <w:szCs w:val="20"/>
              </w:rPr>
              <w:t>해당사항없음</w:t>
            </w:r>
          </w:p>
        </w:tc>
      </w:tr>
      <w:tr w:rsidR="009868A0" w:rsidRPr="001B0738" w:rsidTr="009868A0">
        <w:tc>
          <w:tcPr>
            <w:tcW w:w="1951" w:type="dxa"/>
            <w:vAlign w:val="center"/>
          </w:tcPr>
          <w:p w:rsidR="009868A0" w:rsidRPr="001B0738" w:rsidRDefault="009868A0" w:rsidP="001B0738">
            <w:pPr>
              <w:jc w:val="center"/>
              <w:rPr>
                <w:rFonts w:asciiTheme="minorEastAsia" w:hAnsiTheme="minorEastAsia"/>
                <w:szCs w:val="20"/>
              </w:rPr>
            </w:pPr>
            <w:r w:rsidRPr="001B0738">
              <w:rPr>
                <w:rFonts w:asciiTheme="minorEastAsia" w:hAnsiTheme="minorEastAsia" w:hint="eastAsia"/>
                <w:szCs w:val="20"/>
              </w:rPr>
              <w:t>기대효과</w:t>
            </w:r>
            <w:r w:rsidR="00A3401A" w:rsidRPr="001B0738">
              <w:rPr>
                <w:rFonts w:asciiTheme="minorEastAsia" w:hAnsiTheme="minorEastAsia" w:hint="eastAsia"/>
                <w:szCs w:val="20"/>
              </w:rPr>
              <w:t xml:space="preserve"> </w:t>
            </w:r>
            <w:r w:rsidRPr="001B0738">
              <w:rPr>
                <w:rFonts w:asciiTheme="minorEastAsia" w:hAnsiTheme="minorEastAsia" w:hint="eastAsia"/>
                <w:szCs w:val="20"/>
              </w:rPr>
              <w:t>및</w:t>
            </w:r>
          </w:p>
          <w:p w:rsidR="009868A0" w:rsidRPr="001B0738" w:rsidRDefault="009868A0" w:rsidP="001B0738">
            <w:pPr>
              <w:jc w:val="center"/>
              <w:rPr>
                <w:rFonts w:asciiTheme="minorEastAsia" w:hAnsiTheme="minorEastAsia"/>
                <w:szCs w:val="20"/>
              </w:rPr>
            </w:pPr>
            <w:r w:rsidRPr="001B0738">
              <w:rPr>
                <w:rFonts w:asciiTheme="minorEastAsia" w:hAnsiTheme="minorEastAsia" w:hint="eastAsia"/>
                <w:szCs w:val="20"/>
              </w:rPr>
              <w:t>예상결과</w:t>
            </w:r>
          </w:p>
        </w:tc>
        <w:tc>
          <w:tcPr>
            <w:tcW w:w="7273" w:type="dxa"/>
          </w:tcPr>
          <w:p w:rsidR="00BB1BB0" w:rsidRPr="00BB1BB0" w:rsidRDefault="00BB1BB0" w:rsidP="00BB1BB0">
            <w:pPr>
              <w:shd w:val="clear" w:color="auto" w:fill="FFFFFF"/>
              <w:wordWrap/>
              <w:ind w:left="160" w:hangingChars="80" w:hanging="160"/>
              <w:textAlignment w:val="baseline"/>
              <w:rPr>
                <w:rFonts w:asciiTheme="minorEastAsia" w:hAnsiTheme="minorEastAsia" w:cs="굴림"/>
                <w:color w:val="000000"/>
                <w:kern w:val="0"/>
                <w:szCs w:val="20"/>
              </w:rPr>
            </w:pPr>
            <w:r w:rsidRPr="00BB1BB0">
              <w:rPr>
                <w:rFonts w:ascii="Arial" w:eastAsia="굴림" w:hAnsi="Arial" w:cs="굴림" w:hint="eastAsia"/>
                <w:bCs/>
                <w:color w:val="000000"/>
                <w:kern w:val="0"/>
                <w:szCs w:val="20"/>
                <w:shd w:val="clear" w:color="auto" w:fill="FFFFFF"/>
              </w:rPr>
              <w:t>-</w:t>
            </w:r>
            <w:r>
              <w:rPr>
                <w:rFonts w:ascii="Arial" w:eastAsia="굴림" w:hAnsi="Arial" w:cs="굴림" w:hint="eastAsia"/>
                <w:bCs/>
                <w:color w:val="000000"/>
                <w:kern w:val="0"/>
                <w:szCs w:val="20"/>
                <w:shd w:val="clear" w:color="auto" w:fill="FFFFFF"/>
              </w:rPr>
              <w:t xml:space="preserve"> </w:t>
            </w:r>
            <w:r w:rsidRPr="00BB1BB0">
              <w:rPr>
                <w:rFonts w:asciiTheme="minorEastAsia" w:hAnsiTheme="minorEastAsia" w:cs="굴림" w:hint="eastAsia"/>
                <w:bCs/>
                <w:color w:val="000000"/>
                <w:kern w:val="0"/>
                <w:szCs w:val="20"/>
                <w:shd w:val="clear" w:color="auto" w:fill="FFFFFF"/>
              </w:rPr>
              <w:t>독성이 의심되는 농도인 경우에는 약제 용량</w:t>
            </w:r>
            <w:r>
              <w:rPr>
                <w:rFonts w:asciiTheme="minorEastAsia" w:hAnsiTheme="minorEastAsia" w:cs="굴림"/>
                <w:bCs/>
                <w:color w:val="000000"/>
                <w:kern w:val="0"/>
                <w:szCs w:val="20"/>
                <w:shd w:val="clear" w:color="auto" w:fill="FFFFFF"/>
              </w:rPr>
              <w:t>을</w:t>
            </w:r>
            <w:r>
              <w:rPr>
                <w:rFonts w:asciiTheme="minorEastAsia" w:hAnsiTheme="minorEastAsia" w:cs="굴림" w:hint="eastAsia"/>
                <w:bCs/>
                <w:color w:val="000000"/>
                <w:kern w:val="0"/>
                <w:szCs w:val="20"/>
                <w:shd w:val="clear" w:color="auto" w:fill="FFFFFF"/>
              </w:rPr>
              <w:t xml:space="preserve"> </w:t>
            </w:r>
            <w:r w:rsidRPr="00BB1BB0">
              <w:rPr>
                <w:rFonts w:asciiTheme="minorEastAsia" w:hAnsiTheme="minorEastAsia" w:cs="굴림" w:hint="eastAsia"/>
                <w:bCs/>
                <w:color w:val="000000"/>
                <w:kern w:val="0"/>
                <w:szCs w:val="20"/>
                <w:shd w:val="clear" w:color="auto" w:fill="FFFFFF"/>
              </w:rPr>
              <w:t>조절</w:t>
            </w:r>
            <w:r>
              <w:rPr>
                <w:rFonts w:asciiTheme="minorEastAsia" w:hAnsiTheme="minorEastAsia" w:cs="굴림" w:hint="eastAsia"/>
                <w:bCs/>
                <w:color w:val="000000"/>
                <w:kern w:val="0"/>
                <w:szCs w:val="20"/>
                <w:shd w:val="clear" w:color="auto" w:fill="FFFFFF"/>
              </w:rPr>
              <w:t>하고,</w:t>
            </w:r>
            <w:r w:rsidRPr="00BB1BB0">
              <w:rPr>
                <w:rFonts w:asciiTheme="minorEastAsia" w:hAnsiTheme="minorEastAsia" w:cs="굴림" w:hint="eastAsia"/>
                <w:bCs/>
                <w:color w:val="000000"/>
                <w:kern w:val="0"/>
                <w:szCs w:val="20"/>
                <w:shd w:val="clear" w:color="auto" w:fill="FFFFFF"/>
              </w:rPr>
              <w:t xml:space="preserve"> 정상 level인 경우에는 다른 약제</w:t>
            </w:r>
            <w:r>
              <w:rPr>
                <w:rFonts w:asciiTheme="minorEastAsia" w:hAnsiTheme="minorEastAsia" w:cs="굴림" w:hint="eastAsia"/>
                <w:bCs/>
                <w:color w:val="000000"/>
                <w:kern w:val="0"/>
                <w:szCs w:val="20"/>
                <w:shd w:val="clear" w:color="auto" w:fill="FFFFFF"/>
              </w:rPr>
              <w:t xml:space="preserve">의 용량을 </w:t>
            </w:r>
            <w:r w:rsidRPr="00BB1BB0">
              <w:rPr>
                <w:rFonts w:asciiTheme="minorEastAsia" w:hAnsiTheme="minorEastAsia" w:cs="굴림" w:hint="eastAsia"/>
                <w:bCs/>
                <w:color w:val="000000"/>
                <w:kern w:val="0"/>
                <w:szCs w:val="20"/>
                <w:shd w:val="clear" w:color="auto" w:fill="FFFFFF"/>
              </w:rPr>
              <w:t xml:space="preserve">증량하는 등 치료를 최적화할 수 있음. </w:t>
            </w:r>
          </w:p>
          <w:p w:rsidR="00AC555A" w:rsidRPr="00BB1BB0" w:rsidRDefault="00AC555A" w:rsidP="00BB1BB0">
            <w:pPr>
              <w:wordWrap/>
              <w:snapToGrid w:val="0"/>
              <w:ind w:left="160" w:hangingChars="80" w:hanging="160"/>
              <w:jc w:val="left"/>
              <w:textAlignment w:val="baseline"/>
              <w:rPr>
                <w:rFonts w:asciiTheme="minorEastAsia" w:hAnsiTheme="minorEastAsia" w:cs="굴림"/>
                <w:color w:val="000000"/>
                <w:kern w:val="0"/>
                <w:szCs w:val="20"/>
              </w:rPr>
            </w:pPr>
            <w:r w:rsidRPr="00BB1BB0">
              <w:rPr>
                <w:rFonts w:asciiTheme="minorEastAsia" w:hAnsiTheme="minorEastAsia" w:cs="굴림" w:hint="eastAsia"/>
                <w:color w:val="000000"/>
                <w:kern w:val="0"/>
                <w:szCs w:val="20"/>
              </w:rPr>
              <w:lastRenderedPageBreak/>
              <w:t xml:space="preserve">- </w:t>
            </w:r>
            <w:r w:rsidRPr="00BB1BB0">
              <w:rPr>
                <w:rFonts w:asciiTheme="minorEastAsia" w:hAnsiTheme="minorEastAsia" w:cs="굴림"/>
                <w:color w:val="000000"/>
                <w:kern w:val="0"/>
                <w:szCs w:val="20"/>
              </w:rPr>
              <w:t>국내 최초로 소아</w:t>
            </w:r>
            <w:r w:rsidR="00B53981" w:rsidRPr="00BB1BB0">
              <w:rPr>
                <w:rFonts w:asciiTheme="minorEastAsia" w:hAnsiTheme="minorEastAsia" w:cs="굴림" w:hint="eastAsia"/>
                <w:color w:val="000000"/>
                <w:kern w:val="0"/>
                <w:szCs w:val="20"/>
              </w:rPr>
              <w:t>청소년</w:t>
            </w:r>
            <w:r w:rsidRPr="00BB1BB0">
              <w:rPr>
                <w:rFonts w:asciiTheme="minorEastAsia" w:hAnsiTheme="minorEastAsia" w:cs="굴림"/>
                <w:color w:val="000000"/>
                <w:kern w:val="0"/>
                <w:szCs w:val="20"/>
              </w:rPr>
              <w:t xml:space="preserve"> 급성 림프모구 백혈병 환자에서 </w:t>
            </w:r>
            <w:r w:rsidRPr="00BB1BB0">
              <w:rPr>
                <w:rFonts w:asciiTheme="minorEastAsia" w:hAnsiTheme="minorEastAsia" w:cs="굴림" w:hint="eastAsia"/>
                <w:color w:val="000000"/>
                <w:kern w:val="0"/>
                <w:szCs w:val="20"/>
              </w:rPr>
              <w:t xml:space="preserve">mercaptopurine </w:t>
            </w:r>
            <w:r w:rsidRPr="00BB1BB0">
              <w:rPr>
                <w:rFonts w:asciiTheme="minorEastAsia" w:hAnsiTheme="minorEastAsia" w:cs="굴림"/>
                <w:color w:val="000000"/>
                <w:kern w:val="0"/>
                <w:szCs w:val="20"/>
              </w:rPr>
              <w:t xml:space="preserve">대사체의 혈중 농도를 분석하고 유전체 대량분석에 기반한 </w:t>
            </w:r>
            <w:r w:rsidRPr="00BB1BB0">
              <w:rPr>
                <w:rFonts w:asciiTheme="minorEastAsia" w:hAnsiTheme="minorEastAsia" w:cs="굴림" w:hint="eastAsia"/>
                <w:color w:val="000000"/>
                <w:kern w:val="0"/>
                <w:szCs w:val="20"/>
              </w:rPr>
              <w:t>pharmacogenetic data</w:t>
            </w:r>
            <w:r w:rsidRPr="00BB1BB0">
              <w:rPr>
                <w:rFonts w:asciiTheme="minorEastAsia" w:hAnsiTheme="minorEastAsia" w:cs="굴림"/>
                <w:color w:val="000000"/>
                <w:kern w:val="0"/>
                <w:szCs w:val="20"/>
              </w:rPr>
              <w:t>를 확보</w:t>
            </w:r>
            <w:r w:rsidRPr="00BB1BB0">
              <w:rPr>
                <w:rFonts w:asciiTheme="minorEastAsia" w:hAnsiTheme="minorEastAsia" w:cs="굴림" w:hint="eastAsia"/>
                <w:color w:val="000000"/>
                <w:kern w:val="0"/>
                <w:szCs w:val="20"/>
              </w:rPr>
              <w:t>.</w:t>
            </w:r>
          </w:p>
          <w:p w:rsidR="00AC555A" w:rsidRDefault="001B0738" w:rsidP="00AE5DCD">
            <w:pPr>
              <w:snapToGrid w:val="0"/>
              <w:ind w:left="160" w:hangingChars="80" w:hanging="160"/>
              <w:jc w:val="left"/>
              <w:textAlignment w:val="baseline"/>
              <w:rPr>
                <w:rFonts w:asciiTheme="minorEastAsia" w:hAnsiTheme="minorEastAsia" w:cs="굴림"/>
                <w:color w:val="000000"/>
                <w:kern w:val="0"/>
                <w:szCs w:val="20"/>
              </w:rPr>
            </w:pPr>
            <w:r w:rsidRPr="00BB1BB0">
              <w:rPr>
                <w:rFonts w:asciiTheme="minorEastAsia" w:hAnsiTheme="minorEastAsia" w:cs="굴림" w:hint="eastAsia"/>
                <w:color w:val="000000"/>
                <w:kern w:val="0"/>
                <w:szCs w:val="20"/>
              </w:rPr>
              <w:t xml:space="preserve">- </w:t>
            </w:r>
            <w:r w:rsidR="00AC555A" w:rsidRPr="00BB1BB0">
              <w:rPr>
                <w:rFonts w:asciiTheme="minorEastAsia" w:hAnsiTheme="minorEastAsia" w:cs="굴림" w:hint="eastAsia"/>
                <w:color w:val="000000"/>
                <w:kern w:val="0"/>
                <w:szCs w:val="20"/>
              </w:rPr>
              <w:t xml:space="preserve">본 연구를 통하여 확보된 자료를 향후 </w:t>
            </w:r>
            <w:r w:rsidRPr="00BB1BB0">
              <w:rPr>
                <w:rFonts w:asciiTheme="minorEastAsia" w:hAnsiTheme="minorEastAsia" w:cs="굴림"/>
                <w:color w:val="000000"/>
                <w:kern w:val="0"/>
                <w:szCs w:val="20"/>
              </w:rPr>
              <w:t>국내 소아</w:t>
            </w:r>
            <w:r w:rsidR="00B53981" w:rsidRPr="00BB1BB0">
              <w:rPr>
                <w:rFonts w:asciiTheme="minorEastAsia" w:hAnsiTheme="minorEastAsia" w:cs="굴림" w:hint="eastAsia"/>
                <w:color w:val="000000"/>
                <w:kern w:val="0"/>
                <w:szCs w:val="20"/>
              </w:rPr>
              <w:t>청소년</w:t>
            </w:r>
            <w:r w:rsidRPr="001B0738">
              <w:rPr>
                <w:rFonts w:asciiTheme="minorEastAsia" w:hAnsiTheme="minorEastAsia" w:cs="굴림"/>
                <w:color w:val="000000"/>
                <w:kern w:val="0"/>
                <w:szCs w:val="20"/>
              </w:rPr>
              <w:t xml:space="preserve"> 급성 림프모구 백혈병</w:t>
            </w:r>
            <w:r w:rsidR="00AC555A">
              <w:rPr>
                <w:rFonts w:asciiTheme="minorEastAsia" w:hAnsiTheme="minorEastAsia" w:cs="굴림" w:hint="eastAsia"/>
                <w:color w:val="000000"/>
                <w:kern w:val="0"/>
                <w:szCs w:val="20"/>
              </w:rPr>
              <w:t>의 개인별 맞춤 치료를 위한 기반자료로 활용</w:t>
            </w:r>
          </w:p>
          <w:p w:rsidR="001B0738" w:rsidRPr="001B0738" w:rsidRDefault="001B0738" w:rsidP="00AE5DCD">
            <w:pPr>
              <w:snapToGrid w:val="0"/>
              <w:ind w:left="160" w:hangingChars="80" w:hanging="160"/>
              <w:jc w:val="left"/>
              <w:textAlignment w:val="baseline"/>
              <w:rPr>
                <w:rFonts w:asciiTheme="minorEastAsia" w:hAnsiTheme="minorEastAsia" w:cs="굴림"/>
                <w:color w:val="000000"/>
                <w:kern w:val="0"/>
                <w:szCs w:val="20"/>
              </w:rPr>
            </w:pPr>
            <w:r w:rsidRPr="001B0738">
              <w:rPr>
                <w:rFonts w:asciiTheme="minorEastAsia" w:hAnsiTheme="minorEastAsia" w:cs="굴림" w:hint="eastAsia"/>
                <w:color w:val="000000"/>
                <w:kern w:val="0"/>
                <w:szCs w:val="20"/>
              </w:rPr>
              <w:t xml:space="preserve">- </w:t>
            </w:r>
            <w:r w:rsidRPr="001B0738">
              <w:rPr>
                <w:rFonts w:asciiTheme="minorEastAsia" w:hAnsiTheme="minorEastAsia" w:cs="굴림"/>
                <w:color w:val="000000"/>
                <w:kern w:val="0"/>
                <w:szCs w:val="20"/>
              </w:rPr>
              <w:t xml:space="preserve">서구와는 다른 동양인의 </w:t>
            </w:r>
            <w:r w:rsidRPr="001B0738">
              <w:rPr>
                <w:rFonts w:asciiTheme="minorEastAsia" w:hAnsiTheme="minorEastAsia" w:cs="굴림" w:hint="eastAsia"/>
                <w:color w:val="000000"/>
                <w:kern w:val="0"/>
                <w:szCs w:val="20"/>
              </w:rPr>
              <w:t>pharmacogenetic data</w:t>
            </w:r>
            <w:r w:rsidRPr="001B0738">
              <w:rPr>
                <w:rFonts w:asciiTheme="minorEastAsia" w:hAnsiTheme="minorEastAsia" w:cs="굴림"/>
                <w:color w:val="000000"/>
                <w:kern w:val="0"/>
                <w:szCs w:val="20"/>
              </w:rPr>
              <w:t>를 보고하고 인종간에 항암제 적정 용량의 차이가 있는지에 대한 탐색적 자료 제시</w:t>
            </w:r>
            <w:r w:rsidRPr="001B0738">
              <w:rPr>
                <w:rFonts w:asciiTheme="minorEastAsia" w:hAnsiTheme="minorEastAsia" w:cs="굴림" w:hint="eastAsia"/>
                <w:color w:val="000000"/>
                <w:kern w:val="0"/>
                <w:szCs w:val="20"/>
              </w:rPr>
              <w:t>.</w:t>
            </w:r>
          </w:p>
          <w:p w:rsidR="001B0738" w:rsidRPr="001B0738" w:rsidRDefault="001B0738" w:rsidP="00AE5DCD">
            <w:pPr>
              <w:snapToGrid w:val="0"/>
              <w:ind w:left="160" w:hangingChars="80" w:hanging="160"/>
              <w:jc w:val="left"/>
              <w:textAlignment w:val="baseline"/>
              <w:rPr>
                <w:rFonts w:asciiTheme="minorEastAsia" w:hAnsiTheme="minorEastAsia" w:cs="굴림"/>
                <w:color w:val="000000"/>
                <w:kern w:val="0"/>
                <w:szCs w:val="20"/>
              </w:rPr>
            </w:pPr>
            <w:r w:rsidRPr="001B0738">
              <w:rPr>
                <w:rFonts w:asciiTheme="minorEastAsia" w:hAnsiTheme="minorEastAsia" w:cs="굴림" w:hint="eastAsia"/>
                <w:color w:val="000000"/>
                <w:kern w:val="0"/>
                <w:szCs w:val="20"/>
              </w:rPr>
              <w:t xml:space="preserve">- </w:t>
            </w:r>
            <w:r w:rsidRPr="001B0738">
              <w:rPr>
                <w:rFonts w:asciiTheme="minorEastAsia" w:hAnsiTheme="minorEastAsia" w:cs="굴림"/>
                <w:color w:val="000000"/>
                <w:kern w:val="0"/>
                <w:szCs w:val="20"/>
              </w:rPr>
              <w:t xml:space="preserve">새로운 유전자 </w:t>
            </w:r>
            <w:r w:rsidRPr="001B0738">
              <w:rPr>
                <w:rFonts w:asciiTheme="minorEastAsia" w:hAnsiTheme="minorEastAsia" w:cs="굴림" w:hint="eastAsia"/>
                <w:color w:val="000000"/>
                <w:kern w:val="0"/>
                <w:szCs w:val="20"/>
              </w:rPr>
              <w:t>polymorphism</w:t>
            </w:r>
            <w:r w:rsidRPr="001B0738">
              <w:rPr>
                <w:rFonts w:asciiTheme="minorEastAsia" w:hAnsiTheme="minorEastAsia" w:cs="굴림"/>
                <w:color w:val="000000"/>
                <w:kern w:val="0"/>
                <w:szCs w:val="20"/>
              </w:rPr>
              <w:t>의 발견 가능</w:t>
            </w:r>
            <w:r w:rsidRPr="001B0738">
              <w:rPr>
                <w:rFonts w:asciiTheme="minorEastAsia" w:hAnsiTheme="minorEastAsia" w:cs="굴림" w:hint="eastAsia"/>
                <w:color w:val="000000"/>
                <w:kern w:val="0"/>
                <w:szCs w:val="20"/>
              </w:rPr>
              <w:t xml:space="preserve">. </w:t>
            </w:r>
          </w:p>
          <w:p w:rsidR="00A3401A" w:rsidRPr="001B0738" w:rsidRDefault="001B0738" w:rsidP="00AE5DCD">
            <w:pPr>
              <w:snapToGrid w:val="0"/>
              <w:ind w:left="160" w:hangingChars="80" w:hanging="160"/>
              <w:jc w:val="left"/>
              <w:textAlignment w:val="baseline"/>
              <w:rPr>
                <w:rFonts w:asciiTheme="minorEastAsia" w:hAnsiTheme="minorEastAsia"/>
                <w:szCs w:val="20"/>
              </w:rPr>
            </w:pPr>
            <w:r w:rsidRPr="001B0738">
              <w:rPr>
                <w:rFonts w:asciiTheme="minorEastAsia" w:hAnsiTheme="minorEastAsia" w:cs="굴림" w:hint="eastAsia"/>
                <w:color w:val="000000"/>
                <w:kern w:val="0"/>
                <w:szCs w:val="20"/>
              </w:rPr>
              <w:t xml:space="preserve">- </w:t>
            </w:r>
            <w:r w:rsidRPr="001B0738">
              <w:rPr>
                <w:rFonts w:asciiTheme="minorEastAsia" w:hAnsiTheme="minorEastAsia" w:cs="굴림"/>
                <w:color w:val="000000"/>
                <w:kern w:val="0"/>
                <w:szCs w:val="20"/>
              </w:rPr>
              <w:t>동일한 대사과정을 거치는 약물</w:t>
            </w:r>
            <w:r w:rsidRPr="001B0738">
              <w:rPr>
                <w:rFonts w:asciiTheme="minorEastAsia" w:hAnsiTheme="minorEastAsia" w:cs="굴림" w:hint="eastAsia"/>
                <w:color w:val="000000"/>
                <w:kern w:val="0"/>
                <w:szCs w:val="20"/>
              </w:rPr>
              <w:t>(mercaptopurine, azathiopurine)</w:t>
            </w:r>
            <w:r w:rsidRPr="001B0738">
              <w:rPr>
                <w:rFonts w:asciiTheme="minorEastAsia" w:hAnsiTheme="minorEastAsia" w:cs="굴림"/>
                <w:color w:val="000000"/>
                <w:kern w:val="0"/>
                <w:szCs w:val="20"/>
              </w:rPr>
              <w:t>을 사용하는 염증성 장질환</w:t>
            </w:r>
            <w:r w:rsidRPr="001B0738">
              <w:rPr>
                <w:rFonts w:asciiTheme="minorEastAsia" w:hAnsiTheme="minorEastAsia" w:cs="굴림" w:hint="eastAsia"/>
                <w:color w:val="000000"/>
                <w:kern w:val="0"/>
                <w:szCs w:val="20"/>
              </w:rPr>
              <w:t xml:space="preserve">, </w:t>
            </w:r>
            <w:r w:rsidRPr="001B0738">
              <w:rPr>
                <w:rFonts w:asciiTheme="minorEastAsia" w:hAnsiTheme="minorEastAsia" w:cs="굴림"/>
                <w:color w:val="000000"/>
                <w:kern w:val="0"/>
                <w:szCs w:val="20"/>
              </w:rPr>
              <w:t>류마티스 질환 등에서 활용 가능</w:t>
            </w:r>
            <w:r w:rsidRPr="001B0738">
              <w:rPr>
                <w:rFonts w:asciiTheme="minorEastAsia" w:hAnsiTheme="minorEastAsia" w:cs="굴림" w:hint="eastAsia"/>
                <w:color w:val="000000"/>
                <w:kern w:val="0"/>
                <w:szCs w:val="20"/>
              </w:rPr>
              <w:t>.</w:t>
            </w:r>
            <w:r w:rsidRPr="001B0738">
              <w:rPr>
                <w:rFonts w:asciiTheme="minorEastAsia" w:hAnsiTheme="minorEastAsia" w:cs="굴림" w:hint="eastAsia"/>
                <w:color w:val="000000"/>
                <w:w w:val="95"/>
                <w:kern w:val="0"/>
                <w:szCs w:val="20"/>
              </w:rPr>
              <w:t xml:space="preserve"> </w:t>
            </w:r>
          </w:p>
        </w:tc>
      </w:tr>
    </w:tbl>
    <w:p w:rsidR="009B2B17" w:rsidRPr="001B0738" w:rsidRDefault="009B2B17" w:rsidP="001B0738">
      <w:pPr>
        <w:pStyle w:val="a4"/>
        <w:spacing w:line="360" w:lineRule="auto"/>
        <w:ind w:leftChars="0" w:left="0"/>
        <w:jc w:val="center"/>
        <w:rPr>
          <w:rFonts w:asciiTheme="minorEastAsia" w:hAnsiTheme="minorEastAsia" w:cs="Times New Roman"/>
          <w:b/>
          <w:szCs w:val="20"/>
        </w:rPr>
      </w:pPr>
    </w:p>
    <w:p w:rsidR="0029618C" w:rsidRPr="0029618C" w:rsidRDefault="009B2B17" w:rsidP="009B2B17">
      <w:pPr>
        <w:widowControl/>
        <w:wordWrap/>
        <w:autoSpaceDE/>
        <w:autoSpaceDN/>
        <w:jc w:val="center"/>
        <w:rPr>
          <w:rFonts w:asciiTheme="minorEastAsia" w:hAnsiTheme="minorEastAsia" w:cs="Times New Roman"/>
          <w:b/>
          <w:sz w:val="36"/>
          <w:szCs w:val="36"/>
        </w:rPr>
      </w:pPr>
      <w:r>
        <w:rPr>
          <w:rFonts w:asciiTheme="minorEastAsia" w:hAnsiTheme="minorEastAsia" w:cs="Times New Roman"/>
          <w:b/>
          <w:sz w:val="36"/>
          <w:szCs w:val="36"/>
        </w:rPr>
        <w:br w:type="page"/>
      </w:r>
      <w:r w:rsidR="0029618C" w:rsidRPr="0029618C">
        <w:rPr>
          <w:rFonts w:asciiTheme="minorEastAsia" w:hAnsiTheme="minorEastAsia" w:cs="Times New Roman" w:hint="eastAsia"/>
          <w:b/>
          <w:sz w:val="36"/>
          <w:szCs w:val="36"/>
        </w:rPr>
        <w:lastRenderedPageBreak/>
        <w:t>연구계획서</w:t>
      </w:r>
    </w:p>
    <w:p w:rsidR="0029618C" w:rsidRDefault="0029618C" w:rsidP="0029618C">
      <w:pPr>
        <w:pStyle w:val="a4"/>
        <w:spacing w:line="276" w:lineRule="auto"/>
        <w:ind w:leftChars="0" w:left="400"/>
        <w:rPr>
          <w:rFonts w:asciiTheme="minorEastAsia" w:hAnsiTheme="minorEastAsia" w:cs="Times New Roman"/>
          <w:b/>
          <w:sz w:val="24"/>
          <w:szCs w:val="24"/>
        </w:rPr>
      </w:pPr>
    </w:p>
    <w:p w:rsidR="00D2524F" w:rsidRDefault="0067625F" w:rsidP="009A5AFB">
      <w:pPr>
        <w:pStyle w:val="a4"/>
        <w:numPr>
          <w:ilvl w:val="0"/>
          <w:numId w:val="1"/>
        </w:numPr>
        <w:tabs>
          <w:tab w:val="num" w:pos="540"/>
        </w:tabs>
        <w:wordWrap/>
        <w:spacing w:line="300" w:lineRule="auto"/>
        <w:ind w:leftChars="0"/>
        <w:rPr>
          <w:rFonts w:asciiTheme="minorEastAsia" w:hAnsiTheme="minorEastAsia" w:cs="Times New Roman"/>
          <w:b/>
          <w:sz w:val="22"/>
        </w:rPr>
      </w:pPr>
      <w:r w:rsidRPr="00B935F8">
        <w:rPr>
          <w:rFonts w:asciiTheme="minorEastAsia" w:hAnsiTheme="minorEastAsia" w:cs="Times New Roman" w:hint="eastAsia"/>
          <w:b/>
          <w:sz w:val="22"/>
        </w:rPr>
        <w:t>연구</w:t>
      </w:r>
      <w:r w:rsidR="001D5569">
        <w:rPr>
          <w:rFonts w:asciiTheme="minorEastAsia" w:hAnsiTheme="minorEastAsia" w:cs="Times New Roman" w:hint="eastAsia"/>
          <w:b/>
          <w:sz w:val="22"/>
        </w:rPr>
        <w:t xml:space="preserve"> 제목 </w:t>
      </w:r>
    </w:p>
    <w:p w:rsidR="001B08AD" w:rsidRPr="0067625F" w:rsidRDefault="00B53981" w:rsidP="009A5AFB">
      <w:pPr>
        <w:wordWrap/>
        <w:spacing w:line="300" w:lineRule="auto"/>
        <w:ind w:left="403"/>
        <w:rPr>
          <w:rFonts w:asciiTheme="minorEastAsia" w:hAnsiTheme="minorEastAsia" w:cs="Times New Roman"/>
          <w:sz w:val="22"/>
        </w:rPr>
      </w:pPr>
      <w:r>
        <w:rPr>
          <w:rFonts w:asciiTheme="minorEastAsia" w:hAnsiTheme="minorEastAsia" w:hint="eastAsia"/>
          <w:sz w:val="22"/>
        </w:rPr>
        <w:t>소아청소년 급성 림프모구 백혈병의 항암제 대사 유전체 연구</w:t>
      </w:r>
    </w:p>
    <w:p w:rsidR="00051623" w:rsidRPr="00B935F8" w:rsidRDefault="0067625F" w:rsidP="009A5AFB">
      <w:pPr>
        <w:pStyle w:val="a4"/>
        <w:numPr>
          <w:ilvl w:val="0"/>
          <w:numId w:val="1"/>
        </w:numPr>
        <w:tabs>
          <w:tab w:val="num" w:pos="540"/>
        </w:tabs>
        <w:wordWrap/>
        <w:spacing w:line="300" w:lineRule="auto"/>
        <w:ind w:leftChars="0"/>
        <w:rPr>
          <w:rFonts w:asciiTheme="minorEastAsia" w:hAnsiTheme="minorEastAsia" w:cs="Times New Roman"/>
          <w:b/>
          <w:sz w:val="22"/>
        </w:rPr>
      </w:pPr>
      <w:r w:rsidRPr="00B935F8">
        <w:rPr>
          <w:rFonts w:asciiTheme="minorEastAsia" w:hAnsiTheme="minorEastAsia" w:cs="Times New Roman" w:hint="eastAsia"/>
          <w:b/>
          <w:sz w:val="22"/>
        </w:rPr>
        <w:t>연구</w:t>
      </w:r>
      <w:r w:rsidR="00051623" w:rsidRPr="00B935F8">
        <w:rPr>
          <w:rFonts w:asciiTheme="minorEastAsia" w:hAnsiTheme="minorEastAsia" w:cs="Times New Roman" w:hint="eastAsia"/>
          <w:b/>
          <w:sz w:val="22"/>
        </w:rPr>
        <w:t>의 실시기관 명</w:t>
      </w:r>
      <w:r w:rsidR="00D865A1" w:rsidRPr="00B935F8">
        <w:rPr>
          <w:rFonts w:asciiTheme="minorEastAsia" w:hAnsiTheme="minorEastAsia" w:cs="Times New Roman" w:hint="eastAsia"/>
          <w:b/>
          <w:sz w:val="22"/>
        </w:rPr>
        <w:t xml:space="preserve">칭 </w:t>
      </w:r>
      <w:r w:rsidR="00051623" w:rsidRPr="00B935F8">
        <w:rPr>
          <w:rFonts w:asciiTheme="minorEastAsia" w:hAnsiTheme="minorEastAsia" w:cs="Times New Roman" w:hint="eastAsia"/>
          <w:b/>
          <w:sz w:val="22"/>
        </w:rPr>
        <w:t>및 주소</w:t>
      </w:r>
    </w:p>
    <w:p w:rsidR="00344937" w:rsidRPr="00F4145B" w:rsidRDefault="00F4145B" w:rsidP="009A5AFB">
      <w:pPr>
        <w:wordWrap/>
        <w:spacing w:line="300" w:lineRule="auto"/>
        <w:ind w:left="403"/>
        <w:rPr>
          <w:rFonts w:asciiTheme="minorEastAsia" w:hAnsiTheme="minorEastAsia"/>
          <w:sz w:val="22"/>
        </w:rPr>
      </w:pPr>
      <w:r w:rsidRPr="00F4145B">
        <w:rPr>
          <w:rFonts w:asciiTheme="minorEastAsia" w:hAnsiTheme="minorEastAsia" w:hint="eastAsia"/>
          <w:sz w:val="22"/>
        </w:rPr>
        <w:t>서울대학교 병원</w:t>
      </w:r>
      <w:r w:rsidR="000E0969" w:rsidRPr="00F4145B">
        <w:rPr>
          <w:rFonts w:asciiTheme="minorEastAsia" w:hAnsiTheme="minorEastAsia" w:hint="eastAsia"/>
          <w:sz w:val="22"/>
        </w:rPr>
        <w:t xml:space="preserve"> </w:t>
      </w:r>
    </w:p>
    <w:p w:rsidR="000E0969" w:rsidRPr="00383815" w:rsidRDefault="000E0969" w:rsidP="009A5AFB">
      <w:pPr>
        <w:wordWrap/>
        <w:spacing w:line="300" w:lineRule="auto"/>
        <w:ind w:firstLineChars="200" w:firstLine="440"/>
        <w:rPr>
          <w:rFonts w:asciiTheme="minorEastAsia" w:hAnsiTheme="minorEastAsia" w:cs="Times New Roman"/>
          <w:sz w:val="22"/>
          <w:szCs w:val="24"/>
        </w:rPr>
      </w:pPr>
    </w:p>
    <w:p w:rsidR="000E0969" w:rsidRPr="00F4145B" w:rsidRDefault="001B08AD" w:rsidP="009A5AFB">
      <w:pPr>
        <w:pStyle w:val="a4"/>
        <w:numPr>
          <w:ilvl w:val="0"/>
          <w:numId w:val="1"/>
        </w:numPr>
        <w:tabs>
          <w:tab w:val="num" w:pos="540"/>
        </w:tabs>
        <w:wordWrap/>
        <w:spacing w:line="300" w:lineRule="auto"/>
        <w:ind w:leftChars="0"/>
        <w:rPr>
          <w:rFonts w:asciiTheme="minorEastAsia" w:hAnsiTheme="minorEastAsia" w:cs="Times New Roman"/>
          <w:b/>
          <w:sz w:val="24"/>
          <w:szCs w:val="24"/>
        </w:rPr>
      </w:pPr>
      <w:r w:rsidRPr="000E0969">
        <w:rPr>
          <w:rFonts w:asciiTheme="minorEastAsia" w:hAnsiTheme="minorEastAsia" w:cs="Times New Roman" w:hint="eastAsia"/>
          <w:b/>
          <w:sz w:val="22"/>
        </w:rPr>
        <w:t>연구책임자</w:t>
      </w:r>
      <w:r w:rsidR="000E0969">
        <w:rPr>
          <w:rFonts w:asciiTheme="minorEastAsia" w:hAnsiTheme="minorEastAsia" w:cs="Times New Roman" w:hint="eastAsia"/>
          <w:b/>
          <w:sz w:val="22"/>
        </w:rPr>
        <w:t xml:space="preserve"> 및 공동연구자 성명 및 직명</w:t>
      </w:r>
    </w:p>
    <w:tbl>
      <w:tblPr>
        <w:tblStyle w:val="a3"/>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gridCol w:w="2552"/>
        <w:gridCol w:w="2194"/>
      </w:tblGrid>
      <w:tr w:rsidR="00F4145B" w:rsidTr="00F4145B">
        <w:tc>
          <w:tcPr>
            <w:tcW w:w="4110" w:type="dxa"/>
          </w:tcPr>
          <w:p w:rsidR="00F4145B" w:rsidRPr="00F4145B" w:rsidRDefault="00F4145B" w:rsidP="009A5AFB">
            <w:pPr>
              <w:tabs>
                <w:tab w:val="num" w:pos="540"/>
              </w:tabs>
              <w:wordWrap/>
              <w:spacing w:line="300" w:lineRule="auto"/>
              <w:rPr>
                <w:rFonts w:asciiTheme="minorEastAsia" w:hAnsiTheme="minorEastAsia" w:cs="Times New Roman"/>
                <w:b/>
                <w:sz w:val="22"/>
              </w:rPr>
            </w:pPr>
            <w:r w:rsidRPr="00F4145B">
              <w:rPr>
                <w:rFonts w:asciiTheme="minorEastAsia" w:hAnsiTheme="minorEastAsia" w:cs="Times New Roman" w:hint="eastAsia"/>
                <w:b/>
                <w:sz w:val="22"/>
              </w:rPr>
              <w:t>1) 연구책임자</w:t>
            </w:r>
          </w:p>
        </w:tc>
        <w:tc>
          <w:tcPr>
            <w:tcW w:w="2552" w:type="dxa"/>
          </w:tcPr>
          <w:p w:rsidR="00F4145B" w:rsidRPr="00F4145B" w:rsidRDefault="00F4145B" w:rsidP="009A5AFB">
            <w:pPr>
              <w:tabs>
                <w:tab w:val="num" w:pos="540"/>
              </w:tabs>
              <w:wordWrap/>
              <w:spacing w:line="300" w:lineRule="auto"/>
              <w:rPr>
                <w:rFonts w:asciiTheme="minorEastAsia" w:hAnsiTheme="minorEastAsia" w:cs="Times New Roman"/>
                <w:sz w:val="22"/>
              </w:rPr>
            </w:pPr>
            <w:r w:rsidRPr="00F4145B">
              <w:rPr>
                <w:rFonts w:asciiTheme="minorEastAsia" w:hAnsiTheme="minorEastAsia" w:cs="Times New Roman" w:hint="eastAsia"/>
                <w:sz w:val="22"/>
              </w:rPr>
              <w:t>소아청소년과</w:t>
            </w:r>
          </w:p>
        </w:tc>
        <w:tc>
          <w:tcPr>
            <w:tcW w:w="2194" w:type="dxa"/>
          </w:tcPr>
          <w:p w:rsidR="00F4145B" w:rsidRPr="00F4145B" w:rsidRDefault="00F4145B" w:rsidP="009A5AFB">
            <w:pPr>
              <w:tabs>
                <w:tab w:val="num" w:pos="540"/>
              </w:tabs>
              <w:wordWrap/>
              <w:spacing w:line="300" w:lineRule="auto"/>
              <w:rPr>
                <w:rFonts w:asciiTheme="minorEastAsia" w:hAnsiTheme="minorEastAsia" w:cs="Times New Roman"/>
                <w:sz w:val="22"/>
              </w:rPr>
            </w:pPr>
            <w:r>
              <w:rPr>
                <w:rFonts w:asciiTheme="minorEastAsia" w:hAnsiTheme="minorEastAsia" w:cs="Times New Roman" w:hint="eastAsia"/>
                <w:sz w:val="22"/>
              </w:rPr>
              <w:t>강 형 진</w:t>
            </w:r>
          </w:p>
        </w:tc>
      </w:tr>
      <w:tr w:rsidR="00672A59" w:rsidTr="00F4145B">
        <w:tc>
          <w:tcPr>
            <w:tcW w:w="4110" w:type="dxa"/>
          </w:tcPr>
          <w:p w:rsidR="00672A59" w:rsidRPr="00F4145B" w:rsidRDefault="00672A59" w:rsidP="009A5AFB">
            <w:pPr>
              <w:tabs>
                <w:tab w:val="num" w:pos="540"/>
              </w:tabs>
              <w:wordWrap/>
              <w:spacing w:line="300" w:lineRule="auto"/>
              <w:rPr>
                <w:rFonts w:asciiTheme="minorEastAsia" w:hAnsiTheme="minorEastAsia" w:cs="Times New Roman"/>
                <w:b/>
                <w:sz w:val="22"/>
              </w:rPr>
            </w:pPr>
            <w:r w:rsidRPr="00F4145B">
              <w:rPr>
                <w:rFonts w:asciiTheme="minorEastAsia" w:hAnsiTheme="minorEastAsia" w:cs="Times New Roman" w:hint="eastAsia"/>
                <w:b/>
                <w:sz w:val="22"/>
              </w:rPr>
              <w:t>2) 공동연구자</w:t>
            </w:r>
          </w:p>
        </w:tc>
        <w:tc>
          <w:tcPr>
            <w:tcW w:w="2552" w:type="dxa"/>
          </w:tcPr>
          <w:p w:rsidR="00672A59" w:rsidRPr="00F4145B" w:rsidRDefault="00672A59" w:rsidP="008E0C2B">
            <w:pPr>
              <w:tabs>
                <w:tab w:val="num" w:pos="540"/>
                <w:tab w:val="right" w:pos="2336"/>
              </w:tabs>
              <w:wordWrap/>
              <w:spacing w:line="300" w:lineRule="auto"/>
              <w:rPr>
                <w:rFonts w:asciiTheme="minorEastAsia" w:hAnsiTheme="minorEastAsia" w:cs="Times New Roman"/>
                <w:sz w:val="22"/>
              </w:rPr>
            </w:pPr>
            <w:r>
              <w:rPr>
                <w:rFonts w:asciiTheme="minorEastAsia" w:hAnsiTheme="minorEastAsia" w:cs="Times New Roman" w:hint="eastAsia"/>
                <w:sz w:val="22"/>
              </w:rPr>
              <w:t>의료정보학교실</w:t>
            </w:r>
            <w:r>
              <w:rPr>
                <w:rFonts w:asciiTheme="minorEastAsia" w:hAnsiTheme="minorEastAsia" w:cs="Times New Roman"/>
                <w:sz w:val="22"/>
              </w:rPr>
              <w:tab/>
            </w:r>
          </w:p>
        </w:tc>
        <w:tc>
          <w:tcPr>
            <w:tcW w:w="2194" w:type="dxa"/>
          </w:tcPr>
          <w:p w:rsidR="00672A59" w:rsidRDefault="00672A59" w:rsidP="008E0C2B">
            <w:pPr>
              <w:tabs>
                <w:tab w:val="num" w:pos="540"/>
              </w:tabs>
              <w:wordWrap/>
              <w:spacing w:line="300" w:lineRule="auto"/>
              <w:rPr>
                <w:rFonts w:asciiTheme="minorEastAsia" w:hAnsiTheme="minorEastAsia" w:cs="Times New Roman"/>
                <w:sz w:val="22"/>
              </w:rPr>
            </w:pPr>
            <w:r>
              <w:rPr>
                <w:rFonts w:asciiTheme="minorEastAsia" w:hAnsiTheme="minorEastAsia" w:cs="Times New Roman" w:hint="eastAsia"/>
                <w:sz w:val="22"/>
              </w:rPr>
              <w:t>김 주 한</w:t>
            </w:r>
          </w:p>
        </w:tc>
      </w:tr>
      <w:tr w:rsidR="00672A59" w:rsidTr="00F4145B">
        <w:tc>
          <w:tcPr>
            <w:tcW w:w="4110" w:type="dxa"/>
          </w:tcPr>
          <w:p w:rsidR="00672A59" w:rsidRPr="00F4145B" w:rsidRDefault="00672A59" w:rsidP="009A5AFB">
            <w:pPr>
              <w:tabs>
                <w:tab w:val="num" w:pos="540"/>
              </w:tabs>
              <w:wordWrap/>
              <w:spacing w:line="300" w:lineRule="auto"/>
              <w:rPr>
                <w:rFonts w:asciiTheme="minorEastAsia" w:hAnsiTheme="minorEastAsia" w:cs="Times New Roman"/>
                <w:b/>
                <w:sz w:val="22"/>
              </w:rPr>
            </w:pPr>
          </w:p>
        </w:tc>
        <w:tc>
          <w:tcPr>
            <w:tcW w:w="2552" w:type="dxa"/>
          </w:tcPr>
          <w:p w:rsidR="00672A59" w:rsidRPr="00F4145B" w:rsidRDefault="00672A59" w:rsidP="00A66437">
            <w:pPr>
              <w:tabs>
                <w:tab w:val="num" w:pos="540"/>
              </w:tabs>
              <w:wordWrap/>
              <w:spacing w:line="300" w:lineRule="auto"/>
              <w:rPr>
                <w:rFonts w:asciiTheme="minorEastAsia" w:hAnsiTheme="minorEastAsia" w:cs="Times New Roman"/>
                <w:sz w:val="22"/>
              </w:rPr>
            </w:pPr>
            <w:r>
              <w:rPr>
                <w:rFonts w:asciiTheme="minorEastAsia" w:hAnsiTheme="minorEastAsia" w:cs="Times New Roman" w:hint="eastAsia"/>
                <w:sz w:val="22"/>
              </w:rPr>
              <w:t>진단검사의학과</w:t>
            </w:r>
          </w:p>
        </w:tc>
        <w:tc>
          <w:tcPr>
            <w:tcW w:w="2194" w:type="dxa"/>
          </w:tcPr>
          <w:p w:rsidR="00672A59" w:rsidRPr="00F4145B" w:rsidRDefault="00672A59" w:rsidP="00A66437">
            <w:pPr>
              <w:tabs>
                <w:tab w:val="num" w:pos="540"/>
              </w:tabs>
              <w:wordWrap/>
              <w:spacing w:line="300" w:lineRule="auto"/>
              <w:rPr>
                <w:rFonts w:asciiTheme="minorEastAsia" w:hAnsiTheme="minorEastAsia" w:cs="Times New Roman"/>
                <w:sz w:val="22"/>
              </w:rPr>
            </w:pPr>
            <w:r>
              <w:rPr>
                <w:rFonts w:asciiTheme="minorEastAsia" w:hAnsiTheme="minorEastAsia" w:cs="Times New Roman" w:hint="eastAsia"/>
                <w:sz w:val="22"/>
              </w:rPr>
              <w:t>송 상 훈</w:t>
            </w:r>
          </w:p>
        </w:tc>
      </w:tr>
      <w:tr w:rsidR="00672A59" w:rsidTr="00F4145B">
        <w:tc>
          <w:tcPr>
            <w:tcW w:w="4110" w:type="dxa"/>
          </w:tcPr>
          <w:p w:rsidR="00672A59" w:rsidRPr="00F4145B" w:rsidRDefault="00672A59" w:rsidP="009A5AFB">
            <w:pPr>
              <w:tabs>
                <w:tab w:val="num" w:pos="540"/>
              </w:tabs>
              <w:wordWrap/>
              <w:spacing w:line="300" w:lineRule="auto"/>
              <w:rPr>
                <w:rFonts w:asciiTheme="minorEastAsia" w:hAnsiTheme="minorEastAsia" w:cs="Times New Roman"/>
                <w:b/>
                <w:sz w:val="22"/>
              </w:rPr>
            </w:pPr>
          </w:p>
        </w:tc>
        <w:tc>
          <w:tcPr>
            <w:tcW w:w="2552" w:type="dxa"/>
          </w:tcPr>
          <w:p w:rsidR="00672A59" w:rsidRPr="00F4145B" w:rsidRDefault="00672A59" w:rsidP="009A5AFB">
            <w:pPr>
              <w:tabs>
                <w:tab w:val="num" w:pos="540"/>
              </w:tabs>
              <w:wordWrap/>
              <w:spacing w:line="300" w:lineRule="auto"/>
              <w:rPr>
                <w:rFonts w:asciiTheme="minorEastAsia" w:hAnsiTheme="minorEastAsia" w:cs="Times New Roman"/>
                <w:sz w:val="22"/>
              </w:rPr>
            </w:pPr>
            <w:r w:rsidRPr="00F4145B">
              <w:rPr>
                <w:rFonts w:asciiTheme="minorEastAsia" w:hAnsiTheme="minorEastAsia" w:cs="Times New Roman" w:hint="eastAsia"/>
                <w:sz w:val="22"/>
              </w:rPr>
              <w:t>소아청소년과</w:t>
            </w:r>
          </w:p>
        </w:tc>
        <w:tc>
          <w:tcPr>
            <w:tcW w:w="2194" w:type="dxa"/>
          </w:tcPr>
          <w:p w:rsidR="00672A59" w:rsidRPr="00F4145B" w:rsidRDefault="00672A59" w:rsidP="009A5AFB">
            <w:pPr>
              <w:tabs>
                <w:tab w:val="num" w:pos="540"/>
              </w:tabs>
              <w:wordWrap/>
              <w:spacing w:line="300" w:lineRule="auto"/>
              <w:rPr>
                <w:rFonts w:asciiTheme="minorEastAsia" w:hAnsiTheme="minorEastAsia" w:cs="Times New Roman"/>
                <w:sz w:val="22"/>
              </w:rPr>
            </w:pPr>
            <w:r>
              <w:rPr>
                <w:rFonts w:asciiTheme="minorEastAsia" w:hAnsiTheme="minorEastAsia" w:cs="Times New Roman" w:hint="eastAsia"/>
                <w:sz w:val="22"/>
              </w:rPr>
              <w:t>신 희 영</w:t>
            </w:r>
          </w:p>
        </w:tc>
      </w:tr>
      <w:tr w:rsidR="00672A59" w:rsidTr="00F4145B">
        <w:tc>
          <w:tcPr>
            <w:tcW w:w="4110" w:type="dxa"/>
          </w:tcPr>
          <w:p w:rsidR="00672A59" w:rsidRPr="00F4145B" w:rsidRDefault="00672A59" w:rsidP="009A5AFB">
            <w:pPr>
              <w:tabs>
                <w:tab w:val="num" w:pos="540"/>
              </w:tabs>
              <w:wordWrap/>
              <w:spacing w:line="300" w:lineRule="auto"/>
              <w:rPr>
                <w:rFonts w:asciiTheme="minorEastAsia" w:hAnsiTheme="minorEastAsia" w:cs="Times New Roman"/>
                <w:b/>
                <w:sz w:val="22"/>
              </w:rPr>
            </w:pPr>
          </w:p>
        </w:tc>
        <w:tc>
          <w:tcPr>
            <w:tcW w:w="2552" w:type="dxa"/>
          </w:tcPr>
          <w:p w:rsidR="00672A59" w:rsidRPr="00F4145B" w:rsidRDefault="00672A59" w:rsidP="009A5AFB">
            <w:pPr>
              <w:tabs>
                <w:tab w:val="num" w:pos="540"/>
              </w:tabs>
              <w:wordWrap/>
              <w:spacing w:line="300" w:lineRule="auto"/>
              <w:rPr>
                <w:rFonts w:asciiTheme="minorEastAsia" w:hAnsiTheme="minorEastAsia" w:cs="Times New Roman"/>
                <w:sz w:val="22"/>
              </w:rPr>
            </w:pPr>
            <w:r w:rsidRPr="00F4145B">
              <w:rPr>
                <w:rFonts w:asciiTheme="minorEastAsia" w:hAnsiTheme="minorEastAsia" w:cs="Times New Roman" w:hint="eastAsia"/>
                <w:sz w:val="22"/>
              </w:rPr>
              <w:t>소아청소년과</w:t>
            </w:r>
          </w:p>
        </w:tc>
        <w:tc>
          <w:tcPr>
            <w:tcW w:w="2194" w:type="dxa"/>
          </w:tcPr>
          <w:p w:rsidR="00672A59" w:rsidRPr="00F4145B" w:rsidRDefault="00672A59" w:rsidP="009A5AFB">
            <w:pPr>
              <w:tabs>
                <w:tab w:val="num" w:pos="540"/>
              </w:tabs>
              <w:wordWrap/>
              <w:spacing w:line="300" w:lineRule="auto"/>
              <w:rPr>
                <w:rFonts w:asciiTheme="minorEastAsia" w:hAnsiTheme="minorEastAsia" w:cs="Times New Roman"/>
                <w:sz w:val="22"/>
              </w:rPr>
            </w:pPr>
            <w:r>
              <w:rPr>
                <w:rFonts w:asciiTheme="minorEastAsia" w:hAnsiTheme="minorEastAsia" w:cs="Times New Roman" w:hint="eastAsia"/>
                <w:sz w:val="22"/>
              </w:rPr>
              <w:t>박 경 덕</w:t>
            </w:r>
          </w:p>
        </w:tc>
      </w:tr>
      <w:tr w:rsidR="007C4410" w:rsidTr="00F4145B">
        <w:tc>
          <w:tcPr>
            <w:tcW w:w="4110" w:type="dxa"/>
          </w:tcPr>
          <w:p w:rsidR="007C4410" w:rsidRPr="00F4145B" w:rsidRDefault="007C4410" w:rsidP="009A5AFB">
            <w:pPr>
              <w:tabs>
                <w:tab w:val="num" w:pos="540"/>
              </w:tabs>
              <w:wordWrap/>
              <w:spacing w:line="300" w:lineRule="auto"/>
              <w:rPr>
                <w:rFonts w:asciiTheme="minorEastAsia" w:hAnsiTheme="minorEastAsia" w:cs="Times New Roman"/>
                <w:b/>
                <w:sz w:val="22"/>
              </w:rPr>
            </w:pPr>
            <w:r>
              <w:rPr>
                <w:rFonts w:asciiTheme="minorEastAsia" w:hAnsiTheme="minorEastAsia" w:cs="Times New Roman" w:hint="eastAsia"/>
                <w:b/>
                <w:sz w:val="22"/>
              </w:rPr>
              <w:t>3) 연구담당자</w:t>
            </w:r>
          </w:p>
        </w:tc>
        <w:tc>
          <w:tcPr>
            <w:tcW w:w="2552" w:type="dxa"/>
          </w:tcPr>
          <w:p w:rsidR="007C4410" w:rsidRPr="00F4145B" w:rsidRDefault="007C4410" w:rsidP="007C4410">
            <w:pPr>
              <w:tabs>
                <w:tab w:val="num" w:pos="540"/>
              </w:tabs>
              <w:wordWrap/>
              <w:spacing w:line="300" w:lineRule="auto"/>
              <w:rPr>
                <w:rFonts w:asciiTheme="minorEastAsia" w:hAnsiTheme="minorEastAsia" w:cs="Times New Roman"/>
                <w:sz w:val="22"/>
              </w:rPr>
            </w:pPr>
            <w:r w:rsidRPr="00F4145B">
              <w:rPr>
                <w:rFonts w:asciiTheme="minorEastAsia" w:hAnsiTheme="minorEastAsia" w:cs="Times New Roman" w:hint="eastAsia"/>
                <w:sz w:val="22"/>
              </w:rPr>
              <w:t>소아청소년과</w:t>
            </w:r>
          </w:p>
        </w:tc>
        <w:tc>
          <w:tcPr>
            <w:tcW w:w="2194" w:type="dxa"/>
          </w:tcPr>
          <w:p w:rsidR="007C4410" w:rsidRPr="00F4145B" w:rsidRDefault="00724815" w:rsidP="007C4410">
            <w:pPr>
              <w:tabs>
                <w:tab w:val="num" w:pos="540"/>
              </w:tabs>
              <w:wordWrap/>
              <w:spacing w:line="300" w:lineRule="auto"/>
              <w:rPr>
                <w:rFonts w:asciiTheme="minorEastAsia" w:hAnsiTheme="minorEastAsia" w:cs="Times New Roman"/>
                <w:sz w:val="22"/>
              </w:rPr>
            </w:pPr>
            <w:r>
              <w:rPr>
                <w:rFonts w:asciiTheme="minorEastAsia" w:hAnsiTheme="minorEastAsia" w:cs="Times New Roman" w:hint="eastAsia"/>
                <w:sz w:val="22"/>
              </w:rPr>
              <w:t>홍 채 리</w:t>
            </w:r>
          </w:p>
        </w:tc>
      </w:tr>
      <w:tr w:rsidR="007C4410" w:rsidTr="00F4145B">
        <w:tc>
          <w:tcPr>
            <w:tcW w:w="6662" w:type="dxa"/>
            <w:gridSpan w:val="2"/>
          </w:tcPr>
          <w:p w:rsidR="007C4410" w:rsidRPr="00F4145B" w:rsidRDefault="007C4410" w:rsidP="009A5AFB">
            <w:pPr>
              <w:tabs>
                <w:tab w:val="num" w:pos="540"/>
                <w:tab w:val="num" w:pos="720"/>
              </w:tabs>
              <w:wordWrap/>
              <w:spacing w:line="300" w:lineRule="auto"/>
              <w:rPr>
                <w:rFonts w:asciiTheme="minorEastAsia" w:hAnsiTheme="minorEastAsia" w:cs="Times New Roman"/>
                <w:sz w:val="22"/>
              </w:rPr>
            </w:pPr>
            <w:r w:rsidRPr="00F4145B">
              <w:rPr>
                <w:rFonts w:asciiTheme="minorEastAsia" w:hAnsiTheme="minorEastAsia" w:cs="Times New Roman" w:hint="eastAsia"/>
                <w:b/>
                <w:sz w:val="22"/>
              </w:rPr>
              <w:t xml:space="preserve">4) </w:t>
            </w:r>
            <w:r w:rsidRPr="00F4145B">
              <w:rPr>
                <w:rFonts w:asciiTheme="minorEastAsia" w:hAnsiTheme="minorEastAsia" w:hint="eastAsia"/>
                <w:b/>
                <w:sz w:val="22"/>
              </w:rPr>
              <w:t>임상시험용 의약품 관리약사 / 임상시험용 의료기기 관리자</w:t>
            </w:r>
          </w:p>
        </w:tc>
        <w:tc>
          <w:tcPr>
            <w:tcW w:w="2194" w:type="dxa"/>
          </w:tcPr>
          <w:p w:rsidR="007C4410" w:rsidRDefault="007C4410" w:rsidP="009A5AFB">
            <w:pPr>
              <w:tabs>
                <w:tab w:val="num" w:pos="540"/>
              </w:tabs>
              <w:wordWrap/>
              <w:spacing w:line="300" w:lineRule="auto"/>
              <w:rPr>
                <w:rFonts w:asciiTheme="minorEastAsia" w:hAnsiTheme="minorEastAsia" w:cs="Times New Roman"/>
                <w:sz w:val="22"/>
              </w:rPr>
            </w:pPr>
            <w:r>
              <w:rPr>
                <w:rFonts w:asciiTheme="minorEastAsia" w:hAnsiTheme="minorEastAsia" w:cs="Times New Roman" w:hint="eastAsia"/>
                <w:sz w:val="22"/>
              </w:rPr>
              <w:t>해당사항없음</w:t>
            </w:r>
          </w:p>
        </w:tc>
      </w:tr>
    </w:tbl>
    <w:p w:rsidR="001B08AD" w:rsidRPr="005E780C" w:rsidRDefault="001B08AD" w:rsidP="009A5AFB">
      <w:pPr>
        <w:wordWrap/>
        <w:spacing w:line="300" w:lineRule="auto"/>
        <w:rPr>
          <w:rFonts w:asciiTheme="minorEastAsia" w:hAnsiTheme="minorEastAsia"/>
          <w:color w:val="A6A6A6" w:themeColor="background1" w:themeShade="A6"/>
          <w:sz w:val="22"/>
        </w:rPr>
      </w:pPr>
    </w:p>
    <w:p w:rsidR="0029618C" w:rsidRPr="000C0826" w:rsidRDefault="00FC3A3B" w:rsidP="009A5AFB">
      <w:pPr>
        <w:pStyle w:val="a4"/>
        <w:numPr>
          <w:ilvl w:val="0"/>
          <w:numId w:val="1"/>
        </w:numPr>
        <w:tabs>
          <w:tab w:val="num" w:pos="540"/>
        </w:tabs>
        <w:wordWrap/>
        <w:spacing w:line="300" w:lineRule="auto"/>
        <w:ind w:leftChars="0"/>
        <w:rPr>
          <w:rFonts w:asciiTheme="minorEastAsia" w:hAnsiTheme="minorEastAsia" w:cs="Times New Roman"/>
          <w:sz w:val="24"/>
          <w:szCs w:val="24"/>
        </w:rPr>
      </w:pPr>
      <w:r w:rsidRPr="00B935F8">
        <w:rPr>
          <w:rFonts w:asciiTheme="minorEastAsia" w:hAnsiTheme="minorEastAsia" w:cs="Times New Roman" w:hint="eastAsia"/>
          <w:b/>
          <w:sz w:val="22"/>
        </w:rPr>
        <w:t>연구</w:t>
      </w:r>
      <w:r w:rsidR="00392F4A" w:rsidRPr="00B935F8">
        <w:rPr>
          <w:rFonts w:asciiTheme="minorEastAsia" w:hAnsiTheme="minorEastAsia" w:cs="Times New Roman" w:hint="eastAsia"/>
          <w:b/>
          <w:sz w:val="22"/>
        </w:rPr>
        <w:t xml:space="preserve"> </w:t>
      </w:r>
      <w:r w:rsidR="005C7B60" w:rsidRPr="00B935F8">
        <w:rPr>
          <w:rFonts w:asciiTheme="minorEastAsia" w:hAnsiTheme="minorEastAsia" w:cs="Times New Roman" w:hint="eastAsia"/>
          <w:b/>
          <w:sz w:val="22"/>
        </w:rPr>
        <w:t>의뢰기관</w:t>
      </w:r>
      <w:bookmarkStart w:id="0" w:name="_GoBack"/>
      <w:bookmarkEnd w:id="0"/>
      <w:r w:rsidR="005E780C" w:rsidRPr="005C7B60">
        <w:rPr>
          <w:rFonts w:asciiTheme="minorEastAsia" w:hAnsiTheme="minorEastAsia" w:cs="Times New Roman"/>
          <w:b/>
          <w:sz w:val="24"/>
          <w:szCs w:val="24"/>
        </w:rPr>
        <w:br/>
      </w:r>
      <w:r w:rsidR="0029618C" w:rsidRPr="005C7B60">
        <w:rPr>
          <w:rFonts w:asciiTheme="minorEastAsia" w:hAnsiTheme="minorEastAsia" w:cs="Times New Roman" w:hint="eastAsia"/>
          <w:b/>
          <w:sz w:val="22"/>
        </w:rPr>
        <w:t xml:space="preserve">1) </w:t>
      </w:r>
      <w:r w:rsidR="005C7B60" w:rsidRPr="005C7B60">
        <w:rPr>
          <w:rFonts w:asciiTheme="minorEastAsia" w:hAnsiTheme="minorEastAsia" w:cs="Times New Roman" w:hint="eastAsia"/>
          <w:b/>
          <w:sz w:val="22"/>
        </w:rPr>
        <w:t>연구 의뢰기관 명칭</w:t>
      </w:r>
      <w:r w:rsidR="005B49F8">
        <w:rPr>
          <w:rFonts w:asciiTheme="minorEastAsia" w:hAnsiTheme="minorEastAsia" w:cs="Times New Roman" w:hint="eastAsia"/>
          <w:b/>
          <w:sz w:val="22"/>
        </w:rPr>
        <w:t xml:space="preserve"> 및 주소</w:t>
      </w:r>
      <w:r w:rsidR="000C0826">
        <w:rPr>
          <w:rFonts w:asciiTheme="minorEastAsia" w:hAnsiTheme="minorEastAsia" w:cs="Times New Roman" w:hint="eastAsia"/>
          <w:b/>
          <w:sz w:val="22"/>
        </w:rPr>
        <w:tab/>
      </w:r>
      <w:r w:rsidR="000C0826" w:rsidRPr="000C0826">
        <w:rPr>
          <w:rFonts w:asciiTheme="minorEastAsia" w:hAnsiTheme="minorEastAsia" w:cs="Times New Roman" w:hint="eastAsia"/>
          <w:sz w:val="22"/>
        </w:rPr>
        <w:t>해당없음</w:t>
      </w:r>
      <w:r w:rsidR="0029618C" w:rsidRPr="000C0826">
        <w:rPr>
          <w:rFonts w:asciiTheme="minorEastAsia" w:hAnsiTheme="minorEastAsia" w:cs="Times New Roman"/>
          <w:sz w:val="22"/>
        </w:rPr>
        <w:br/>
      </w:r>
      <w:r w:rsidR="005C7B60" w:rsidRPr="005C7B60">
        <w:rPr>
          <w:rFonts w:asciiTheme="minorEastAsia" w:hAnsiTheme="minorEastAsia" w:cs="Times New Roman" w:hint="eastAsia"/>
          <w:b/>
          <w:sz w:val="22"/>
        </w:rPr>
        <w:t>2</w:t>
      </w:r>
      <w:r w:rsidR="0029618C" w:rsidRPr="005C7B60">
        <w:rPr>
          <w:rFonts w:asciiTheme="minorEastAsia" w:hAnsiTheme="minorEastAsia" w:cs="Times New Roman" w:hint="eastAsia"/>
          <w:b/>
          <w:sz w:val="22"/>
        </w:rPr>
        <w:t>) 모니터</w:t>
      </w:r>
      <w:r w:rsidR="005C7B60" w:rsidRPr="005C7B60">
        <w:rPr>
          <w:rFonts w:asciiTheme="minorEastAsia" w:hAnsiTheme="minorEastAsia" w:cs="Times New Roman" w:hint="eastAsia"/>
          <w:b/>
          <w:sz w:val="22"/>
        </w:rPr>
        <w:t>요원</w:t>
      </w:r>
      <w:r w:rsidR="0029618C" w:rsidRPr="005C7B60">
        <w:rPr>
          <w:rFonts w:asciiTheme="minorEastAsia" w:hAnsiTheme="minorEastAsia" w:cs="Times New Roman" w:hint="eastAsia"/>
          <w:b/>
          <w:sz w:val="22"/>
        </w:rPr>
        <w:t xml:space="preserve"> 성명</w:t>
      </w:r>
      <w:r w:rsidR="00385351">
        <w:rPr>
          <w:rFonts w:asciiTheme="minorEastAsia" w:hAnsiTheme="minorEastAsia" w:cs="Times New Roman" w:hint="eastAsia"/>
          <w:b/>
          <w:sz w:val="22"/>
        </w:rPr>
        <w:t xml:space="preserve"> 및 직명</w:t>
      </w:r>
      <w:r w:rsidR="000C0826">
        <w:rPr>
          <w:rFonts w:asciiTheme="minorEastAsia" w:hAnsiTheme="minorEastAsia" w:cs="Times New Roman" w:hint="eastAsia"/>
          <w:b/>
          <w:sz w:val="22"/>
        </w:rPr>
        <w:tab/>
      </w:r>
      <w:r w:rsidR="000C0826" w:rsidRPr="000C0826">
        <w:rPr>
          <w:rFonts w:asciiTheme="minorEastAsia" w:hAnsiTheme="minorEastAsia" w:cs="Times New Roman" w:hint="eastAsia"/>
          <w:sz w:val="22"/>
        </w:rPr>
        <w:t>해당없음</w:t>
      </w:r>
    </w:p>
    <w:p w:rsidR="005C7B60" w:rsidRPr="005C7B60" w:rsidRDefault="005C7B60" w:rsidP="009A5AFB">
      <w:pPr>
        <w:tabs>
          <w:tab w:val="num" w:pos="540"/>
        </w:tabs>
        <w:wordWrap/>
        <w:spacing w:line="300" w:lineRule="auto"/>
        <w:rPr>
          <w:rFonts w:asciiTheme="minorEastAsia" w:hAnsiTheme="minorEastAsia" w:cs="Times New Roman"/>
          <w:b/>
          <w:sz w:val="24"/>
          <w:szCs w:val="24"/>
        </w:rPr>
      </w:pPr>
    </w:p>
    <w:p w:rsidR="005C7B60" w:rsidRDefault="005C7B60" w:rsidP="009A5AFB">
      <w:pPr>
        <w:pStyle w:val="a4"/>
        <w:numPr>
          <w:ilvl w:val="0"/>
          <w:numId w:val="1"/>
        </w:numPr>
        <w:tabs>
          <w:tab w:val="num" w:pos="540"/>
        </w:tabs>
        <w:wordWrap/>
        <w:spacing w:line="300" w:lineRule="auto"/>
        <w:ind w:leftChars="0"/>
        <w:rPr>
          <w:rFonts w:asciiTheme="minorEastAsia" w:hAnsiTheme="minorEastAsia" w:cs="Times New Roman"/>
          <w:b/>
          <w:sz w:val="22"/>
        </w:rPr>
      </w:pPr>
      <w:r w:rsidRPr="00B935F8">
        <w:rPr>
          <w:rFonts w:asciiTheme="minorEastAsia" w:hAnsiTheme="minorEastAsia" w:cs="Times New Roman" w:hint="eastAsia"/>
          <w:b/>
          <w:sz w:val="22"/>
        </w:rPr>
        <w:t>연구비 지원기관</w:t>
      </w:r>
      <w:r w:rsidR="001D5569">
        <w:rPr>
          <w:rFonts w:asciiTheme="minorEastAsia" w:hAnsiTheme="minorEastAsia" w:cs="Times New Roman" w:hint="eastAsia"/>
          <w:b/>
          <w:sz w:val="22"/>
        </w:rPr>
        <w:t xml:space="preserve"> 명칭 및 주소</w:t>
      </w:r>
    </w:p>
    <w:p w:rsidR="005C7B60" w:rsidRDefault="009D6663" w:rsidP="009A5AFB">
      <w:pPr>
        <w:pStyle w:val="a4"/>
        <w:tabs>
          <w:tab w:val="num" w:pos="540"/>
        </w:tabs>
        <w:wordWrap/>
        <w:spacing w:line="300" w:lineRule="auto"/>
        <w:ind w:leftChars="0" w:left="400"/>
        <w:rPr>
          <w:rFonts w:asciiTheme="minorEastAsia" w:hAnsiTheme="minorEastAsia" w:cs="TimesNewRoman"/>
          <w:sz w:val="18"/>
          <w:szCs w:val="18"/>
        </w:rPr>
      </w:pPr>
      <w:r w:rsidRPr="009D6663">
        <w:rPr>
          <w:rFonts w:asciiTheme="minorEastAsia" w:hAnsiTheme="minorEastAsia" w:cs="TimesNewRoman" w:hint="eastAsia"/>
          <w:szCs w:val="18"/>
        </w:rPr>
        <w:t>국립암센터암정복추진연구개발사업</w:t>
      </w:r>
    </w:p>
    <w:p w:rsidR="009D6663" w:rsidRPr="005C7B60" w:rsidRDefault="009D6663" w:rsidP="009A5AFB">
      <w:pPr>
        <w:pStyle w:val="a4"/>
        <w:tabs>
          <w:tab w:val="num" w:pos="540"/>
        </w:tabs>
        <w:wordWrap/>
        <w:spacing w:line="300" w:lineRule="auto"/>
        <w:ind w:leftChars="0" w:left="400"/>
        <w:rPr>
          <w:rFonts w:asciiTheme="minorEastAsia" w:hAnsiTheme="minorEastAsia" w:cs="Times New Roman"/>
          <w:b/>
          <w:sz w:val="24"/>
          <w:szCs w:val="24"/>
        </w:rPr>
      </w:pPr>
    </w:p>
    <w:p w:rsidR="00925637" w:rsidRDefault="00925637" w:rsidP="009A5AFB">
      <w:pPr>
        <w:pStyle w:val="a4"/>
        <w:numPr>
          <w:ilvl w:val="0"/>
          <w:numId w:val="1"/>
        </w:numPr>
        <w:tabs>
          <w:tab w:val="num" w:pos="540"/>
        </w:tabs>
        <w:wordWrap/>
        <w:spacing w:line="300" w:lineRule="auto"/>
        <w:ind w:leftChars="0"/>
        <w:rPr>
          <w:rFonts w:asciiTheme="minorEastAsia" w:hAnsiTheme="minorEastAsia" w:cs="Times New Roman"/>
          <w:b/>
          <w:sz w:val="22"/>
        </w:rPr>
      </w:pPr>
      <w:r w:rsidRPr="00B935F8">
        <w:rPr>
          <w:rFonts w:asciiTheme="minorEastAsia" w:hAnsiTheme="minorEastAsia" w:cs="Times New Roman" w:hint="eastAsia"/>
          <w:b/>
          <w:sz w:val="22"/>
        </w:rPr>
        <w:t>예상연구기간</w:t>
      </w:r>
    </w:p>
    <w:p w:rsidR="00925637" w:rsidRDefault="0021024A" w:rsidP="009A5AFB">
      <w:pPr>
        <w:pStyle w:val="a4"/>
        <w:wordWrap/>
        <w:spacing w:line="300" w:lineRule="auto"/>
        <w:ind w:leftChars="0" w:left="400"/>
        <w:rPr>
          <w:rFonts w:asciiTheme="minorEastAsia" w:hAnsiTheme="minorEastAsia"/>
          <w:szCs w:val="20"/>
        </w:rPr>
      </w:pPr>
      <w:r w:rsidRPr="00367F37">
        <w:rPr>
          <w:rFonts w:asciiTheme="minorEastAsia" w:hAnsiTheme="minorEastAsia" w:hint="eastAsia"/>
          <w:szCs w:val="20"/>
        </w:rPr>
        <w:t xml:space="preserve">IRB승인일 ~ </w:t>
      </w:r>
      <w:r w:rsidR="00A86721">
        <w:rPr>
          <w:rFonts w:asciiTheme="minorEastAsia" w:hAnsiTheme="minorEastAsia" w:hint="eastAsia"/>
          <w:szCs w:val="20"/>
        </w:rPr>
        <w:t>2019.12.31</w:t>
      </w:r>
    </w:p>
    <w:p w:rsidR="0021024A" w:rsidRDefault="0021024A" w:rsidP="009A5AFB">
      <w:pPr>
        <w:pStyle w:val="a4"/>
        <w:wordWrap/>
        <w:spacing w:line="300" w:lineRule="auto"/>
        <w:ind w:leftChars="0" w:left="400"/>
        <w:rPr>
          <w:rFonts w:asciiTheme="minorEastAsia" w:hAnsiTheme="minorEastAsia" w:cs="Times New Roman"/>
          <w:b/>
          <w:sz w:val="22"/>
        </w:rPr>
      </w:pPr>
    </w:p>
    <w:p w:rsidR="005E780C" w:rsidRDefault="005E780C" w:rsidP="009A5AFB">
      <w:pPr>
        <w:pStyle w:val="a4"/>
        <w:numPr>
          <w:ilvl w:val="0"/>
          <w:numId w:val="1"/>
        </w:numPr>
        <w:tabs>
          <w:tab w:val="num" w:pos="426"/>
        </w:tabs>
        <w:wordWrap/>
        <w:spacing w:line="300" w:lineRule="auto"/>
        <w:ind w:leftChars="0"/>
        <w:rPr>
          <w:rFonts w:asciiTheme="minorEastAsia" w:hAnsiTheme="minorEastAsia" w:cs="Times New Roman"/>
          <w:b/>
          <w:sz w:val="22"/>
        </w:rPr>
      </w:pPr>
      <w:r w:rsidRPr="00B935F8">
        <w:rPr>
          <w:rFonts w:asciiTheme="minorEastAsia" w:hAnsiTheme="minorEastAsia" w:cs="Times New Roman" w:hint="eastAsia"/>
          <w:b/>
          <w:sz w:val="22"/>
        </w:rPr>
        <w:t>연구 대상 질환</w:t>
      </w:r>
    </w:p>
    <w:p w:rsidR="00260C69" w:rsidRDefault="00B6429E" w:rsidP="009A5AFB">
      <w:pPr>
        <w:wordWrap/>
        <w:spacing w:line="300" w:lineRule="auto"/>
        <w:ind w:left="403"/>
        <w:rPr>
          <w:rFonts w:asciiTheme="minorEastAsia" w:hAnsiTheme="minorEastAsia"/>
          <w:szCs w:val="20"/>
        </w:rPr>
      </w:pPr>
      <w:r>
        <w:rPr>
          <w:rFonts w:asciiTheme="minorEastAsia" w:hAnsiTheme="minorEastAsia" w:hint="eastAsia"/>
          <w:szCs w:val="20"/>
        </w:rPr>
        <w:t>급성 림프모구 백혈병</w:t>
      </w:r>
    </w:p>
    <w:p w:rsidR="00D2524F" w:rsidRDefault="00FC3A3B" w:rsidP="009A5AFB">
      <w:pPr>
        <w:pStyle w:val="a4"/>
        <w:numPr>
          <w:ilvl w:val="0"/>
          <w:numId w:val="1"/>
        </w:numPr>
        <w:tabs>
          <w:tab w:val="num" w:pos="540"/>
        </w:tabs>
        <w:wordWrap/>
        <w:spacing w:line="300" w:lineRule="auto"/>
        <w:ind w:leftChars="0"/>
        <w:rPr>
          <w:rFonts w:asciiTheme="minorEastAsia" w:hAnsiTheme="minorEastAsia" w:cs="Times New Roman"/>
          <w:b/>
          <w:sz w:val="22"/>
        </w:rPr>
      </w:pPr>
      <w:r w:rsidRPr="00B935F8">
        <w:rPr>
          <w:rFonts w:asciiTheme="minorEastAsia" w:hAnsiTheme="minorEastAsia" w:cs="Times New Roman" w:hint="eastAsia"/>
          <w:b/>
          <w:sz w:val="22"/>
        </w:rPr>
        <w:lastRenderedPageBreak/>
        <w:t>연구</w:t>
      </w:r>
      <w:r w:rsidR="00D2524F" w:rsidRPr="00B935F8">
        <w:rPr>
          <w:rFonts w:asciiTheme="minorEastAsia" w:hAnsiTheme="minorEastAsia" w:cs="Times New Roman" w:hint="eastAsia"/>
          <w:b/>
          <w:sz w:val="22"/>
        </w:rPr>
        <w:t xml:space="preserve">의 </w:t>
      </w:r>
      <w:r w:rsidR="009F400F" w:rsidRPr="00B935F8">
        <w:rPr>
          <w:rFonts w:asciiTheme="minorEastAsia" w:hAnsiTheme="minorEastAsia" w:cs="Times New Roman" w:hint="eastAsia"/>
          <w:b/>
          <w:sz w:val="22"/>
        </w:rPr>
        <w:t>배경</w:t>
      </w:r>
      <w:r w:rsidR="00D2524F" w:rsidRPr="00B935F8">
        <w:rPr>
          <w:rFonts w:asciiTheme="minorEastAsia" w:hAnsiTheme="minorEastAsia" w:cs="Times New Roman" w:hint="eastAsia"/>
          <w:b/>
          <w:sz w:val="22"/>
        </w:rPr>
        <w:t xml:space="preserve"> 및 </w:t>
      </w:r>
      <w:r w:rsidR="009F400F" w:rsidRPr="00B935F8">
        <w:rPr>
          <w:rFonts w:asciiTheme="minorEastAsia" w:hAnsiTheme="minorEastAsia" w:cs="Times New Roman" w:hint="eastAsia"/>
          <w:b/>
          <w:sz w:val="22"/>
        </w:rPr>
        <w:t>목적</w:t>
      </w:r>
    </w:p>
    <w:p w:rsidR="00D2524F" w:rsidRDefault="0029618C" w:rsidP="009A5AFB">
      <w:pPr>
        <w:pStyle w:val="a4"/>
        <w:wordWrap/>
        <w:spacing w:line="300" w:lineRule="auto"/>
        <w:ind w:leftChars="0" w:left="400"/>
        <w:rPr>
          <w:rFonts w:asciiTheme="minorEastAsia" w:hAnsiTheme="minorEastAsia"/>
          <w:b/>
          <w:sz w:val="22"/>
        </w:rPr>
      </w:pPr>
      <w:r w:rsidRPr="00B935F8">
        <w:rPr>
          <w:rFonts w:asciiTheme="minorEastAsia" w:hAnsiTheme="minorEastAsia" w:hint="eastAsia"/>
          <w:b/>
          <w:sz w:val="22"/>
        </w:rPr>
        <w:t xml:space="preserve">1) </w:t>
      </w:r>
      <w:r w:rsidR="009F400F" w:rsidRPr="00B935F8">
        <w:rPr>
          <w:rFonts w:asciiTheme="minorEastAsia" w:hAnsiTheme="minorEastAsia" w:hint="eastAsia"/>
          <w:b/>
          <w:sz w:val="22"/>
        </w:rPr>
        <w:t>연구 배경</w:t>
      </w:r>
    </w:p>
    <w:p w:rsidR="00B6429E" w:rsidRPr="00AE5DCD" w:rsidRDefault="00B6429E" w:rsidP="00AE5DCD">
      <w:pPr>
        <w:pStyle w:val="a4"/>
        <w:wordWrap/>
        <w:spacing w:line="288" w:lineRule="auto"/>
        <w:ind w:leftChars="0" w:left="400"/>
        <w:rPr>
          <w:rFonts w:asciiTheme="minorEastAsia" w:hAnsiTheme="minorEastAsia"/>
          <w:b/>
          <w:szCs w:val="20"/>
        </w:rPr>
      </w:pPr>
    </w:p>
    <w:p w:rsidR="00B6429E" w:rsidRPr="00AE5DCD" w:rsidRDefault="00AE5DCD" w:rsidP="00AE5DCD">
      <w:pPr>
        <w:shd w:val="clear" w:color="auto" w:fill="FFFFFF"/>
        <w:wordWrap/>
        <w:snapToGrid w:val="0"/>
        <w:spacing w:line="288" w:lineRule="auto"/>
        <w:ind w:left="403"/>
        <w:textAlignment w:val="baseline"/>
        <w:rPr>
          <w:rFonts w:asciiTheme="minorEastAsia" w:hAnsiTheme="minorEastAsia" w:cs="굴림"/>
          <w:color w:val="0070C0"/>
          <w:kern w:val="0"/>
          <w:szCs w:val="20"/>
        </w:rPr>
      </w:pPr>
      <w:r>
        <w:rPr>
          <w:rFonts w:asciiTheme="minorEastAsia" w:hAnsiTheme="minorEastAsia" w:cs="굴림" w:hint="eastAsia"/>
          <w:b/>
          <w:bCs/>
          <w:color w:val="0070C0"/>
          <w:kern w:val="0"/>
          <w:szCs w:val="20"/>
        </w:rPr>
        <w:t xml:space="preserve">① </w:t>
      </w:r>
      <w:r w:rsidR="00B6429E" w:rsidRPr="00AE5DCD">
        <w:rPr>
          <w:rFonts w:asciiTheme="minorEastAsia" w:hAnsiTheme="minorEastAsia" w:cs="굴림"/>
          <w:b/>
          <w:bCs/>
          <w:color w:val="0070C0"/>
          <w:kern w:val="0"/>
          <w:szCs w:val="20"/>
        </w:rPr>
        <w:t>소아 급성 림프모구 백혈병의 선진국의 치료법 개발 현황 및 치료성적</w:t>
      </w:r>
    </w:p>
    <w:p w:rsidR="00B6429E" w:rsidRPr="00AE5DCD" w:rsidRDefault="00B6429E" w:rsidP="00AE5DCD">
      <w:pPr>
        <w:shd w:val="clear" w:color="auto" w:fill="FFFFFF"/>
        <w:wordWrap/>
        <w:snapToGrid w:val="0"/>
        <w:spacing w:line="288" w:lineRule="auto"/>
        <w:ind w:left="403"/>
        <w:textAlignment w:val="baseline"/>
        <w:rPr>
          <w:rFonts w:asciiTheme="minorEastAsia" w:hAnsiTheme="minorEastAsia" w:cs="굴림"/>
          <w:color w:val="000000"/>
          <w:kern w:val="0"/>
          <w:szCs w:val="20"/>
        </w:rPr>
      </w:pPr>
    </w:p>
    <w:p w:rsidR="00B6429E" w:rsidRPr="00AE5DCD" w:rsidRDefault="00B6429E" w:rsidP="00AE5DCD">
      <w:pPr>
        <w:shd w:val="clear" w:color="auto" w:fill="FFFFFF"/>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급성 림프모구 백혈병은 가장 성공적으로 치료성적이 향상된 질환임</w:t>
      </w:r>
      <w:r w:rsidRPr="00AE5DCD">
        <w:rPr>
          <w:rFonts w:asciiTheme="minorEastAsia" w:hAnsiTheme="minorEastAsia" w:cs="굴림" w:hint="eastAsia"/>
          <w:color w:val="000000"/>
          <w:kern w:val="0"/>
          <w:szCs w:val="20"/>
        </w:rPr>
        <w:t>.</w:t>
      </w:r>
    </w:p>
    <w:p w:rsidR="00B6429E" w:rsidRPr="00AE5DCD" w:rsidRDefault="00B6429E" w:rsidP="00AE5DCD">
      <w:pPr>
        <w:shd w:val="clear" w:color="auto" w:fill="FFFFFF"/>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- 1950</w:t>
      </w:r>
      <w:r w:rsidRPr="00AE5DCD">
        <w:rPr>
          <w:rFonts w:asciiTheme="minorEastAsia" w:hAnsiTheme="minorEastAsia" w:cs="굴림"/>
          <w:color w:val="000000"/>
          <w:kern w:val="0"/>
          <w:szCs w:val="20"/>
        </w:rPr>
        <w:t xml:space="preserve">년대에는 생존율이 </w:t>
      </w:r>
      <w:r w:rsidRPr="00AE5DCD">
        <w:rPr>
          <w:rFonts w:asciiTheme="minorEastAsia" w:hAnsiTheme="minorEastAsia" w:cs="굴림" w:hint="eastAsia"/>
          <w:color w:val="000000"/>
          <w:kern w:val="0"/>
          <w:szCs w:val="20"/>
        </w:rPr>
        <w:t>0%</w:t>
      </w:r>
      <w:r w:rsidRPr="00AE5DCD">
        <w:rPr>
          <w:rFonts w:asciiTheme="minorEastAsia" w:hAnsiTheme="minorEastAsia" w:cs="굴림"/>
          <w:color w:val="000000"/>
          <w:kern w:val="0"/>
          <w:szCs w:val="20"/>
        </w:rPr>
        <w:t xml:space="preserve">였으나 최근 체계적인 다기관 임상 연구를 통해 소아 급성림프모구 백혈병의 장기 생존율은 표준위험군의 경우 </w:t>
      </w:r>
      <w:r w:rsidRPr="00AE5DCD">
        <w:rPr>
          <w:rFonts w:asciiTheme="minorEastAsia" w:hAnsiTheme="minorEastAsia" w:cs="굴림" w:hint="eastAsia"/>
          <w:color w:val="000000"/>
          <w:kern w:val="0"/>
          <w:szCs w:val="20"/>
        </w:rPr>
        <w:t xml:space="preserve">90%, </w:t>
      </w:r>
      <w:r w:rsidRPr="00AE5DCD">
        <w:rPr>
          <w:rFonts w:asciiTheme="minorEastAsia" w:hAnsiTheme="minorEastAsia" w:cs="굴림"/>
          <w:color w:val="000000"/>
          <w:kern w:val="0"/>
          <w:szCs w:val="20"/>
        </w:rPr>
        <w:t xml:space="preserve">고위험군의 경우 </w:t>
      </w:r>
      <w:r w:rsidRPr="00AE5DCD">
        <w:rPr>
          <w:rFonts w:asciiTheme="minorEastAsia" w:hAnsiTheme="minorEastAsia" w:cs="굴림" w:hint="eastAsia"/>
          <w:color w:val="000000"/>
          <w:kern w:val="0"/>
          <w:szCs w:val="20"/>
        </w:rPr>
        <w:t>70-80%</w:t>
      </w:r>
      <w:r w:rsidRPr="00AE5DCD">
        <w:rPr>
          <w:rFonts w:asciiTheme="minorEastAsia" w:hAnsiTheme="minorEastAsia" w:cs="굴림"/>
          <w:color w:val="000000"/>
          <w:kern w:val="0"/>
          <w:szCs w:val="20"/>
        </w:rPr>
        <w:t>로 좋은 치료 성적을 보임</w:t>
      </w:r>
      <w:r w:rsidRPr="00AE5DCD">
        <w:rPr>
          <w:rFonts w:asciiTheme="minorEastAsia" w:hAnsiTheme="minorEastAsia" w:cs="굴림" w:hint="eastAsia"/>
          <w:color w:val="000000"/>
          <w:kern w:val="0"/>
          <w:szCs w:val="20"/>
        </w:rPr>
        <w:t>.</w:t>
      </w:r>
    </w:p>
    <w:p w:rsidR="00B6429E" w:rsidRPr="00AE5DCD" w:rsidRDefault="00B6429E" w:rsidP="00AE5DCD">
      <w:pPr>
        <w:shd w:val="clear" w:color="auto" w:fill="FFFFFF"/>
        <w:wordWrap/>
        <w:snapToGrid w:val="0"/>
        <w:spacing w:line="288" w:lineRule="auto"/>
        <w:ind w:left="200" w:hangingChars="100" w:hanging="200"/>
        <w:jc w:val="center"/>
        <w:textAlignment w:val="baseline"/>
        <w:rPr>
          <w:rFonts w:asciiTheme="minorEastAsia" w:hAnsiTheme="minorEastAsia" w:cs="굴림"/>
          <w:color w:val="000000"/>
          <w:kern w:val="0"/>
          <w:szCs w:val="20"/>
        </w:rPr>
      </w:pPr>
      <w:r w:rsidRPr="00AE5DCD">
        <w:rPr>
          <w:rFonts w:asciiTheme="minorEastAsia" w:hAnsiTheme="minorEastAsia" w:cs="굴림"/>
          <w:noProof/>
          <w:color w:val="000000"/>
          <w:kern w:val="0"/>
          <w:szCs w:val="20"/>
        </w:rPr>
        <w:drawing>
          <wp:inline distT="0" distB="0" distL="0" distR="0" wp14:anchorId="1B5DD7C1" wp14:editId="7A2AD602">
            <wp:extent cx="2675255" cy="2005965"/>
            <wp:effectExtent l="0" t="0" r="0" b="0"/>
            <wp:docPr id="21" name="그림 21" descr="EMB000039046b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05795224" descr="EMB000039046b0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5255" cy="2005965"/>
                    </a:xfrm>
                    <a:prstGeom prst="rect">
                      <a:avLst/>
                    </a:prstGeom>
                    <a:noFill/>
                    <a:ln>
                      <a:noFill/>
                    </a:ln>
                  </pic:spPr>
                </pic:pic>
              </a:graphicData>
            </a:graphic>
          </wp:inline>
        </w:drawing>
      </w:r>
    </w:p>
    <w:p w:rsidR="00B6429E" w:rsidRPr="00AE5DCD" w:rsidRDefault="00AE5DCD" w:rsidP="00AE5DCD">
      <w:pPr>
        <w:shd w:val="clear" w:color="auto" w:fill="FFFFFF"/>
        <w:wordWrap/>
        <w:snapToGrid w:val="0"/>
        <w:spacing w:line="288" w:lineRule="auto"/>
        <w:ind w:leftChars="200" w:left="600" w:hangingChars="100" w:hanging="200"/>
        <w:textAlignment w:val="baseline"/>
        <w:rPr>
          <w:rFonts w:asciiTheme="minorEastAsia" w:hAnsiTheme="minorEastAsia" w:cs="굴림"/>
          <w:color w:val="0070C0"/>
          <w:kern w:val="0"/>
          <w:szCs w:val="20"/>
        </w:rPr>
      </w:pPr>
      <w:r>
        <w:rPr>
          <w:rFonts w:asciiTheme="minorEastAsia" w:hAnsiTheme="minorEastAsia" w:cs="굴림" w:hint="eastAsia"/>
          <w:b/>
          <w:bCs/>
          <w:color w:val="0070C0"/>
          <w:kern w:val="0"/>
          <w:szCs w:val="20"/>
        </w:rPr>
        <w:t xml:space="preserve">② </w:t>
      </w:r>
      <w:r w:rsidR="00B6429E" w:rsidRPr="00AE5DCD">
        <w:rPr>
          <w:rFonts w:asciiTheme="minorEastAsia" w:hAnsiTheme="minorEastAsia" w:cs="굴림"/>
          <w:b/>
          <w:bCs/>
          <w:color w:val="0070C0"/>
          <w:kern w:val="0"/>
          <w:szCs w:val="20"/>
        </w:rPr>
        <w:t>국내 소아 급성 림프모구 백혈병의 발생 현황</w:t>
      </w:r>
    </w:p>
    <w:p w:rsidR="00B6429E" w:rsidRPr="00AE5DCD" w:rsidRDefault="00B6429E" w:rsidP="00AE5DCD">
      <w:pPr>
        <w:shd w:val="clear" w:color="auto" w:fill="FFFFFF"/>
        <w:wordWrap/>
        <w:snapToGrid w:val="0"/>
        <w:spacing w:line="288" w:lineRule="auto"/>
        <w:ind w:leftChars="200" w:left="600" w:hangingChars="100" w:hanging="200"/>
        <w:textAlignment w:val="baseline"/>
        <w:rPr>
          <w:rFonts w:asciiTheme="minorEastAsia" w:hAnsiTheme="minorEastAsia" w:cs="굴림"/>
          <w:color w:val="000000"/>
          <w:kern w:val="0"/>
          <w:szCs w:val="20"/>
        </w:rPr>
      </w:pPr>
    </w:p>
    <w:p w:rsidR="00B6429E" w:rsidRPr="00AE5DCD" w:rsidRDefault="00B6429E" w:rsidP="00AE5DCD">
      <w:pPr>
        <w:shd w:val="clear" w:color="auto" w:fill="FFFFFF"/>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b/>
          <w:bCs/>
          <w:color w:val="000000"/>
          <w:kern w:val="0"/>
          <w:szCs w:val="20"/>
        </w:rPr>
        <w:t xml:space="preserve">○ 국내에서 매년 </w:t>
      </w:r>
      <w:r w:rsidRPr="00AE5DCD">
        <w:rPr>
          <w:rFonts w:asciiTheme="minorEastAsia" w:hAnsiTheme="minorEastAsia" w:cs="굴림" w:hint="eastAsia"/>
          <w:b/>
          <w:bCs/>
          <w:color w:val="000000"/>
          <w:kern w:val="0"/>
          <w:szCs w:val="20"/>
        </w:rPr>
        <w:t>250</w:t>
      </w:r>
      <w:r w:rsidRPr="00AE5DCD">
        <w:rPr>
          <w:rFonts w:asciiTheme="minorEastAsia" w:hAnsiTheme="minorEastAsia" w:cs="굴림"/>
          <w:b/>
          <w:bCs/>
          <w:color w:val="000000"/>
          <w:kern w:val="0"/>
          <w:szCs w:val="20"/>
        </w:rPr>
        <w:t xml:space="preserve">여명이 신환이 발생하고 치료기간이 가장 긴 소아암의 대표적 질환 </w:t>
      </w:r>
    </w:p>
    <w:p w:rsidR="00B6429E" w:rsidRPr="00AE5DCD" w:rsidRDefault="00B6429E" w:rsidP="00AE5DCD">
      <w:pPr>
        <w:shd w:val="clear" w:color="auto" w:fill="FFFFFF"/>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소아 백혈병은 소아암중 가장 많은 빈도로 발생하는 암으로 국내에서 연간 약 </w:t>
      </w:r>
      <w:r w:rsidRPr="00AE5DCD">
        <w:rPr>
          <w:rFonts w:asciiTheme="minorEastAsia" w:hAnsiTheme="minorEastAsia" w:cs="굴림" w:hint="eastAsia"/>
          <w:color w:val="000000"/>
          <w:kern w:val="0"/>
          <w:szCs w:val="20"/>
        </w:rPr>
        <w:t>1200</w:t>
      </w:r>
      <w:r w:rsidRPr="00AE5DCD">
        <w:rPr>
          <w:rFonts w:asciiTheme="minorEastAsia" w:hAnsiTheme="minorEastAsia" w:cs="굴림"/>
          <w:color w:val="000000"/>
          <w:kern w:val="0"/>
          <w:szCs w:val="20"/>
        </w:rPr>
        <w:t>명의 소아암 환자가 발생하고 있어</w:t>
      </w: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이중 </w:t>
      </w:r>
      <w:r w:rsidRPr="00AE5DCD">
        <w:rPr>
          <w:rFonts w:asciiTheme="minorEastAsia" w:hAnsiTheme="minorEastAsia" w:cs="굴림" w:hint="eastAsia"/>
          <w:color w:val="000000"/>
          <w:kern w:val="0"/>
          <w:szCs w:val="20"/>
        </w:rPr>
        <w:t>20%</w:t>
      </w:r>
      <w:r w:rsidRPr="00AE5DCD">
        <w:rPr>
          <w:rFonts w:asciiTheme="minorEastAsia" w:hAnsiTheme="minorEastAsia" w:cs="굴림"/>
          <w:color w:val="000000"/>
          <w:kern w:val="0"/>
          <w:szCs w:val="20"/>
        </w:rPr>
        <w:t xml:space="preserve">인 </w:t>
      </w:r>
      <w:r w:rsidRPr="00AE5DCD">
        <w:rPr>
          <w:rFonts w:asciiTheme="minorEastAsia" w:hAnsiTheme="minorEastAsia" w:cs="굴림" w:hint="eastAsia"/>
          <w:color w:val="000000"/>
          <w:kern w:val="0"/>
          <w:szCs w:val="20"/>
        </w:rPr>
        <w:t>250</w:t>
      </w:r>
      <w:r w:rsidRPr="00AE5DCD">
        <w:rPr>
          <w:rFonts w:asciiTheme="minorEastAsia" w:hAnsiTheme="minorEastAsia" w:cs="굴림"/>
          <w:color w:val="000000"/>
          <w:kern w:val="0"/>
          <w:szCs w:val="20"/>
        </w:rPr>
        <w:t>여명의 급성 림프모구 백혈병의 신환이 발생하는 것으로 추정</w:t>
      </w:r>
      <w:r w:rsidRPr="00AE5DCD">
        <w:rPr>
          <w:rFonts w:asciiTheme="minorEastAsia" w:hAnsiTheme="minorEastAsia" w:cs="굴림" w:hint="eastAsia"/>
          <w:color w:val="000000"/>
          <w:kern w:val="0"/>
          <w:szCs w:val="20"/>
        </w:rPr>
        <w:t xml:space="preserve">. </w:t>
      </w:r>
    </w:p>
    <w:p w:rsidR="00B6429E" w:rsidRPr="00AE5DCD" w:rsidRDefault="00B6429E" w:rsidP="00AE5DCD">
      <w:pPr>
        <w:shd w:val="clear" w:color="auto" w:fill="FFFFFF"/>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급성 림프모구 백혈병은 첫 진단 후 관해치료로 약 </w:t>
      </w:r>
      <w:r w:rsidRPr="00AE5DCD">
        <w:rPr>
          <w:rFonts w:asciiTheme="minorEastAsia" w:hAnsiTheme="minorEastAsia" w:cs="굴림" w:hint="eastAsia"/>
          <w:color w:val="000000"/>
          <w:kern w:val="0"/>
          <w:szCs w:val="20"/>
        </w:rPr>
        <w:t>99%</w:t>
      </w:r>
      <w:r w:rsidRPr="00AE5DCD">
        <w:rPr>
          <w:rFonts w:asciiTheme="minorEastAsia" w:hAnsiTheme="minorEastAsia" w:cs="굴림"/>
          <w:color w:val="000000"/>
          <w:kern w:val="0"/>
          <w:szCs w:val="20"/>
        </w:rPr>
        <w:t>의 환자에서 완전 관해를 얻을 수 있으나</w:t>
      </w: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u w:val="single" w:color="000000"/>
        </w:rPr>
        <w:t xml:space="preserve">치료기간이 </w:t>
      </w:r>
      <w:r w:rsidRPr="00AE5DCD">
        <w:rPr>
          <w:rFonts w:asciiTheme="minorEastAsia" w:hAnsiTheme="minorEastAsia" w:cs="굴림" w:hint="eastAsia"/>
          <w:color w:val="000000"/>
          <w:kern w:val="0"/>
          <w:szCs w:val="20"/>
          <w:u w:val="single" w:color="000000"/>
        </w:rPr>
        <w:t>2-3</w:t>
      </w:r>
      <w:r w:rsidRPr="00AE5DCD">
        <w:rPr>
          <w:rFonts w:asciiTheme="minorEastAsia" w:hAnsiTheme="minorEastAsia" w:cs="굴림"/>
          <w:color w:val="000000"/>
          <w:kern w:val="0"/>
          <w:szCs w:val="20"/>
          <w:u w:val="single" w:color="000000"/>
        </w:rPr>
        <w:t>년이 걸리며</w:t>
      </w:r>
      <w:r w:rsidRPr="00AE5DCD">
        <w:rPr>
          <w:rFonts w:asciiTheme="minorEastAsia" w:hAnsiTheme="minorEastAsia" w:cs="굴림" w:hint="eastAsia"/>
          <w:color w:val="000000"/>
          <w:kern w:val="0"/>
          <w:szCs w:val="20"/>
          <w:u w:val="single" w:color="000000"/>
        </w:rPr>
        <w:t xml:space="preserve">, </w:t>
      </w:r>
      <w:r w:rsidRPr="00AE5DCD">
        <w:rPr>
          <w:rFonts w:asciiTheme="minorEastAsia" w:hAnsiTheme="minorEastAsia" w:cs="굴림"/>
          <w:color w:val="000000"/>
          <w:kern w:val="0"/>
          <w:szCs w:val="20"/>
          <w:u w:val="single" w:color="000000"/>
        </w:rPr>
        <w:t xml:space="preserve">이중 </w:t>
      </w:r>
      <w:r w:rsidRPr="00AE5DCD">
        <w:rPr>
          <w:rFonts w:asciiTheme="minorEastAsia" w:hAnsiTheme="minorEastAsia" w:cs="굴림" w:hint="eastAsia"/>
          <w:color w:val="000000"/>
          <w:kern w:val="0"/>
          <w:szCs w:val="20"/>
          <w:u w:val="single" w:color="000000"/>
        </w:rPr>
        <w:t>15-30%</w:t>
      </w:r>
      <w:r w:rsidRPr="00AE5DCD">
        <w:rPr>
          <w:rFonts w:asciiTheme="minorEastAsia" w:hAnsiTheme="minorEastAsia" w:cs="굴림"/>
          <w:color w:val="000000"/>
          <w:kern w:val="0"/>
          <w:szCs w:val="20"/>
          <w:u w:val="single" w:color="000000"/>
        </w:rPr>
        <w:t>의 환자가 치료 도중 혹은 치료 후에 재발하게 됨</w:t>
      </w:r>
      <w:r w:rsidRPr="00AE5DCD">
        <w:rPr>
          <w:rFonts w:asciiTheme="minorEastAsia" w:hAnsiTheme="minorEastAsia" w:cs="굴림" w:hint="eastAsia"/>
          <w:color w:val="000000"/>
          <w:kern w:val="0"/>
          <w:szCs w:val="20"/>
          <w:u w:val="single" w:color="000000"/>
        </w:rPr>
        <w:t>.</w:t>
      </w:r>
    </w:p>
    <w:p w:rsidR="00B6429E" w:rsidRPr="00AE5DCD" w:rsidRDefault="00B6429E" w:rsidP="00AE5DCD">
      <w:pPr>
        <w:shd w:val="clear" w:color="auto" w:fill="FFFFFF"/>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긴 치료 기간과 재발로 인하여 국내에서는 연간 약 </w:t>
      </w:r>
      <w:r w:rsidRPr="00AE5DCD">
        <w:rPr>
          <w:rFonts w:asciiTheme="minorEastAsia" w:hAnsiTheme="minorEastAsia" w:cs="굴림" w:hint="eastAsia"/>
          <w:color w:val="000000"/>
          <w:kern w:val="0"/>
          <w:szCs w:val="20"/>
        </w:rPr>
        <w:t>700</w:t>
      </w:r>
      <w:r w:rsidRPr="00AE5DCD">
        <w:rPr>
          <w:rFonts w:asciiTheme="minorEastAsia" w:hAnsiTheme="minorEastAsia" w:cs="굴림"/>
          <w:color w:val="000000"/>
          <w:kern w:val="0"/>
          <w:szCs w:val="20"/>
        </w:rPr>
        <w:t>명의 환자가 계속적인 치료를 받게 됨</w:t>
      </w:r>
      <w:r w:rsidRPr="00AE5DCD">
        <w:rPr>
          <w:rFonts w:asciiTheme="minorEastAsia" w:hAnsiTheme="minorEastAsia" w:cs="굴림" w:hint="eastAsia"/>
          <w:color w:val="000000"/>
          <w:kern w:val="0"/>
          <w:szCs w:val="20"/>
        </w:rPr>
        <w:t>.</w:t>
      </w:r>
    </w:p>
    <w:p w:rsidR="00B6429E" w:rsidRPr="00AE5DCD" w:rsidRDefault="00B6429E" w:rsidP="00AE5DCD">
      <w:pPr>
        <w:shd w:val="clear" w:color="auto" w:fill="FFFFFF"/>
        <w:wordWrap/>
        <w:snapToGrid w:val="0"/>
        <w:spacing w:line="288" w:lineRule="auto"/>
        <w:ind w:left="200" w:hangingChars="100" w:hanging="200"/>
        <w:textAlignment w:val="baseline"/>
        <w:rPr>
          <w:rFonts w:asciiTheme="minorEastAsia" w:hAnsiTheme="minorEastAsia" w:cs="굴림"/>
          <w:color w:val="000000"/>
          <w:kern w:val="0"/>
          <w:szCs w:val="20"/>
        </w:rPr>
      </w:pPr>
    </w:p>
    <w:p w:rsidR="00B6429E" w:rsidRPr="00AE5DCD" w:rsidRDefault="00AE5DCD" w:rsidP="00AE5DCD">
      <w:pPr>
        <w:wordWrap/>
        <w:snapToGrid w:val="0"/>
        <w:spacing w:line="288" w:lineRule="auto"/>
        <w:ind w:leftChars="200" w:left="600" w:hangingChars="100" w:hanging="200"/>
        <w:textAlignment w:val="baseline"/>
        <w:rPr>
          <w:rFonts w:asciiTheme="minorEastAsia" w:hAnsiTheme="minorEastAsia" w:cs="굴림"/>
          <w:color w:val="0070C0"/>
          <w:kern w:val="0"/>
          <w:szCs w:val="20"/>
        </w:rPr>
      </w:pPr>
      <w:r>
        <w:rPr>
          <w:rFonts w:asciiTheme="minorEastAsia" w:hAnsiTheme="minorEastAsia" w:cs="굴림" w:hint="eastAsia"/>
          <w:b/>
          <w:bCs/>
          <w:color w:val="0070C0"/>
          <w:kern w:val="0"/>
          <w:szCs w:val="20"/>
        </w:rPr>
        <w:t xml:space="preserve">③ </w:t>
      </w:r>
      <w:r w:rsidR="00B6429E" w:rsidRPr="00AE5DCD">
        <w:rPr>
          <w:rFonts w:asciiTheme="minorEastAsia" w:hAnsiTheme="minorEastAsia" w:cs="굴림"/>
          <w:b/>
          <w:bCs/>
          <w:color w:val="0070C0"/>
          <w:kern w:val="0"/>
          <w:szCs w:val="20"/>
        </w:rPr>
        <w:t>소아 급성 림프모구 백혈병의 치료에서 현재 남아 있는 문제</w:t>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아직 고위험 군에서 만족할만한 치료 성적을 얻지 못하고 있음</w:t>
      </w:r>
      <w:r w:rsidRPr="00AE5DCD">
        <w:rPr>
          <w:rFonts w:asciiTheme="minorEastAsia" w:hAnsiTheme="minorEastAsia" w:cs="굴림" w:hint="eastAsia"/>
          <w:color w:val="000000"/>
          <w:kern w:val="0"/>
          <w:szCs w:val="20"/>
        </w:rPr>
        <w:t>.</w:t>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재발로 인한 치료 실패의 경우</w:t>
      </w: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장기 생존율이 </w:t>
      </w:r>
      <w:r w:rsidRPr="00AE5DCD">
        <w:rPr>
          <w:rFonts w:asciiTheme="minorEastAsia" w:hAnsiTheme="minorEastAsia" w:cs="굴림" w:hint="eastAsia"/>
          <w:color w:val="000000"/>
          <w:kern w:val="0"/>
          <w:szCs w:val="20"/>
        </w:rPr>
        <w:t>20%</w:t>
      </w:r>
      <w:r w:rsidRPr="00AE5DCD">
        <w:rPr>
          <w:rFonts w:asciiTheme="minorEastAsia" w:hAnsiTheme="minorEastAsia" w:cs="굴림"/>
          <w:color w:val="000000"/>
          <w:kern w:val="0"/>
          <w:szCs w:val="20"/>
        </w:rPr>
        <w:t>에 불과함</w:t>
      </w:r>
      <w:r w:rsidRPr="00AE5DCD">
        <w:rPr>
          <w:rFonts w:asciiTheme="minorEastAsia" w:hAnsiTheme="minorEastAsia" w:cs="굴림" w:hint="eastAsia"/>
          <w:color w:val="000000"/>
          <w:kern w:val="0"/>
          <w:szCs w:val="20"/>
        </w:rPr>
        <w:t>.</w:t>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lastRenderedPageBreak/>
        <w:t xml:space="preserve">- </w:t>
      </w:r>
      <w:r w:rsidRPr="00AE5DCD">
        <w:rPr>
          <w:rFonts w:asciiTheme="minorEastAsia" w:hAnsiTheme="minorEastAsia" w:cs="굴림"/>
          <w:color w:val="000000"/>
          <w:kern w:val="0"/>
          <w:szCs w:val="20"/>
        </w:rPr>
        <w:t>장기간 여러 약제를 사용하면서 다양한 치료 관련 독성이 있음</w:t>
      </w:r>
      <w:r w:rsidRPr="00AE5DCD">
        <w:rPr>
          <w:rFonts w:asciiTheme="minorEastAsia" w:hAnsiTheme="minorEastAsia" w:cs="굴림" w:hint="eastAsia"/>
          <w:color w:val="000000"/>
          <w:kern w:val="0"/>
          <w:szCs w:val="20"/>
        </w:rPr>
        <w:t xml:space="preserve">. </w:t>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외국에서 개발된 치료를 국내 환자에게 그대로 시행할 경우는 치료 부작용이 높음</w:t>
      </w:r>
      <w:r w:rsidRPr="00AE5DCD">
        <w:rPr>
          <w:rFonts w:asciiTheme="minorEastAsia" w:hAnsiTheme="minorEastAsia" w:cs="굴림" w:hint="eastAsia"/>
          <w:color w:val="000000"/>
          <w:kern w:val="0"/>
          <w:szCs w:val="20"/>
        </w:rPr>
        <w:t>. (Simone JV et al. 2003, Pui CH et al. 2006)</w:t>
      </w:r>
    </w:p>
    <w:p w:rsidR="00B6429E" w:rsidRPr="00AE5DCD" w:rsidRDefault="00B6429E" w:rsidP="00AE5DCD">
      <w:pPr>
        <w:wordWrap/>
        <w:snapToGrid w:val="0"/>
        <w:spacing w:line="288" w:lineRule="auto"/>
        <w:ind w:left="403"/>
        <w:textAlignment w:val="baseline"/>
        <w:rPr>
          <w:rFonts w:asciiTheme="minorEastAsia" w:hAnsiTheme="minorEastAsia" w:cs="굴림"/>
          <w:color w:val="000000"/>
          <w:kern w:val="0"/>
          <w:szCs w:val="20"/>
        </w:rPr>
      </w:pPr>
    </w:p>
    <w:p w:rsidR="00B6429E" w:rsidRPr="00AE5DCD" w:rsidRDefault="00AE5DCD" w:rsidP="00AE5DCD">
      <w:pPr>
        <w:wordWrap/>
        <w:snapToGrid w:val="0"/>
        <w:spacing w:line="288" w:lineRule="auto"/>
        <w:ind w:leftChars="201" w:left="402"/>
        <w:textAlignment w:val="baseline"/>
        <w:rPr>
          <w:rFonts w:asciiTheme="minorEastAsia" w:hAnsiTheme="minorEastAsia" w:cs="굴림"/>
          <w:color w:val="0070C0"/>
          <w:kern w:val="0"/>
          <w:szCs w:val="20"/>
        </w:rPr>
      </w:pPr>
      <w:r>
        <w:rPr>
          <w:rFonts w:asciiTheme="minorEastAsia" w:hAnsiTheme="minorEastAsia" w:cs="굴림" w:hint="eastAsia"/>
          <w:b/>
          <w:bCs/>
          <w:color w:val="0070C0"/>
          <w:kern w:val="0"/>
          <w:szCs w:val="20"/>
        </w:rPr>
        <w:t xml:space="preserve">④ </w:t>
      </w:r>
      <w:r w:rsidR="00B6429E" w:rsidRPr="00AE5DCD">
        <w:rPr>
          <w:rFonts w:asciiTheme="minorEastAsia" w:hAnsiTheme="minorEastAsia" w:cs="굴림"/>
          <w:b/>
          <w:bCs/>
          <w:color w:val="0070C0"/>
          <w:kern w:val="0"/>
          <w:szCs w:val="20"/>
          <w:shd w:val="clear" w:color="auto" w:fill="FFFFFF"/>
        </w:rPr>
        <w:t xml:space="preserve">소아 급성 림프모구 백혈병에서 약물 유전체 연구의 발전 </w:t>
      </w:r>
    </w:p>
    <w:p w:rsidR="00B6429E" w:rsidRPr="00AE5DCD" w:rsidRDefault="00B6429E" w:rsidP="00AE5DCD">
      <w:pPr>
        <w:wordWrap/>
        <w:snapToGrid w:val="0"/>
        <w:spacing w:line="288" w:lineRule="auto"/>
        <w:ind w:leftChars="401" w:left="802"/>
        <w:textAlignment w:val="baseline"/>
        <w:rPr>
          <w:rFonts w:asciiTheme="minorEastAsia" w:hAnsiTheme="minorEastAsia" w:cs="굴림"/>
          <w:color w:val="000000"/>
          <w:kern w:val="0"/>
          <w:szCs w:val="20"/>
        </w:rPr>
      </w:pP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기존의 연구에 따르면 동일한 용량의 항암제를 투여하여도 다른 독성과 치료 반응을 보이는 이유 중 하나는 환자 개인별로 항암제의 대사에 관련된 유전자들의 </w:t>
      </w:r>
      <w:r w:rsidRPr="00AE5DCD">
        <w:rPr>
          <w:rFonts w:asciiTheme="minorEastAsia" w:hAnsiTheme="minorEastAsia" w:cs="굴림" w:hint="eastAsia"/>
          <w:color w:val="000000"/>
          <w:kern w:val="0"/>
          <w:szCs w:val="20"/>
        </w:rPr>
        <w:t>polymorphism</w:t>
      </w:r>
      <w:r w:rsidRPr="00AE5DCD">
        <w:rPr>
          <w:rFonts w:asciiTheme="minorEastAsia" w:hAnsiTheme="minorEastAsia" w:cs="굴림"/>
          <w:color w:val="000000"/>
          <w:kern w:val="0"/>
          <w:szCs w:val="20"/>
        </w:rPr>
        <w:t xml:space="preserve">으로 인한 것으로 알려져 있음 </w:t>
      </w:r>
      <w:r w:rsidRPr="00AE5DCD">
        <w:rPr>
          <w:rFonts w:asciiTheme="minorEastAsia" w:hAnsiTheme="minorEastAsia" w:cs="굴림" w:hint="eastAsia"/>
          <w:color w:val="000000"/>
          <w:kern w:val="0"/>
          <w:szCs w:val="20"/>
        </w:rPr>
        <w:t>(Evans et al. 1998)</w:t>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이와 같은 배경으로 </w:t>
      </w:r>
      <w:r w:rsidRPr="00AE5DCD">
        <w:rPr>
          <w:rFonts w:asciiTheme="minorEastAsia" w:hAnsiTheme="minorEastAsia" w:cs="굴림" w:hint="eastAsia"/>
          <w:color w:val="000000"/>
          <w:kern w:val="0"/>
          <w:szCs w:val="20"/>
        </w:rPr>
        <w:t>genetic polymorphism</w:t>
      </w:r>
      <w:r w:rsidRPr="00AE5DCD">
        <w:rPr>
          <w:rFonts w:asciiTheme="minorEastAsia" w:hAnsiTheme="minorEastAsia" w:cs="굴림"/>
          <w:color w:val="000000"/>
          <w:kern w:val="0"/>
          <w:szCs w:val="20"/>
        </w:rPr>
        <w:t xml:space="preserve">에 기인한 환자별 </w:t>
      </w:r>
      <w:r w:rsidRPr="00AE5DCD">
        <w:rPr>
          <w:rFonts w:asciiTheme="minorEastAsia" w:hAnsiTheme="minorEastAsia" w:cs="굴림" w:hint="eastAsia"/>
          <w:color w:val="000000"/>
          <w:kern w:val="0"/>
          <w:szCs w:val="20"/>
        </w:rPr>
        <w:t>variability</w:t>
      </w:r>
      <w:r w:rsidRPr="00AE5DCD">
        <w:rPr>
          <w:rFonts w:asciiTheme="minorEastAsia" w:hAnsiTheme="minorEastAsia" w:cs="굴림"/>
          <w:color w:val="000000"/>
          <w:kern w:val="0"/>
          <w:szCs w:val="20"/>
        </w:rPr>
        <w:t>를 반영하여 개인별 맞춤형 치료를 개발하려는 노력이 지속되어 왔으며</w:t>
      </w: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선진국에서는 특히 소아 급성 림프모구 백혈병을 중심으로 환자의 약물 대사 유전체를 적용하여 부작용이 적고 효과적인 치료 지침이 개발되어 왔음 </w:t>
      </w:r>
      <w:r w:rsidRPr="00AE5DCD">
        <w:rPr>
          <w:rFonts w:asciiTheme="minorEastAsia" w:hAnsiTheme="minorEastAsia" w:cs="굴림" w:hint="eastAsia"/>
          <w:color w:val="000000"/>
          <w:kern w:val="0"/>
          <w:szCs w:val="20"/>
        </w:rPr>
        <w:t>(Rocha et al. 2005, Pui et al. 2004).</w:t>
      </w:r>
    </w:p>
    <w:p w:rsidR="00B6429E" w:rsidRPr="00AE5DCD" w:rsidRDefault="00B6429E" w:rsidP="00AE5DCD">
      <w:pPr>
        <w:wordWrap/>
        <w:snapToGrid w:val="0"/>
        <w:spacing w:line="288" w:lineRule="auto"/>
        <w:ind w:leftChars="401" w:left="802"/>
        <w:textAlignment w:val="baseline"/>
        <w:rPr>
          <w:rFonts w:asciiTheme="minorEastAsia" w:hAnsiTheme="minorEastAsia" w:cs="굴림"/>
          <w:color w:val="000000"/>
          <w:kern w:val="0"/>
          <w:szCs w:val="20"/>
        </w:rPr>
      </w:pPr>
    </w:p>
    <w:p w:rsidR="00B6429E" w:rsidRPr="00AE5DCD" w:rsidRDefault="00AE5DCD" w:rsidP="00AE5DCD">
      <w:pPr>
        <w:wordWrap/>
        <w:snapToGrid w:val="0"/>
        <w:spacing w:line="288" w:lineRule="auto"/>
        <w:ind w:leftChars="201" w:left="402"/>
        <w:textAlignment w:val="baseline"/>
        <w:rPr>
          <w:rFonts w:asciiTheme="minorEastAsia" w:hAnsiTheme="minorEastAsia" w:cs="굴림"/>
          <w:color w:val="0070C0"/>
          <w:kern w:val="0"/>
          <w:szCs w:val="20"/>
        </w:rPr>
      </w:pPr>
      <w:r>
        <w:rPr>
          <w:rFonts w:asciiTheme="minorEastAsia" w:hAnsiTheme="minorEastAsia" w:cs="굴림" w:hint="eastAsia"/>
          <w:b/>
          <w:bCs/>
          <w:color w:val="0070C0"/>
          <w:kern w:val="0"/>
          <w:szCs w:val="20"/>
        </w:rPr>
        <w:t xml:space="preserve">⑤ </w:t>
      </w:r>
      <w:r w:rsidR="00B6429E" w:rsidRPr="00AE5DCD">
        <w:rPr>
          <w:rFonts w:asciiTheme="minorEastAsia" w:hAnsiTheme="minorEastAsia" w:cs="굴림"/>
          <w:b/>
          <w:bCs/>
          <w:color w:val="0070C0"/>
          <w:kern w:val="0"/>
          <w:szCs w:val="20"/>
        </w:rPr>
        <w:t xml:space="preserve">급성 림프모구 백혈병 치료에서 적정 </w:t>
      </w:r>
      <w:r w:rsidR="00B6429E" w:rsidRPr="00AE5DCD">
        <w:rPr>
          <w:rFonts w:asciiTheme="minorEastAsia" w:hAnsiTheme="minorEastAsia" w:cs="굴림" w:hint="eastAsia"/>
          <w:b/>
          <w:bCs/>
          <w:color w:val="0070C0"/>
          <w:kern w:val="0"/>
          <w:szCs w:val="20"/>
        </w:rPr>
        <w:t xml:space="preserve">항암제 </w:t>
      </w:r>
      <w:r w:rsidR="00B6429E" w:rsidRPr="00AE5DCD">
        <w:rPr>
          <w:rFonts w:asciiTheme="minorEastAsia" w:hAnsiTheme="minorEastAsia" w:cs="굴림"/>
          <w:b/>
          <w:bCs/>
          <w:color w:val="0070C0"/>
          <w:kern w:val="0"/>
          <w:szCs w:val="20"/>
        </w:rPr>
        <w:t xml:space="preserve">용량 유지의 필요성 </w:t>
      </w:r>
    </w:p>
    <w:p w:rsidR="00B6429E" w:rsidRPr="00AE5DCD" w:rsidRDefault="00B6429E" w:rsidP="00AE5DCD">
      <w:pPr>
        <w:wordWrap/>
        <w:snapToGrid w:val="0"/>
        <w:spacing w:line="288" w:lineRule="auto"/>
        <w:ind w:leftChars="401" w:left="802"/>
        <w:textAlignment w:val="baseline"/>
        <w:rPr>
          <w:rFonts w:asciiTheme="minorEastAsia" w:hAnsiTheme="minorEastAsia" w:cs="굴림"/>
          <w:color w:val="000000"/>
          <w:kern w:val="0"/>
          <w:szCs w:val="20"/>
        </w:rPr>
      </w:pP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Purine analogue</w:t>
      </w:r>
      <w:r w:rsidRPr="00AE5DCD">
        <w:rPr>
          <w:rFonts w:asciiTheme="minorEastAsia" w:hAnsiTheme="minorEastAsia" w:cs="굴림"/>
          <w:color w:val="000000"/>
          <w:kern w:val="0"/>
          <w:szCs w:val="20"/>
        </w:rPr>
        <w:t xml:space="preserve">인 </w:t>
      </w:r>
      <w:r w:rsidRPr="00AE5DCD">
        <w:rPr>
          <w:rFonts w:asciiTheme="minorEastAsia" w:hAnsiTheme="minorEastAsia" w:cs="굴림" w:hint="eastAsia"/>
          <w:color w:val="000000"/>
          <w:kern w:val="0"/>
          <w:szCs w:val="20"/>
        </w:rPr>
        <w:t xml:space="preserve">6-mercaptopurine (6-MP) </w:t>
      </w:r>
      <w:r w:rsidRPr="00AE5DCD">
        <w:rPr>
          <w:rFonts w:asciiTheme="minorEastAsia" w:hAnsiTheme="minorEastAsia" w:cs="굴림"/>
          <w:color w:val="000000"/>
          <w:kern w:val="0"/>
          <w:szCs w:val="20"/>
        </w:rPr>
        <w:t>은 백혈병 치료 시에 주로 사용되는 약제이며</w:t>
      </w:r>
      <w:r w:rsidRPr="00AE5DCD">
        <w:rPr>
          <w:rFonts w:asciiTheme="minorEastAsia" w:hAnsiTheme="minorEastAsia" w:cs="굴림" w:hint="eastAsia"/>
          <w:color w:val="000000"/>
          <w:kern w:val="0"/>
          <w:szCs w:val="20"/>
        </w:rPr>
        <w:t>, pro-drug</w:t>
      </w:r>
      <w:r w:rsidRPr="00AE5DCD">
        <w:rPr>
          <w:rFonts w:asciiTheme="minorEastAsia" w:hAnsiTheme="minorEastAsia" w:cs="굴림"/>
          <w:color w:val="000000"/>
          <w:kern w:val="0"/>
          <w:szCs w:val="20"/>
        </w:rPr>
        <w:t xml:space="preserve">인 </w:t>
      </w:r>
      <w:r w:rsidRPr="00AE5DCD">
        <w:rPr>
          <w:rFonts w:asciiTheme="minorEastAsia" w:hAnsiTheme="minorEastAsia" w:cs="굴림" w:hint="eastAsia"/>
          <w:color w:val="000000"/>
          <w:kern w:val="0"/>
          <w:szCs w:val="20"/>
        </w:rPr>
        <w:t>azathioprine</w:t>
      </w:r>
      <w:r w:rsidRPr="00AE5DCD">
        <w:rPr>
          <w:rFonts w:asciiTheme="minorEastAsia" w:hAnsiTheme="minorEastAsia" w:cs="굴림"/>
          <w:color w:val="000000"/>
          <w:kern w:val="0"/>
          <w:szCs w:val="20"/>
        </w:rPr>
        <w:t xml:space="preserve">은 면역억제제로 </w:t>
      </w:r>
      <w:r w:rsidRPr="00AE5DCD">
        <w:rPr>
          <w:rFonts w:asciiTheme="minorEastAsia" w:hAnsiTheme="minorEastAsia" w:cs="굴림" w:hint="eastAsia"/>
          <w:color w:val="000000"/>
          <w:kern w:val="0"/>
          <w:szCs w:val="20"/>
        </w:rPr>
        <w:t>inflammatory bowel disease</w:t>
      </w:r>
      <w:r w:rsidRPr="00AE5DCD">
        <w:rPr>
          <w:rFonts w:asciiTheme="minorEastAsia" w:hAnsiTheme="minorEastAsia" w:cs="굴림"/>
          <w:color w:val="000000"/>
          <w:kern w:val="0"/>
          <w:szCs w:val="20"/>
        </w:rPr>
        <w:t>와 자가 면역 질환 등에 사용되고 있음</w:t>
      </w:r>
      <w:r w:rsidRPr="00AE5DCD">
        <w:rPr>
          <w:rFonts w:asciiTheme="minorEastAsia" w:hAnsiTheme="minorEastAsia" w:cs="굴림" w:hint="eastAsia"/>
          <w:color w:val="000000"/>
          <w:kern w:val="0"/>
          <w:szCs w:val="20"/>
        </w:rPr>
        <w:t xml:space="preserve">. </w:t>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Mercaptopurine</w:t>
      </w:r>
      <w:r w:rsidRPr="00AE5DCD">
        <w:rPr>
          <w:rFonts w:asciiTheme="minorEastAsia" w:hAnsiTheme="minorEastAsia" w:cs="굴림"/>
          <w:color w:val="000000"/>
          <w:kern w:val="0"/>
          <w:szCs w:val="20"/>
        </w:rPr>
        <w:t xml:space="preserve">은 소아 급성 림프모구 백혈병의 항암 치료 시 유지치료 단계에서 </w:t>
      </w:r>
      <w:r w:rsidRPr="00AE5DCD">
        <w:rPr>
          <w:rFonts w:asciiTheme="minorEastAsia" w:hAnsiTheme="minorEastAsia" w:cs="굴림" w:hint="eastAsia"/>
          <w:color w:val="000000"/>
          <w:kern w:val="0"/>
          <w:szCs w:val="20"/>
          <w:u w:val="single" w:color="000000"/>
        </w:rPr>
        <w:t>1-2</w:t>
      </w:r>
      <w:r w:rsidRPr="00AE5DCD">
        <w:rPr>
          <w:rFonts w:asciiTheme="minorEastAsia" w:hAnsiTheme="minorEastAsia" w:cs="굴림"/>
          <w:color w:val="000000"/>
          <w:kern w:val="0"/>
          <w:szCs w:val="20"/>
          <w:u w:val="single" w:color="000000"/>
        </w:rPr>
        <w:t>년 정도 매일 지속 복용</w:t>
      </w:r>
      <w:r w:rsidRPr="00AE5DCD">
        <w:rPr>
          <w:rFonts w:asciiTheme="minorEastAsia" w:hAnsiTheme="minorEastAsia" w:cs="굴림"/>
          <w:color w:val="000000"/>
          <w:kern w:val="0"/>
          <w:szCs w:val="20"/>
        </w:rPr>
        <w:t>하는 약제로</w:t>
      </w: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긴 투여 기간 때문에 대사 관련 유전체에 따른 독성의 발현 빈도가 높고 독성 발생 시 치료 중단이 잦은 약제임</w:t>
      </w:r>
      <w:r w:rsidRPr="00AE5DCD">
        <w:rPr>
          <w:rFonts w:asciiTheme="minorEastAsia" w:hAnsiTheme="minorEastAsia" w:cs="굴림" w:hint="eastAsia"/>
          <w:color w:val="000000"/>
          <w:kern w:val="0"/>
          <w:szCs w:val="20"/>
        </w:rPr>
        <w:t xml:space="preserve">. </w:t>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백혈병 유지 요법 중 </w:t>
      </w:r>
      <w:r w:rsidRPr="00AE5DCD">
        <w:rPr>
          <w:rFonts w:asciiTheme="minorEastAsia" w:hAnsiTheme="minorEastAsia" w:cs="굴림" w:hint="eastAsia"/>
          <w:color w:val="000000"/>
          <w:kern w:val="0"/>
          <w:szCs w:val="20"/>
        </w:rPr>
        <w:t>6-MP</w:t>
      </w:r>
      <w:r w:rsidRPr="00AE5DCD">
        <w:rPr>
          <w:rFonts w:asciiTheme="minorEastAsia" w:hAnsiTheme="minorEastAsia" w:cs="굴림"/>
          <w:color w:val="000000"/>
          <w:kern w:val="0"/>
          <w:szCs w:val="20"/>
        </w:rPr>
        <w:t xml:space="preserve">의 독성이 발생할 경우 주로 </w:t>
      </w:r>
      <w:r w:rsidRPr="00AE5DCD">
        <w:rPr>
          <w:rFonts w:asciiTheme="minorEastAsia" w:hAnsiTheme="minorEastAsia" w:cs="굴림" w:hint="eastAsia"/>
          <w:color w:val="000000"/>
          <w:kern w:val="0"/>
          <w:szCs w:val="20"/>
        </w:rPr>
        <w:t xml:space="preserve">myelosuppression (leukopenia, thrombocytopenia) </w:t>
      </w:r>
      <w:r w:rsidRPr="00AE5DCD">
        <w:rPr>
          <w:rFonts w:asciiTheme="minorEastAsia" w:hAnsiTheme="minorEastAsia" w:cs="굴림"/>
          <w:color w:val="000000"/>
          <w:kern w:val="0"/>
          <w:szCs w:val="20"/>
        </w:rPr>
        <w:t>이 나타나게 되며</w:t>
      </w: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이로 인해 동시에 복용하는 </w:t>
      </w:r>
      <w:r w:rsidRPr="00AE5DCD">
        <w:rPr>
          <w:rFonts w:asciiTheme="minorEastAsia" w:hAnsiTheme="minorEastAsia" w:cs="굴림" w:hint="eastAsia"/>
          <w:color w:val="000000"/>
          <w:kern w:val="0"/>
          <w:szCs w:val="20"/>
        </w:rPr>
        <w:t>methotrexate</w:t>
      </w:r>
      <w:r w:rsidRPr="00AE5DCD">
        <w:rPr>
          <w:rFonts w:asciiTheme="minorEastAsia" w:hAnsiTheme="minorEastAsia" w:cs="굴림"/>
          <w:color w:val="000000"/>
          <w:kern w:val="0"/>
          <w:szCs w:val="20"/>
        </w:rPr>
        <w:t>등의 용량도 감량해야 하는 경우가 많음</w:t>
      </w:r>
      <w:r w:rsidRPr="00AE5DCD">
        <w:rPr>
          <w:rFonts w:asciiTheme="minorEastAsia" w:hAnsiTheme="minorEastAsia" w:cs="굴림" w:hint="eastAsia"/>
          <w:color w:val="000000"/>
          <w:kern w:val="0"/>
          <w:szCs w:val="20"/>
        </w:rPr>
        <w:t xml:space="preserve">. </w:t>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- 6-MP</w:t>
      </w:r>
      <w:r w:rsidRPr="00AE5DCD">
        <w:rPr>
          <w:rFonts w:asciiTheme="minorEastAsia" w:hAnsiTheme="minorEastAsia" w:cs="굴림"/>
          <w:color w:val="000000"/>
          <w:kern w:val="0"/>
          <w:szCs w:val="20"/>
        </w:rPr>
        <w:t>의 독성이 발생하는 경우</w:t>
      </w: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유지요법 중 장기간 약물의 </w:t>
      </w:r>
      <w:r w:rsidRPr="00AE5DCD">
        <w:rPr>
          <w:rFonts w:asciiTheme="minorEastAsia" w:hAnsiTheme="minorEastAsia" w:cs="굴림" w:hint="eastAsia"/>
          <w:color w:val="000000"/>
          <w:kern w:val="0"/>
          <w:szCs w:val="20"/>
        </w:rPr>
        <w:t>titration</w:t>
      </w:r>
      <w:r w:rsidRPr="00AE5DCD">
        <w:rPr>
          <w:rFonts w:asciiTheme="minorEastAsia" w:hAnsiTheme="minorEastAsia" w:cs="굴림"/>
          <w:color w:val="000000"/>
          <w:kern w:val="0"/>
          <w:szCs w:val="20"/>
        </w:rPr>
        <w:t>을 위한 시간이 필요하게 되며 적절한 약물 농도가 장기간 유지되지 못하게 되어 치료 성적에도 영향을 줄 수 있음</w:t>
      </w:r>
      <w:r w:rsidRPr="00AE5DCD">
        <w:rPr>
          <w:rFonts w:asciiTheme="minorEastAsia" w:hAnsiTheme="minorEastAsia" w:cs="굴림" w:hint="eastAsia"/>
          <w:color w:val="000000"/>
          <w:kern w:val="0"/>
          <w:szCs w:val="20"/>
        </w:rPr>
        <w:t xml:space="preserve">. </w:t>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이외에 methotrexate의 경우에도 </w:t>
      </w:r>
    </w:p>
    <w:p w:rsidR="00B6429E" w:rsidRPr="00AE5DCD" w:rsidRDefault="00B6429E" w:rsidP="00AE5DCD">
      <w:pPr>
        <w:wordWrap/>
        <w:snapToGrid w:val="0"/>
        <w:spacing w:line="288" w:lineRule="auto"/>
        <w:ind w:leftChars="401" w:left="802"/>
        <w:textAlignment w:val="baseline"/>
        <w:rPr>
          <w:rFonts w:asciiTheme="minorEastAsia" w:hAnsiTheme="minorEastAsia" w:cs="굴림"/>
          <w:color w:val="000000"/>
          <w:kern w:val="0"/>
          <w:szCs w:val="20"/>
        </w:rPr>
      </w:pPr>
    </w:p>
    <w:p w:rsidR="00B6429E" w:rsidRPr="00AE5DCD" w:rsidRDefault="00AE5DCD" w:rsidP="00AE5DCD">
      <w:pPr>
        <w:wordWrap/>
        <w:snapToGrid w:val="0"/>
        <w:spacing w:line="288" w:lineRule="auto"/>
        <w:ind w:left="403"/>
        <w:textAlignment w:val="baseline"/>
        <w:rPr>
          <w:rFonts w:asciiTheme="minorEastAsia" w:hAnsiTheme="minorEastAsia" w:cs="굴림"/>
          <w:color w:val="0070C0"/>
          <w:kern w:val="0"/>
          <w:szCs w:val="20"/>
        </w:rPr>
      </w:pPr>
      <w:r w:rsidRPr="00AE5DCD">
        <w:rPr>
          <w:rFonts w:asciiTheme="minorEastAsia" w:hAnsiTheme="minorEastAsia" w:cs="굴림"/>
          <w:b/>
          <w:bCs/>
          <w:color w:val="0070C0"/>
          <w:kern w:val="0"/>
          <w:szCs w:val="20"/>
        </w:rPr>
        <w:t>⑥</w:t>
      </w:r>
      <w:r w:rsidRPr="00AE5DCD">
        <w:rPr>
          <w:rFonts w:asciiTheme="minorEastAsia" w:hAnsiTheme="minorEastAsia" w:cs="굴림" w:hint="eastAsia"/>
          <w:b/>
          <w:bCs/>
          <w:color w:val="0070C0"/>
          <w:kern w:val="0"/>
          <w:szCs w:val="20"/>
        </w:rPr>
        <w:t xml:space="preserve"> </w:t>
      </w:r>
      <w:r w:rsidR="00B6429E" w:rsidRPr="00AE5DCD">
        <w:rPr>
          <w:rFonts w:asciiTheme="minorEastAsia" w:hAnsiTheme="minorEastAsia" w:cs="굴림" w:hint="eastAsia"/>
          <w:b/>
          <w:bCs/>
          <w:color w:val="0070C0"/>
          <w:kern w:val="0"/>
          <w:szCs w:val="20"/>
        </w:rPr>
        <w:t>급성 림프모구 백혈병 치료에서 기존의 약물유전체 연구</w:t>
      </w:r>
    </w:p>
    <w:p w:rsidR="00B6429E" w:rsidRPr="00AE5DCD" w:rsidRDefault="00B6429E" w:rsidP="00AE5DCD">
      <w:pPr>
        <w:shd w:val="clear" w:color="auto" w:fill="FFFFFF"/>
        <w:wordWrap/>
        <w:snapToGrid w:val="0"/>
        <w:spacing w:line="288" w:lineRule="auto"/>
        <w:ind w:left="403"/>
        <w:textAlignment w:val="baseline"/>
        <w:rPr>
          <w:rFonts w:asciiTheme="minorEastAsia" w:hAnsiTheme="minorEastAsia" w:cs="굴림"/>
          <w:color w:val="000000"/>
          <w:kern w:val="0"/>
          <w:szCs w:val="20"/>
        </w:rPr>
      </w:pPr>
    </w:p>
    <w:p w:rsidR="00B6429E" w:rsidRPr="00AE5DCD" w:rsidRDefault="00B6429E" w:rsidP="00AE5DCD">
      <w:pPr>
        <w:shd w:val="clear" w:color="auto" w:fill="FFFFFF"/>
        <w:wordWrap/>
        <w:snapToGrid w:val="0"/>
        <w:spacing w:line="288" w:lineRule="auto"/>
        <w:ind w:left="403"/>
        <w:textAlignment w:val="baseline"/>
        <w:rPr>
          <w:rFonts w:asciiTheme="minorEastAsia" w:hAnsiTheme="minorEastAsia" w:cs="굴림"/>
          <w:color w:val="000000"/>
          <w:kern w:val="0"/>
          <w:szCs w:val="20"/>
        </w:rPr>
      </w:pPr>
      <w:r w:rsidRPr="00AE5DCD">
        <w:rPr>
          <w:rFonts w:asciiTheme="minorEastAsia" w:hAnsiTheme="minorEastAsia" w:cs="굴림"/>
          <w:b/>
          <w:bCs/>
          <w:color w:val="000000"/>
          <w:kern w:val="0"/>
          <w:szCs w:val="20"/>
        </w:rPr>
        <w:t xml:space="preserve">○ </w:t>
      </w:r>
      <w:r w:rsidRPr="00AE5DCD">
        <w:rPr>
          <w:rFonts w:asciiTheme="minorEastAsia" w:hAnsiTheme="minorEastAsia" w:cs="굴림" w:hint="eastAsia"/>
          <w:b/>
          <w:bCs/>
          <w:i/>
          <w:iCs/>
          <w:color w:val="000000"/>
          <w:kern w:val="0"/>
          <w:szCs w:val="20"/>
        </w:rPr>
        <w:t xml:space="preserve">TPMT </w:t>
      </w:r>
      <w:r w:rsidRPr="00AE5DCD">
        <w:rPr>
          <w:rFonts w:asciiTheme="minorEastAsia" w:hAnsiTheme="minorEastAsia" w:cs="굴림" w:hint="eastAsia"/>
          <w:b/>
          <w:bCs/>
          <w:color w:val="000000"/>
          <w:kern w:val="0"/>
          <w:szCs w:val="20"/>
        </w:rPr>
        <w:t>gene</w:t>
      </w:r>
      <w:r w:rsidRPr="00AE5DCD">
        <w:rPr>
          <w:rFonts w:asciiTheme="minorEastAsia" w:hAnsiTheme="minorEastAsia" w:cs="굴림"/>
          <w:b/>
          <w:bCs/>
          <w:color w:val="000000"/>
          <w:kern w:val="0"/>
          <w:szCs w:val="20"/>
        </w:rPr>
        <w:t xml:space="preserve">의 </w:t>
      </w:r>
      <w:r w:rsidRPr="00AE5DCD">
        <w:rPr>
          <w:rFonts w:asciiTheme="minorEastAsia" w:hAnsiTheme="minorEastAsia" w:cs="굴림" w:hint="eastAsia"/>
          <w:b/>
          <w:bCs/>
          <w:color w:val="000000"/>
          <w:kern w:val="0"/>
          <w:szCs w:val="20"/>
        </w:rPr>
        <w:t>pharmacogenetics</w:t>
      </w:r>
    </w:p>
    <w:p w:rsidR="00B6429E" w:rsidRPr="00AE5DCD" w:rsidRDefault="00B6429E" w:rsidP="00AE5DCD">
      <w:pPr>
        <w:wordWrap/>
        <w:snapToGrid w:val="0"/>
        <w:spacing w:line="288" w:lineRule="auto"/>
        <w:ind w:left="403"/>
        <w:textAlignment w:val="baseline"/>
        <w:rPr>
          <w:rFonts w:asciiTheme="minorEastAsia" w:hAnsiTheme="minorEastAsia" w:cs="굴림"/>
          <w:color w:val="000000"/>
          <w:kern w:val="0"/>
          <w:szCs w:val="20"/>
        </w:rPr>
      </w:pP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lastRenderedPageBreak/>
        <w:t>- Mercaptopurine</w:t>
      </w:r>
      <w:r w:rsidRPr="00AE5DCD">
        <w:rPr>
          <w:rFonts w:asciiTheme="minorEastAsia" w:hAnsiTheme="minorEastAsia" w:cs="굴림"/>
          <w:color w:val="000000"/>
          <w:kern w:val="0"/>
          <w:szCs w:val="20"/>
        </w:rPr>
        <w:t xml:space="preserve">은 세포내에서 단계적으로 변환되고 이러한 </w:t>
      </w:r>
      <w:r w:rsidRPr="00AE5DCD">
        <w:rPr>
          <w:rFonts w:asciiTheme="minorEastAsia" w:hAnsiTheme="minorEastAsia" w:cs="굴림" w:hint="eastAsia"/>
          <w:color w:val="000000"/>
          <w:kern w:val="0"/>
          <w:szCs w:val="20"/>
        </w:rPr>
        <w:t>thioguanine nucleotides (TGN)</w:t>
      </w:r>
      <w:r w:rsidRPr="00AE5DCD">
        <w:rPr>
          <w:rFonts w:asciiTheme="minorEastAsia" w:hAnsiTheme="minorEastAsia" w:cs="굴림"/>
          <w:color w:val="000000"/>
          <w:kern w:val="0"/>
          <w:szCs w:val="20"/>
        </w:rPr>
        <w:t xml:space="preserve">이 </w:t>
      </w:r>
      <w:r w:rsidRPr="00AE5DCD">
        <w:rPr>
          <w:rFonts w:asciiTheme="minorEastAsia" w:hAnsiTheme="minorEastAsia" w:cs="굴림" w:hint="eastAsia"/>
          <w:color w:val="000000"/>
          <w:kern w:val="0"/>
          <w:szCs w:val="20"/>
        </w:rPr>
        <w:t>DNA-processing enzyme</w:t>
      </w:r>
      <w:r w:rsidRPr="00AE5DCD">
        <w:rPr>
          <w:rFonts w:asciiTheme="minorEastAsia" w:hAnsiTheme="minorEastAsia" w:cs="굴림"/>
          <w:color w:val="000000"/>
          <w:kern w:val="0"/>
          <w:szCs w:val="20"/>
        </w:rPr>
        <w:t>의 작용을 방해하여 항백혈병 효과를 일으키게 됨</w:t>
      </w:r>
      <w:r w:rsidRPr="00AE5DCD">
        <w:rPr>
          <w:rFonts w:asciiTheme="minorEastAsia" w:hAnsiTheme="minorEastAsia" w:cs="굴림" w:hint="eastAsia"/>
          <w:color w:val="000000"/>
          <w:kern w:val="0"/>
          <w:szCs w:val="20"/>
        </w:rPr>
        <w:t>.</w:t>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이 과정에서 </w:t>
      </w:r>
      <w:r w:rsidRPr="00AE5DCD">
        <w:rPr>
          <w:rFonts w:asciiTheme="minorEastAsia" w:hAnsiTheme="minorEastAsia" w:cs="굴림" w:hint="eastAsia"/>
          <w:color w:val="000000"/>
          <w:kern w:val="0"/>
          <w:szCs w:val="20"/>
        </w:rPr>
        <w:t xml:space="preserve">TPMT (thiopurine methyltransferase) </w:t>
      </w:r>
      <w:r w:rsidRPr="00AE5DCD">
        <w:rPr>
          <w:rFonts w:asciiTheme="minorEastAsia" w:hAnsiTheme="minorEastAsia" w:cs="굴림"/>
          <w:color w:val="000000"/>
          <w:kern w:val="0"/>
          <w:szCs w:val="20"/>
        </w:rPr>
        <w:t xml:space="preserve">라는 </w:t>
      </w:r>
      <w:r w:rsidRPr="00AE5DCD">
        <w:rPr>
          <w:rFonts w:asciiTheme="minorEastAsia" w:hAnsiTheme="minorEastAsia" w:cs="굴림" w:hint="eastAsia"/>
          <w:color w:val="000000"/>
          <w:kern w:val="0"/>
          <w:szCs w:val="20"/>
        </w:rPr>
        <w:t>enzyme</w:t>
      </w:r>
      <w:r w:rsidRPr="00AE5DCD">
        <w:rPr>
          <w:rFonts w:asciiTheme="minorEastAsia" w:hAnsiTheme="minorEastAsia" w:cs="굴림"/>
          <w:color w:val="000000"/>
          <w:kern w:val="0"/>
          <w:szCs w:val="20"/>
        </w:rPr>
        <w:t xml:space="preserve">이 경쟁적으로 작용하여 주요 산물을 </w:t>
      </w:r>
      <w:r w:rsidRPr="00AE5DCD">
        <w:rPr>
          <w:rFonts w:asciiTheme="minorEastAsia" w:hAnsiTheme="minorEastAsia" w:cs="굴림" w:hint="eastAsia"/>
          <w:color w:val="000000"/>
          <w:kern w:val="0"/>
          <w:szCs w:val="20"/>
        </w:rPr>
        <w:t>methylation</w:t>
      </w:r>
      <w:r w:rsidRPr="00AE5DCD">
        <w:rPr>
          <w:rFonts w:asciiTheme="minorEastAsia" w:hAnsiTheme="minorEastAsia" w:cs="굴림"/>
          <w:color w:val="000000"/>
          <w:kern w:val="0"/>
          <w:szCs w:val="20"/>
        </w:rPr>
        <w:t xml:space="preserve">시킴 </w:t>
      </w:r>
      <w:r w:rsidRPr="00AE5DCD">
        <w:rPr>
          <w:rFonts w:asciiTheme="minorEastAsia" w:hAnsiTheme="minorEastAsia" w:cs="굴림" w:hint="eastAsia"/>
          <w:color w:val="000000"/>
          <w:kern w:val="0"/>
          <w:szCs w:val="20"/>
        </w:rPr>
        <w:t>(Somerville et al. 2003, Relling MV et al. 2011).</w:t>
      </w:r>
    </w:p>
    <w:p w:rsidR="00B6429E" w:rsidRPr="00AE5DCD" w:rsidRDefault="00B6429E" w:rsidP="00AE5DCD">
      <w:pPr>
        <w:wordWrap/>
        <w:snapToGrid w:val="0"/>
        <w:spacing w:line="288" w:lineRule="auto"/>
        <w:ind w:left="403"/>
        <w:jc w:val="center"/>
        <w:textAlignment w:val="baseline"/>
        <w:rPr>
          <w:rFonts w:asciiTheme="minorEastAsia" w:hAnsiTheme="minorEastAsia" w:cs="굴림"/>
          <w:color w:val="000000"/>
          <w:kern w:val="0"/>
          <w:szCs w:val="20"/>
        </w:rPr>
      </w:pPr>
      <w:r w:rsidRPr="00AE5DCD">
        <w:rPr>
          <w:rFonts w:asciiTheme="minorEastAsia" w:hAnsiTheme="minorEastAsia" w:cs="굴림"/>
          <w:noProof/>
          <w:color w:val="000000"/>
          <w:kern w:val="0"/>
          <w:szCs w:val="20"/>
        </w:rPr>
        <w:drawing>
          <wp:inline distT="0" distB="0" distL="0" distR="0" wp14:anchorId="58611531" wp14:editId="1F76EC6B">
            <wp:extent cx="3070860" cy="1788160"/>
            <wp:effectExtent l="0" t="0" r="0" b="2540"/>
            <wp:docPr id="20" name="그림 20" descr="EMB000039046b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05940936" descr="EMB000039046b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70860" cy="1788160"/>
                    </a:xfrm>
                    <a:prstGeom prst="rect">
                      <a:avLst/>
                    </a:prstGeom>
                    <a:noFill/>
                    <a:ln>
                      <a:noFill/>
                    </a:ln>
                  </pic:spPr>
                </pic:pic>
              </a:graphicData>
            </a:graphic>
          </wp:inline>
        </w:drawing>
      </w:r>
    </w:p>
    <w:p w:rsidR="00B6429E" w:rsidRPr="00AE5DCD" w:rsidRDefault="00B6429E" w:rsidP="00AE5DCD">
      <w:pPr>
        <w:wordWrap/>
        <w:snapToGrid w:val="0"/>
        <w:spacing w:line="288" w:lineRule="auto"/>
        <w:ind w:leftChars="401" w:left="802"/>
        <w:textAlignment w:val="baseline"/>
        <w:rPr>
          <w:rFonts w:asciiTheme="minorEastAsia" w:hAnsiTheme="minorEastAsia" w:cs="굴림"/>
          <w:color w:val="000000"/>
          <w:kern w:val="0"/>
          <w:szCs w:val="20"/>
        </w:rPr>
      </w:pP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hint="eastAsia"/>
          <w:i/>
          <w:iCs/>
          <w:color w:val="000000"/>
          <w:kern w:val="0"/>
          <w:szCs w:val="20"/>
        </w:rPr>
        <w:t xml:space="preserve">TPMT </w:t>
      </w:r>
      <w:r w:rsidRPr="00AE5DCD">
        <w:rPr>
          <w:rFonts w:asciiTheme="minorEastAsia" w:hAnsiTheme="minorEastAsia" w:cs="굴림" w:hint="eastAsia"/>
          <w:color w:val="000000"/>
          <w:kern w:val="0"/>
          <w:szCs w:val="20"/>
        </w:rPr>
        <w:t>gene</w:t>
      </w:r>
      <w:r w:rsidRPr="00AE5DCD">
        <w:rPr>
          <w:rFonts w:asciiTheme="minorEastAsia" w:hAnsiTheme="minorEastAsia" w:cs="굴림"/>
          <w:color w:val="000000"/>
          <w:kern w:val="0"/>
          <w:szCs w:val="20"/>
        </w:rPr>
        <w:t xml:space="preserve">의 </w:t>
      </w:r>
      <w:r w:rsidRPr="00AE5DCD">
        <w:rPr>
          <w:rFonts w:asciiTheme="minorEastAsia" w:hAnsiTheme="minorEastAsia" w:cs="굴림" w:hint="eastAsia"/>
          <w:color w:val="000000"/>
          <w:kern w:val="0"/>
          <w:szCs w:val="20"/>
        </w:rPr>
        <w:t>genetic polymorphism</w:t>
      </w:r>
      <w:r w:rsidRPr="00AE5DCD">
        <w:rPr>
          <w:rFonts w:asciiTheme="minorEastAsia" w:hAnsiTheme="minorEastAsia" w:cs="굴림"/>
          <w:color w:val="000000"/>
          <w:kern w:val="0"/>
          <w:szCs w:val="20"/>
        </w:rPr>
        <w:t xml:space="preserve">에 대한 기존의 연구에 따르면 </w:t>
      </w:r>
      <w:r w:rsidRPr="00AE5DCD">
        <w:rPr>
          <w:rFonts w:asciiTheme="minorEastAsia" w:hAnsiTheme="minorEastAsia" w:cs="굴림" w:hint="eastAsia"/>
          <w:i/>
          <w:iCs/>
          <w:color w:val="000000"/>
          <w:kern w:val="0"/>
          <w:szCs w:val="20"/>
        </w:rPr>
        <w:t>TPMT</w:t>
      </w:r>
      <w:r w:rsidRPr="00AE5DCD">
        <w:rPr>
          <w:rFonts w:asciiTheme="minorEastAsia" w:hAnsiTheme="minorEastAsia" w:cs="굴림"/>
          <w:color w:val="000000"/>
          <w:kern w:val="0"/>
          <w:szCs w:val="20"/>
        </w:rPr>
        <w:t xml:space="preserve">의 </w:t>
      </w:r>
      <w:r w:rsidRPr="00AE5DCD">
        <w:rPr>
          <w:rFonts w:asciiTheme="minorEastAsia" w:hAnsiTheme="minorEastAsia" w:cs="굴림" w:hint="eastAsia"/>
          <w:color w:val="000000"/>
          <w:kern w:val="0"/>
          <w:szCs w:val="20"/>
        </w:rPr>
        <w:t>nonfunctional variant allele</w:t>
      </w:r>
      <w:r w:rsidRPr="00AE5DCD">
        <w:rPr>
          <w:rFonts w:asciiTheme="minorEastAsia" w:hAnsiTheme="minorEastAsia" w:cs="굴림"/>
          <w:color w:val="000000"/>
          <w:kern w:val="0"/>
          <w:szCs w:val="20"/>
        </w:rPr>
        <w:t xml:space="preserve">을 가진 경우 </w:t>
      </w:r>
      <w:r w:rsidRPr="00AE5DCD">
        <w:rPr>
          <w:rFonts w:asciiTheme="minorEastAsia" w:hAnsiTheme="minorEastAsia" w:cs="굴림" w:hint="eastAsia"/>
          <w:color w:val="000000"/>
          <w:kern w:val="0"/>
          <w:szCs w:val="20"/>
        </w:rPr>
        <w:t>TPMT activity</w:t>
      </w:r>
      <w:r w:rsidRPr="00AE5DCD">
        <w:rPr>
          <w:rFonts w:asciiTheme="minorEastAsia" w:hAnsiTheme="minorEastAsia" w:cs="굴림"/>
          <w:color w:val="000000"/>
          <w:kern w:val="0"/>
          <w:szCs w:val="20"/>
        </w:rPr>
        <w:t>가 낮고</w:t>
      </w: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따라서 </w:t>
      </w:r>
      <w:r w:rsidRPr="00AE5DCD">
        <w:rPr>
          <w:rFonts w:asciiTheme="minorEastAsia" w:hAnsiTheme="minorEastAsia" w:cs="굴림" w:hint="eastAsia"/>
          <w:color w:val="000000"/>
          <w:kern w:val="0"/>
          <w:szCs w:val="20"/>
        </w:rPr>
        <w:t>TGN</w:t>
      </w:r>
      <w:r w:rsidRPr="00AE5DCD">
        <w:rPr>
          <w:rFonts w:asciiTheme="minorEastAsia" w:hAnsiTheme="minorEastAsia" w:cs="굴림"/>
          <w:color w:val="000000"/>
          <w:kern w:val="0"/>
          <w:szCs w:val="20"/>
        </w:rPr>
        <w:t xml:space="preserve">이 과도하게 축적되어 </w:t>
      </w:r>
      <w:r w:rsidRPr="00AE5DCD">
        <w:rPr>
          <w:rFonts w:asciiTheme="minorEastAsia" w:hAnsiTheme="minorEastAsia" w:cs="굴림" w:hint="eastAsia"/>
          <w:color w:val="000000"/>
          <w:kern w:val="0"/>
          <w:szCs w:val="20"/>
        </w:rPr>
        <w:t xml:space="preserve">mercaptopurine </w:t>
      </w:r>
      <w:r w:rsidRPr="00AE5DCD">
        <w:rPr>
          <w:rFonts w:asciiTheme="minorEastAsia" w:hAnsiTheme="minorEastAsia" w:cs="굴림"/>
          <w:color w:val="000000"/>
          <w:kern w:val="0"/>
          <w:szCs w:val="20"/>
        </w:rPr>
        <w:t xml:space="preserve">치료 시 높은 </w:t>
      </w:r>
      <w:r w:rsidRPr="00AE5DCD">
        <w:rPr>
          <w:rFonts w:asciiTheme="minorEastAsia" w:hAnsiTheme="minorEastAsia" w:cs="굴림" w:hint="eastAsia"/>
          <w:color w:val="000000"/>
          <w:kern w:val="0"/>
          <w:szCs w:val="20"/>
        </w:rPr>
        <w:t>hematopoietic toxicity</w:t>
      </w:r>
      <w:r w:rsidRPr="00AE5DCD">
        <w:rPr>
          <w:rFonts w:asciiTheme="minorEastAsia" w:hAnsiTheme="minorEastAsia" w:cs="굴림"/>
          <w:color w:val="000000"/>
          <w:kern w:val="0"/>
          <w:szCs w:val="20"/>
        </w:rPr>
        <w:t xml:space="preserve">를 보이게 됨 </w:t>
      </w:r>
      <w:r w:rsidRPr="00AE5DCD">
        <w:rPr>
          <w:rFonts w:asciiTheme="minorEastAsia" w:hAnsiTheme="minorEastAsia" w:cs="굴림" w:hint="eastAsia"/>
          <w:color w:val="000000"/>
          <w:kern w:val="0"/>
          <w:szCs w:val="20"/>
        </w:rPr>
        <w:t xml:space="preserve">(Relling et al. 1999, Cheok et al 2006). </w:t>
      </w:r>
    </w:p>
    <w:p w:rsidR="00B6429E" w:rsidRPr="00AE5DCD" w:rsidRDefault="00B6429E" w:rsidP="00AE5DCD">
      <w:pPr>
        <w:wordWrap/>
        <w:snapToGrid w:val="0"/>
        <w:spacing w:line="288" w:lineRule="auto"/>
        <w:ind w:leftChars="201" w:left="402"/>
        <w:jc w:val="center"/>
        <w:textAlignment w:val="baseline"/>
        <w:rPr>
          <w:rFonts w:asciiTheme="minorEastAsia" w:hAnsiTheme="minorEastAsia" w:cs="굴림"/>
          <w:color w:val="000000"/>
          <w:kern w:val="0"/>
          <w:szCs w:val="20"/>
        </w:rPr>
      </w:pPr>
      <w:r w:rsidRPr="00AE5DCD">
        <w:rPr>
          <w:rFonts w:asciiTheme="minorEastAsia" w:hAnsiTheme="minorEastAsia" w:cs="굴림"/>
          <w:noProof/>
          <w:color w:val="000000"/>
          <w:kern w:val="0"/>
          <w:szCs w:val="20"/>
        </w:rPr>
        <w:drawing>
          <wp:inline distT="0" distB="0" distL="0" distR="0" wp14:anchorId="071CF147" wp14:editId="7C60F5F3">
            <wp:extent cx="4885690" cy="2688590"/>
            <wp:effectExtent l="0" t="0" r="0" b="0"/>
            <wp:docPr id="19" name="그림 19" descr="EMB000039046b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05947016" descr="EMB000039046b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85690" cy="2688590"/>
                    </a:xfrm>
                    <a:prstGeom prst="rect">
                      <a:avLst/>
                    </a:prstGeom>
                    <a:noFill/>
                    <a:ln>
                      <a:noFill/>
                    </a:ln>
                  </pic:spPr>
                </pic:pic>
              </a:graphicData>
            </a:graphic>
          </wp:inline>
        </w:drawing>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현재까지 여러 연구를 통해 확인된 </w:t>
      </w:r>
      <w:r w:rsidRPr="00AE5DCD">
        <w:rPr>
          <w:rFonts w:asciiTheme="minorEastAsia" w:hAnsiTheme="minorEastAsia" w:cs="굴림" w:hint="eastAsia"/>
          <w:color w:val="000000"/>
          <w:kern w:val="0"/>
          <w:szCs w:val="20"/>
        </w:rPr>
        <w:t>TPMT enzyme activity</w:t>
      </w:r>
      <w:r w:rsidRPr="00AE5DCD">
        <w:rPr>
          <w:rFonts w:asciiTheme="minorEastAsia" w:hAnsiTheme="minorEastAsia" w:cs="굴림"/>
          <w:color w:val="000000"/>
          <w:kern w:val="0"/>
          <w:szCs w:val="20"/>
        </w:rPr>
        <w:t xml:space="preserve">에 영향을 주는 대표적인 </w:t>
      </w:r>
      <w:r w:rsidRPr="00AE5DCD">
        <w:rPr>
          <w:rFonts w:asciiTheme="minorEastAsia" w:hAnsiTheme="minorEastAsia" w:cs="굴림" w:hint="eastAsia"/>
          <w:color w:val="000000"/>
          <w:kern w:val="0"/>
          <w:szCs w:val="20"/>
        </w:rPr>
        <w:t>variant</w:t>
      </w:r>
      <w:r w:rsidRPr="00AE5DCD">
        <w:rPr>
          <w:rFonts w:asciiTheme="minorEastAsia" w:hAnsiTheme="minorEastAsia" w:cs="굴림"/>
          <w:color w:val="000000"/>
          <w:kern w:val="0"/>
          <w:szCs w:val="20"/>
        </w:rPr>
        <w:t xml:space="preserve">는 다음과 같음 </w:t>
      </w:r>
      <w:r w:rsidRPr="00AE5DCD">
        <w:rPr>
          <w:rFonts w:asciiTheme="minorEastAsia" w:hAnsiTheme="minorEastAsia" w:cs="굴림" w:hint="eastAsia"/>
          <w:color w:val="000000"/>
          <w:kern w:val="0"/>
          <w:szCs w:val="20"/>
        </w:rPr>
        <w:t>(Relling MV et al, 2011).</w:t>
      </w:r>
    </w:p>
    <w:p w:rsidR="00B53981" w:rsidRPr="00AE5DCD" w:rsidRDefault="00B53981" w:rsidP="00AE5DCD">
      <w:pPr>
        <w:wordWrap/>
        <w:snapToGrid w:val="0"/>
        <w:spacing w:line="288" w:lineRule="auto"/>
        <w:ind w:left="200" w:hangingChars="100" w:hanging="200"/>
        <w:textAlignment w:val="baseline"/>
        <w:rPr>
          <w:rFonts w:asciiTheme="minorEastAsia" w:hAnsiTheme="minorEastAsia" w:cs="굴림"/>
          <w:color w:val="000000"/>
          <w:kern w:val="0"/>
          <w:szCs w:val="20"/>
        </w:rPr>
      </w:pPr>
    </w:p>
    <w:tbl>
      <w:tblPr>
        <w:tblOverlap w:val="never"/>
        <w:tblW w:w="0" w:type="auto"/>
        <w:tblInd w:w="1599" w:type="dxa"/>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546"/>
        <w:gridCol w:w="4295"/>
      </w:tblGrid>
      <w:tr w:rsidR="00B6429E" w:rsidRPr="00AE5DCD" w:rsidTr="00B6429E">
        <w:trPr>
          <w:trHeight w:val="256"/>
        </w:trPr>
        <w:tc>
          <w:tcPr>
            <w:tcW w:w="1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6429E" w:rsidRPr="00AE5DCD" w:rsidRDefault="00B6429E" w:rsidP="00AE5DCD">
            <w:pPr>
              <w:wordWrap/>
              <w:snapToGrid w:val="0"/>
              <w:spacing w:line="288" w:lineRule="auto"/>
              <w:ind w:left="200" w:hangingChars="100" w:hanging="200"/>
              <w:jc w:val="center"/>
              <w:textAlignment w:val="baseline"/>
              <w:rPr>
                <w:rFonts w:asciiTheme="minorEastAsia" w:hAnsiTheme="minorEastAsia" w:cs="굴림"/>
                <w:color w:val="000000"/>
                <w:kern w:val="0"/>
                <w:szCs w:val="20"/>
              </w:rPr>
            </w:pPr>
            <w:r w:rsidRPr="00AE5DCD">
              <w:rPr>
                <w:rFonts w:asciiTheme="minorEastAsia" w:hAnsiTheme="minorEastAsia" w:cs="굴림" w:hint="eastAsia"/>
                <w:b/>
                <w:bCs/>
                <w:color w:val="000000"/>
                <w:kern w:val="0"/>
                <w:szCs w:val="20"/>
              </w:rPr>
              <w:t>Allele</w:t>
            </w: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6429E" w:rsidRPr="00AE5DCD" w:rsidRDefault="00B6429E" w:rsidP="00AE5DCD">
            <w:pPr>
              <w:wordWrap/>
              <w:snapToGrid w:val="0"/>
              <w:spacing w:line="288" w:lineRule="auto"/>
              <w:ind w:left="2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b/>
                <w:bCs/>
                <w:color w:val="000000"/>
                <w:kern w:val="0"/>
                <w:szCs w:val="20"/>
              </w:rPr>
              <w:t>Constituted by genotypes at:</w:t>
            </w:r>
          </w:p>
        </w:tc>
      </w:tr>
      <w:tr w:rsidR="00B6429E" w:rsidRPr="00AE5DCD" w:rsidTr="00B6429E">
        <w:trPr>
          <w:trHeight w:val="256"/>
        </w:trPr>
        <w:tc>
          <w:tcPr>
            <w:tcW w:w="1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6429E" w:rsidRPr="00AE5DCD" w:rsidRDefault="00B6429E" w:rsidP="00AE5DCD">
            <w:pPr>
              <w:wordWrap/>
              <w:snapToGrid w:val="0"/>
              <w:spacing w:line="288" w:lineRule="auto"/>
              <w:ind w:left="200" w:hangingChars="100" w:hanging="200"/>
              <w:jc w:val="center"/>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*1</w:t>
            </w: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6429E" w:rsidRPr="00AE5DCD" w:rsidRDefault="00B6429E" w:rsidP="00AE5DCD">
            <w:pPr>
              <w:wordWrap/>
              <w:snapToGrid w:val="0"/>
              <w:spacing w:line="288" w:lineRule="auto"/>
              <w:ind w:left="2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wild-type</w:t>
            </w:r>
          </w:p>
        </w:tc>
      </w:tr>
      <w:tr w:rsidR="00B6429E" w:rsidRPr="00AE5DCD" w:rsidTr="00B6429E">
        <w:trPr>
          <w:trHeight w:val="256"/>
        </w:trPr>
        <w:tc>
          <w:tcPr>
            <w:tcW w:w="1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6429E" w:rsidRPr="00AE5DCD" w:rsidRDefault="00B6429E" w:rsidP="00AE5DCD">
            <w:pPr>
              <w:wordWrap/>
              <w:snapToGrid w:val="0"/>
              <w:spacing w:line="288" w:lineRule="auto"/>
              <w:ind w:left="200" w:hangingChars="100" w:hanging="200"/>
              <w:jc w:val="center"/>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*2</w:t>
            </w: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6429E" w:rsidRPr="00AE5DCD" w:rsidRDefault="00B6429E" w:rsidP="00AE5DCD">
            <w:pPr>
              <w:wordWrap/>
              <w:snapToGrid w:val="0"/>
              <w:spacing w:line="288" w:lineRule="auto"/>
              <w:ind w:left="2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C&gt;G at rs1800462</w:t>
            </w:r>
          </w:p>
        </w:tc>
      </w:tr>
      <w:tr w:rsidR="00B6429E" w:rsidRPr="00AE5DCD" w:rsidTr="00B6429E">
        <w:trPr>
          <w:trHeight w:val="256"/>
        </w:trPr>
        <w:tc>
          <w:tcPr>
            <w:tcW w:w="1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6429E" w:rsidRPr="00AE5DCD" w:rsidRDefault="00B6429E" w:rsidP="00AE5DCD">
            <w:pPr>
              <w:wordWrap/>
              <w:snapToGrid w:val="0"/>
              <w:spacing w:line="288" w:lineRule="auto"/>
              <w:ind w:left="200" w:hangingChars="100" w:hanging="200"/>
              <w:jc w:val="center"/>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lastRenderedPageBreak/>
              <w:t>*3A</w:t>
            </w: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6429E" w:rsidRPr="00AE5DCD" w:rsidRDefault="00B6429E" w:rsidP="00AE5DCD">
            <w:pPr>
              <w:wordWrap/>
              <w:snapToGrid w:val="0"/>
              <w:spacing w:line="288" w:lineRule="auto"/>
              <w:ind w:left="2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C&gt;T at rs1800460 and T&gt;C at rs1142345</w:t>
            </w:r>
          </w:p>
        </w:tc>
      </w:tr>
      <w:tr w:rsidR="00B6429E" w:rsidRPr="00AE5DCD" w:rsidTr="00B6429E">
        <w:trPr>
          <w:trHeight w:val="256"/>
        </w:trPr>
        <w:tc>
          <w:tcPr>
            <w:tcW w:w="1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6429E" w:rsidRPr="00AE5DCD" w:rsidRDefault="00B6429E" w:rsidP="00AE5DCD">
            <w:pPr>
              <w:wordWrap/>
              <w:snapToGrid w:val="0"/>
              <w:spacing w:line="288" w:lineRule="auto"/>
              <w:ind w:left="200" w:hangingChars="100" w:hanging="200"/>
              <w:jc w:val="center"/>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*3B</w:t>
            </w: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6429E" w:rsidRPr="00AE5DCD" w:rsidRDefault="00B6429E" w:rsidP="00AE5DCD">
            <w:pPr>
              <w:wordWrap/>
              <w:snapToGrid w:val="0"/>
              <w:spacing w:line="288" w:lineRule="auto"/>
              <w:ind w:left="2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C&gt;T at rs1800460</w:t>
            </w:r>
          </w:p>
        </w:tc>
      </w:tr>
      <w:tr w:rsidR="00B6429E" w:rsidRPr="00AE5DCD" w:rsidTr="00B6429E">
        <w:trPr>
          <w:trHeight w:val="256"/>
        </w:trPr>
        <w:tc>
          <w:tcPr>
            <w:tcW w:w="1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6429E" w:rsidRPr="00AE5DCD" w:rsidRDefault="00B6429E" w:rsidP="00AE5DCD">
            <w:pPr>
              <w:wordWrap/>
              <w:snapToGrid w:val="0"/>
              <w:spacing w:line="288" w:lineRule="auto"/>
              <w:ind w:left="200" w:hangingChars="100" w:hanging="200"/>
              <w:jc w:val="center"/>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*3C</w:t>
            </w: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6429E" w:rsidRPr="00AE5DCD" w:rsidRDefault="00B6429E" w:rsidP="00AE5DCD">
            <w:pPr>
              <w:wordWrap/>
              <w:snapToGrid w:val="0"/>
              <w:spacing w:line="288" w:lineRule="auto"/>
              <w:ind w:left="2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T&gt;C at rs1142345</w:t>
            </w:r>
          </w:p>
        </w:tc>
      </w:tr>
      <w:tr w:rsidR="00B6429E" w:rsidRPr="00AE5DCD" w:rsidTr="00B6429E">
        <w:trPr>
          <w:trHeight w:val="256"/>
        </w:trPr>
        <w:tc>
          <w:tcPr>
            <w:tcW w:w="1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6429E" w:rsidRPr="00AE5DCD" w:rsidRDefault="00B6429E" w:rsidP="00AE5DCD">
            <w:pPr>
              <w:wordWrap/>
              <w:snapToGrid w:val="0"/>
              <w:spacing w:line="288" w:lineRule="auto"/>
              <w:ind w:left="200" w:hangingChars="100" w:hanging="200"/>
              <w:jc w:val="center"/>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*4</w:t>
            </w: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6429E" w:rsidRPr="00AE5DCD" w:rsidRDefault="00B6429E" w:rsidP="00AE5DCD">
            <w:pPr>
              <w:wordWrap/>
              <w:snapToGrid w:val="0"/>
              <w:spacing w:line="288" w:lineRule="auto"/>
              <w:ind w:left="2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C &gt;T at rs1800584</w:t>
            </w:r>
          </w:p>
        </w:tc>
      </w:tr>
    </w:tbl>
    <w:p w:rsidR="00B53981" w:rsidRPr="00AE5DCD" w:rsidRDefault="00B53981" w:rsidP="00AE5DCD">
      <w:pPr>
        <w:wordWrap/>
        <w:snapToGrid w:val="0"/>
        <w:spacing w:line="288" w:lineRule="auto"/>
        <w:ind w:left="200" w:hangingChars="100" w:hanging="200"/>
        <w:textAlignment w:val="baseline"/>
        <w:rPr>
          <w:rFonts w:asciiTheme="minorEastAsia" w:hAnsiTheme="minorEastAsia" w:cs="굴림"/>
          <w:color w:val="000000"/>
          <w:kern w:val="0"/>
          <w:szCs w:val="20"/>
        </w:rPr>
      </w:pP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위의 </w:t>
      </w:r>
      <w:r w:rsidRPr="00AE5DCD">
        <w:rPr>
          <w:rFonts w:asciiTheme="minorEastAsia" w:hAnsiTheme="minorEastAsia" w:cs="굴림" w:hint="eastAsia"/>
          <w:color w:val="000000"/>
          <w:kern w:val="0"/>
          <w:szCs w:val="20"/>
        </w:rPr>
        <w:t>variant</w:t>
      </w:r>
      <w:r w:rsidRPr="00AE5DCD">
        <w:rPr>
          <w:rFonts w:asciiTheme="minorEastAsia" w:hAnsiTheme="minorEastAsia" w:cs="굴림"/>
          <w:color w:val="000000"/>
          <w:kern w:val="0"/>
          <w:szCs w:val="20"/>
        </w:rPr>
        <w:t xml:space="preserve">의 조합에 따른 </w:t>
      </w:r>
      <w:r w:rsidRPr="00AE5DCD">
        <w:rPr>
          <w:rFonts w:asciiTheme="minorEastAsia" w:hAnsiTheme="minorEastAsia" w:cs="굴림" w:hint="eastAsia"/>
          <w:color w:val="000000"/>
          <w:kern w:val="0"/>
          <w:szCs w:val="20"/>
        </w:rPr>
        <w:t>diplotype</w:t>
      </w:r>
      <w:r w:rsidRPr="00AE5DCD">
        <w:rPr>
          <w:rFonts w:asciiTheme="minorEastAsia" w:hAnsiTheme="minorEastAsia" w:cs="굴림"/>
          <w:color w:val="000000"/>
          <w:kern w:val="0"/>
          <w:szCs w:val="20"/>
        </w:rPr>
        <w:t xml:space="preserve">에 따라 환자의 </w:t>
      </w:r>
      <w:r w:rsidRPr="00AE5DCD">
        <w:rPr>
          <w:rFonts w:asciiTheme="minorEastAsia" w:hAnsiTheme="minorEastAsia" w:cs="굴림" w:hint="eastAsia"/>
          <w:color w:val="000000"/>
          <w:kern w:val="0"/>
          <w:szCs w:val="20"/>
        </w:rPr>
        <w:t>TPMT activity</w:t>
      </w:r>
      <w:r w:rsidRPr="00AE5DCD">
        <w:rPr>
          <w:rFonts w:asciiTheme="minorEastAsia" w:hAnsiTheme="minorEastAsia" w:cs="굴림"/>
          <w:color w:val="000000"/>
          <w:kern w:val="0"/>
          <w:szCs w:val="20"/>
        </w:rPr>
        <w:t>가 결정됨</w:t>
      </w:r>
      <w:r w:rsidRPr="00AE5DCD">
        <w:rPr>
          <w:rFonts w:asciiTheme="minorEastAsia" w:hAnsiTheme="minorEastAsia" w:cs="굴림" w:hint="eastAsia"/>
          <w:color w:val="000000"/>
          <w:kern w:val="0"/>
          <w:szCs w:val="20"/>
        </w:rPr>
        <w:t>.</w:t>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이와 같은 연구결과를 바탕으로 </w:t>
      </w:r>
      <w:r w:rsidRPr="00AE5DCD">
        <w:rPr>
          <w:rFonts w:asciiTheme="minorEastAsia" w:hAnsiTheme="minorEastAsia" w:cs="굴림" w:hint="eastAsia"/>
          <w:i/>
          <w:iCs/>
          <w:color w:val="000000"/>
          <w:kern w:val="0"/>
          <w:szCs w:val="20"/>
        </w:rPr>
        <w:t xml:space="preserve">TPMT </w:t>
      </w:r>
      <w:r w:rsidRPr="00AE5DCD">
        <w:rPr>
          <w:rFonts w:asciiTheme="minorEastAsia" w:hAnsiTheme="minorEastAsia" w:cs="굴림" w:hint="eastAsia"/>
          <w:color w:val="000000"/>
          <w:kern w:val="0"/>
          <w:szCs w:val="20"/>
        </w:rPr>
        <w:t>variant allele</w:t>
      </w:r>
      <w:r w:rsidRPr="00AE5DCD">
        <w:rPr>
          <w:rFonts w:asciiTheme="minorEastAsia" w:hAnsiTheme="minorEastAsia" w:cs="굴림"/>
          <w:color w:val="000000"/>
          <w:kern w:val="0"/>
          <w:szCs w:val="20"/>
        </w:rPr>
        <w:t xml:space="preserve">를 가진 환자에서 </w:t>
      </w:r>
      <w:r w:rsidRPr="00AE5DCD">
        <w:rPr>
          <w:rFonts w:asciiTheme="minorEastAsia" w:hAnsiTheme="minorEastAsia" w:cs="굴림" w:hint="eastAsia"/>
          <w:color w:val="000000"/>
          <w:kern w:val="0"/>
          <w:szCs w:val="20"/>
        </w:rPr>
        <w:t>mercaptopurine</w:t>
      </w:r>
      <w:r w:rsidRPr="00AE5DCD">
        <w:rPr>
          <w:rFonts w:asciiTheme="minorEastAsia" w:hAnsiTheme="minorEastAsia" w:cs="굴림"/>
          <w:color w:val="000000"/>
          <w:kern w:val="0"/>
          <w:szCs w:val="20"/>
        </w:rPr>
        <w:t>의 용량을 감량하여 투여하여 독성을 감소시키는 개별화된 개인별 맞춤 용량 지침이 개발되었음</w:t>
      </w:r>
      <w:r w:rsidRPr="00AE5DCD">
        <w:rPr>
          <w:rFonts w:asciiTheme="minorEastAsia" w:hAnsiTheme="minorEastAsia" w:cs="굴림" w:hint="eastAsia"/>
          <w:color w:val="000000"/>
          <w:kern w:val="0"/>
          <w:szCs w:val="20"/>
        </w:rPr>
        <w:t xml:space="preserve">. </w:t>
      </w:r>
    </w:p>
    <w:p w:rsidR="00B6429E" w:rsidRPr="00AE5DCD" w:rsidRDefault="00B6429E" w:rsidP="00AE5DCD">
      <w:pPr>
        <w:shd w:val="clear" w:color="auto" w:fill="FFFFFF"/>
        <w:wordWrap/>
        <w:snapToGrid w:val="0"/>
        <w:spacing w:line="288" w:lineRule="auto"/>
        <w:ind w:leftChars="200" w:left="600" w:hangingChars="100" w:hanging="200"/>
        <w:textAlignment w:val="baseline"/>
        <w:rPr>
          <w:rFonts w:asciiTheme="minorEastAsia" w:hAnsiTheme="minorEastAsia" w:cs="굴림"/>
          <w:b/>
          <w:bCs/>
          <w:color w:val="000000"/>
          <w:kern w:val="0"/>
          <w:szCs w:val="20"/>
        </w:rPr>
      </w:pPr>
    </w:p>
    <w:p w:rsidR="00B6429E" w:rsidRPr="00AE5DCD" w:rsidRDefault="00B6429E" w:rsidP="00AE5DCD">
      <w:pPr>
        <w:shd w:val="clear" w:color="auto" w:fill="FFFFFF"/>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b/>
          <w:bCs/>
          <w:color w:val="000000"/>
          <w:kern w:val="0"/>
          <w:szCs w:val="20"/>
        </w:rPr>
        <w:t>○ 혈중</w:t>
      </w:r>
      <w:r w:rsidR="00B53981" w:rsidRPr="00AE5DCD">
        <w:rPr>
          <w:rFonts w:asciiTheme="minorEastAsia" w:hAnsiTheme="minorEastAsia" w:cs="굴림" w:hint="eastAsia"/>
          <w:b/>
          <w:bCs/>
          <w:color w:val="000000"/>
          <w:kern w:val="0"/>
          <w:szCs w:val="20"/>
        </w:rPr>
        <w:t xml:space="preserve"> 대사체 농도와</w:t>
      </w:r>
      <w:r w:rsidRPr="00AE5DCD">
        <w:rPr>
          <w:rFonts w:asciiTheme="minorEastAsia" w:hAnsiTheme="minorEastAsia" w:cs="굴림"/>
          <w:b/>
          <w:bCs/>
          <w:color w:val="000000"/>
          <w:kern w:val="0"/>
          <w:szCs w:val="20"/>
        </w:rPr>
        <w:t xml:space="preserve"> </w:t>
      </w:r>
      <w:r w:rsidRPr="00AE5DCD">
        <w:rPr>
          <w:rFonts w:asciiTheme="minorEastAsia" w:hAnsiTheme="minorEastAsia" w:cs="굴림" w:hint="eastAsia"/>
          <w:b/>
          <w:bCs/>
          <w:color w:val="000000"/>
          <w:kern w:val="0"/>
          <w:szCs w:val="20"/>
        </w:rPr>
        <w:t xml:space="preserve">toxicity </w:t>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00B53981" w:rsidRPr="00AE5DCD">
        <w:rPr>
          <w:rFonts w:asciiTheme="minorEastAsia" w:hAnsiTheme="minorEastAsia" w:cs="굴림" w:hint="eastAsia"/>
          <w:color w:val="000000"/>
          <w:kern w:val="0"/>
          <w:szCs w:val="20"/>
        </w:rPr>
        <w:t xml:space="preserve">소아 </w:t>
      </w:r>
      <w:r w:rsidRPr="00AE5DCD">
        <w:rPr>
          <w:rFonts w:asciiTheme="minorEastAsia" w:hAnsiTheme="minorEastAsia" w:cs="굴림"/>
          <w:color w:val="000000"/>
          <w:kern w:val="0"/>
          <w:szCs w:val="20"/>
        </w:rPr>
        <w:t xml:space="preserve">급성 림프모구 백혈병과 염증성 장질환에서 시행된 연구에 따르면 </w:t>
      </w:r>
      <w:r w:rsidRPr="00AE5DCD">
        <w:rPr>
          <w:rFonts w:asciiTheme="minorEastAsia" w:hAnsiTheme="minorEastAsia" w:cs="굴림" w:hint="eastAsia"/>
          <w:color w:val="000000"/>
          <w:kern w:val="0"/>
          <w:szCs w:val="20"/>
        </w:rPr>
        <w:t>6-MP</w:t>
      </w:r>
      <w:r w:rsidRPr="00AE5DCD">
        <w:rPr>
          <w:rFonts w:asciiTheme="minorEastAsia" w:hAnsiTheme="minorEastAsia" w:cs="굴림"/>
          <w:color w:val="000000"/>
          <w:kern w:val="0"/>
          <w:szCs w:val="20"/>
        </w:rPr>
        <w:t xml:space="preserve">의 주요활동대사물인 </w:t>
      </w:r>
      <w:r w:rsidRPr="00AE5DCD">
        <w:rPr>
          <w:rFonts w:asciiTheme="minorEastAsia" w:hAnsiTheme="minorEastAsia" w:cs="굴림" w:hint="eastAsia"/>
          <w:color w:val="000000"/>
          <w:kern w:val="0"/>
          <w:szCs w:val="20"/>
        </w:rPr>
        <w:t>6-TGN</w:t>
      </w:r>
      <w:r w:rsidRPr="00AE5DCD">
        <w:rPr>
          <w:rFonts w:asciiTheme="minorEastAsia" w:hAnsiTheme="minorEastAsia" w:cs="굴림"/>
          <w:color w:val="000000"/>
          <w:kern w:val="0"/>
          <w:szCs w:val="20"/>
        </w:rPr>
        <w:t>의 혈중 농도에 따라 임상적 효과와 독성이 연관되어 있으며</w:t>
      </w: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대사물질인 </w:t>
      </w:r>
      <w:r w:rsidRPr="00AE5DCD">
        <w:rPr>
          <w:rFonts w:asciiTheme="minorEastAsia" w:hAnsiTheme="minorEastAsia" w:cs="굴림" w:hint="eastAsia"/>
          <w:color w:val="000000"/>
          <w:kern w:val="0"/>
          <w:szCs w:val="20"/>
        </w:rPr>
        <w:t>6-TGN</w:t>
      </w:r>
      <w:r w:rsidRPr="00AE5DCD">
        <w:rPr>
          <w:rFonts w:asciiTheme="minorEastAsia" w:hAnsiTheme="minorEastAsia" w:cs="굴림"/>
          <w:color w:val="000000"/>
          <w:kern w:val="0"/>
          <w:szCs w:val="20"/>
        </w:rPr>
        <w:t xml:space="preserve">과 </w:t>
      </w:r>
      <w:r w:rsidRPr="00AE5DCD">
        <w:rPr>
          <w:rFonts w:asciiTheme="minorEastAsia" w:hAnsiTheme="minorEastAsia" w:cs="굴림" w:hint="eastAsia"/>
          <w:color w:val="000000"/>
          <w:kern w:val="0"/>
          <w:szCs w:val="20"/>
        </w:rPr>
        <w:t>6-MMPR (</w:t>
      </w:r>
      <w:r w:rsidRPr="00AE5DCD">
        <w:rPr>
          <w:rFonts w:asciiTheme="minorEastAsia" w:hAnsiTheme="minorEastAsia" w:cs="굴림" w:hint="eastAsia"/>
          <w:color w:val="000000"/>
          <w:kern w:val="0"/>
          <w:szCs w:val="20"/>
          <w:shd w:val="clear" w:color="auto" w:fill="FFFFFF"/>
        </w:rPr>
        <w:t xml:space="preserve">6-methylmercaptopurine ribonucleotides) </w:t>
      </w:r>
      <w:r w:rsidRPr="00AE5DCD">
        <w:rPr>
          <w:rFonts w:asciiTheme="minorEastAsia" w:hAnsiTheme="minorEastAsia" w:cs="굴림"/>
          <w:color w:val="000000"/>
          <w:kern w:val="0"/>
          <w:szCs w:val="20"/>
        </w:rPr>
        <w:t xml:space="preserve">의 농도는 </w:t>
      </w:r>
      <w:r w:rsidRPr="00AE5DCD">
        <w:rPr>
          <w:rFonts w:asciiTheme="minorEastAsia" w:hAnsiTheme="minorEastAsia" w:cs="굴림" w:hint="eastAsia"/>
          <w:color w:val="000000"/>
          <w:kern w:val="0"/>
          <w:szCs w:val="20"/>
        </w:rPr>
        <w:t>TPMT enzyme</w:t>
      </w:r>
      <w:r w:rsidRPr="00AE5DCD">
        <w:rPr>
          <w:rFonts w:asciiTheme="minorEastAsia" w:hAnsiTheme="minorEastAsia" w:cs="굴림"/>
          <w:color w:val="000000"/>
          <w:kern w:val="0"/>
          <w:szCs w:val="20"/>
        </w:rPr>
        <w:t xml:space="preserve">의 </w:t>
      </w:r>
      <w:r w:rsidRPr="00AE5DCD">
        <w:rPr>
          <w:rFonts w:asciiTheme="minorEastAsia" w:hAnsiTheme="minorEastAsia" w:cs="굴림" w:hint="eastAsia"/>
          <w:color w:val="000000"/>
          <w:kern w:val="0"/>
          <w:szCs w:val="20"/>
        </w:rPr>
        <w:t>activity</w:t>
      </w:r>
      <w:r w:rsidRPr="00AE5DCD">
        <w:rPr>
          <w:rFonts w:asciiTheme="minorEastAsia" w:hAnsiTheme="minorEastAsia" w:cs="굴림"/>
          <w:color w:val="000000"/>
          <w:kern w:val="0"/>
          <w:szCs w:val="20"/>
        </w:rPr>
        <w:t xml:space="preserve">와 관련이 있음 </w:t>
      </w:r>
      <w:r w:rsidRPr="00AE5DCD">
        <w:rPr>
          <w:rFonts w:asciiTheme="minorEastAsia" w:hAnsiTheme="minorEastAsia" w:cs="굴림" w:hint="eastAsia"/>
          <w:color w:val="000000"/>
          <w:kern w:val="0"/>
          <w:szCs w:val="20"/>
        </w:rPr>
        <w:t>(Osterman MT et al. 2006).</w:t>
      </w:r>
    </w:p>
    <w:p w:rsidR="00B6429E" w:rsidRPr="00AE5DCD" w:rsidRDefault="00B6429E" w:rsidP="00AE5DCD">
      <w:pPr>
        <w:wordWrap/>
        <w:snapToGrid w:val="0"/>
        <w:spacing w:line="288" w:lineRule="auto"/>
        <w:ind w:left="200" w:hangingChars="100" w:hanging="200"/>
        <w:jc w:val="center"/>
        <w:textAlignment w:val="baseline"/>
        <w:rPr>
          <w:rFonts w:asciiTheme="minorEastAsia" w:hAnsiTheme="minorEastAsia" w:cs="굴림"/>
          <w:color w:val="000000"/>
          <w:kern w:val="0"/>
          <w:szCs w:val="20"/>
        </w:rPr>
      </w:pPr>
      <w:r w:rsidRPr="00AE5DCD">
        <w:rPr>
          <w:rFonts w:asciiTheme="minorEastAsia" w:hAnsiTheme="minorEastAsia" w:cs="굴림"/>
          <w:noProof/>
          <w:color w:val="000000"/>
          <w:kern w:val="0"/>
          <w:szCs w:val="20"/>
        </w:rPr>
        <w:drawing>
          <wp:inline distT="0" distB="0" distL="0" distR="0" wp14:anchorId="03C73E8F" wp14:editId="0DB7A987">
            <wp:extent cx="3343910" cy="1938020"/>
            <wp:effectExtent l="0" t="0" r="8890" b="5080"/>
            <wp:docPr id="18" name="그림 18" descr="EMB000039046b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05938584" descr="EMB000039046b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43910" cy="1938020"/>
                    </a:xfrm>
                    <a:prstGeom prst="rect">
                      <a:avLst/>
                    </a:prstGeom>
                    <a:noFill/>
                    <a:ln>
                      <a:noFill/>
                    </a:ln>
                  </pic:spPr>
                </pic:pic>
              </a:graphicData>
            </a:graphic>
          </wp:inline>
        </w:drawing>
      </w:r>
    </w:p>
    <w:p w:rsidR="00B6429E" w:rsidRPr="00AE5DCD" w:rsidRDefault="00B6429E" w:rsidP="00AE5DCD">
      <w:pPr>
        <w:pStyle w:val="a4"/>
        <w:numPr>
          <w:ilvl w:val="0"/>
          <w:numId w:val="45"/>
        </w:numPr>
        <w:wordWrap/>
        <w:snapToGrid w:val="0"/>
        <w:spacing w:line="288" w:lineRule="auto"/>
        <w:ind w:leftChars="223" w:left="803" w:hanging="357"/>
        <w:textAlignment w:val="baseline"/>
        <w:rPr>
          <w:rFonts w:asciiTheme="minorEastAsia" w:hAnsiTheme="minorEastAsia" w:cs="굴림"/>
          <w:bCs/>
          <w:color w:val="000000"/>
          <w:kern w:val="0"/>
          <w:szCs w:val="20"/>
        </w:rPr>
      </w:pPr>
      <w:r w:rsidRPr="00AE5DCD">
        <w:rPr>
          <w:rFonts w:asciiTheme="minorEastAsia" w:hAnsiTheme="minorEastAsia" w:cs="굴림" w:hint="eastAsia"/>
          <w:bCs/>
          <w:color w:val="000000"/>
          <w:kern w:val="0"/>
          <w:szCs w:val="20"/>
        </w:rPr>
        <w:t xml:space="preserve">따라서 같은 약물이라도 혈중 대사체의 농도에 따라 독성 및 효과에 차이를 보이므로 약물유전체의 개인차이를 확인하는데, 이와 같은 혈중 대사체 농도의 개인차를 고려해야 할 필요가 있음. </w:t>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p>
    <w:p w:rsidR="00B6429E" w:rsidRPr="00AE5DCD" w:rsidRDefault="00AE5DCD" w:rsidP="00AE5DCD">
      <w:pPr>
        <w:wordWrap/>
        <w:snapToGrid w:val="0"/>
        <w:spacing w:line="288" w:lineRule="auto"/>
        <w:ind w:leftChars="200" w:left="600" w:hangingChars="100" w:hanging="200"/>
        <w:textAlignment w:val="baseline"/>
        <w:rPr>
          <w:rFonts w:asciiTheme="minorEastAsia" w:hAnsiTheme="minorEastAsia" w:cs="굴림"/>
          <w:color w:val="0070C0"/>
          <w:kern w:val="0"/>
          <w:szCs w:val="20"/>
        </w:rPr>
      </w:pPr>
      <w:r w:rsidRPr="00AE5DCD">
        <w:rPr>
          <w:rFonts w:asciiTheme="minorEastAsia" w:hAnsiTheme="minorEastAsia" w:cs="굴림"/>
          <w:b/>
          <w:bCs/>
          <w:color w:val="0070C0"/>
          <w:kern w:val="0"/>
          <w:szCs w:val="20"/>
        </w:rPr>
        <w:t>⑦</w:t>
      </w:r>
      <w:r w:rsidRPr="00AE5DCD">
        <w:rPr>
          <w:rFonts w:asciiTheme="minorEastAsia" w:hAnsiTheme="minorEastAsia" w:cs="굴림" w:hint="eastAsia"/>
          <w:b/>
          <w:bCs/>
          <w:color w:val="0070C0"/>
          <w:kern w:val="0"/>
          <w:szCs w:val="20"/>
        </w:rPr>
        <w:t xml:space="preserve"> </w:t>
      </w:r>
      <w:r w:rsidR="00B6429E" w:rsidRPr="00AE5DCD">
        <w:rPr>
          <w:rFonts w:asciiTheme="minorEastAsia" w:hAnsiTheme="minorEastAsia" w:cs="굴림" w:hint="eastAsia"/>
          <w:b/>
          <w:bCs/>
          <w:color w:val="0070C0"/>
          <w:kern w:val="0"/>
          <w:szCs w:val="20"/>
        </w:rPr>
        <w:t>약물 유전체의</w:t>
      </w:r>
      <w:r w:rsidR="00B6429E" w:rsidRPr="00AE5DCD">
        <w:rPr>
          <w:rFonts w:asciiTheme="minorEastAsia" w:hAnsiTheme="minorEastAsia" w:cs="굴림"/>
          <w:b/>
          <w:bCs/>
          <w:color w:val="0070C0"/>
          <w:kern w:val="0"/>
          <w:szCs w:val="20"/>
        </w:rPr>
        <w:t xml:space="preserve"> 인종간 차이 </w:t>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약물유전체의 연구</w:t>
      </w:r>
      <w:r w:rsidRPr="00AE5DCD">
        <w:rPr>
          <w:rFonts w:asciiTheme="minorEastAsia" w:hAnsiTheme="minorEastAsia" w:cs="굴림"/>
          <w:color w:val="000000"/>
          <w:kern w:val="0"/>
          <w:szCs w:val="20"/>
        </w:rPr>
        <w:t xml:space="preserve">에서 고려해야 할 또 다른 사항은 </w:t>
      </w:r>
      <w:r w:rsidRPr="00AE5DCD">
        <w:rPr>
          <w:rFonts w:asciiTheme="minorEastAsia" w:hAnsiTheme="minorEastAsia" w:cs="굴림" w:hint="eastAsia"/>
          <w:color w:val="000000"/>
          <w:kern w:val="0"/>
          <w:szCs w:val="20"/>
        </w:rPr>
        <w:t>variant allele frequency</w:t>
      </w:r>
      <w:r w:rsidRPr="00AE5DCD">
        <w:rPr>
          <w:rFonts w:asciiTheme="minorEastAsia" w:hAnsiTheme="minorEastAsia" w:cs="굴림"/>
          <w:color w:val="000000"/>
          <w:kern w:val="0"/>
          <w:szCs w:val="20"/>
        </w:rPr>
        <w:t>에 인종간 차이가 있다는 점임</w:t>
      </w:r>
      <w:r w:rsidRPr="00AE5DCD">
        <w:rPr>
          <w:rFonts w:asciiTheme="minorEastAsia" w:hAnsiTheme="minorEastAsia" w:cs="굴림" w:hint="eastAsia"/>
          <w:color w:val="000000"/>
          <w:kern w:val="0"/>
          <w:szCs w:val="20"/>
        </w:rPr>
        <w:t xml:space="preserve">. </w:t>
      </w:r>
    </w:p>
    <w:p w:rsidR="00B6429E" w:rsidRPr="00AE5DCD" w:rsidRDefault="00B6429E" w:rsidP="00AE5DCD">
      <w:pPr>
        <w:wordWrap/>
        <w:snapToGrid w:val="0"/>
        <w:spacing w:line="288" w:lineRule="auto"/>
        <w:ind w:left="200" w:hangingChars="100" w:hanging="200"/>
        <w:jc w:val="center"/>
        <w:textAlignment w:val="baseline"/>
        <w:rPr>
          <w:rFonts w:asciiTheme="minorEastAsia" w:hAnsiTheme="minorEastAsia" w:cs="굴림"/>
          <w:color w:val="000000"/>
          <w:kern w:val="0"/>
          <w:szCs w:val="20"/>
        </w:rPr>
      </w:pPr>
      <w:r w:rsidRPr="00AE5DCD">
        <w:rPr>
          <w:rFonts w:asciiTheme="minorEastAsia" w:hAnsiTheme="minorEastAsia" w:cs="굴림" w:hint="eastAsia"/>
          <w:b/>
          <w:bCs/>
          <w:color w:val="000000"/>
          <w:kern w:val="0"/>
          <w:szCs w:val="20"/>
        </w:rPr>
        <w:t xml:space="preserve">&lt; </w:t>
      </w:r>
      <w:r w:rsidRPr="00AE5DCD">
        <w:rPr>
          <w:rFonts w:asciiTheme="minorEastAsia" w:hAnsiTheme="minorEastAsia" w:cs="굴림" w:hint="eastAsia"/>
          <w:b/>
          <w:bCs/>
          <w:i/>
          <w:iCs/>
          <w:color w:val="000000"/>
          <w:kern w:val="0"/>
          <w:szCs w:val="20"/>
        </w:rPr>
        <w:t>TPMT</w:t>
      </w:r>
      <w:r w:rsidRPr="00AE5DCD">
        <w:rPr>
          <w:rFonts w:asciiTheme="minorEastAsia" w:hAnsiTheme="minorEastAsia" w:cs="굴림"/>
          <w:b/>
          <w:bCs/>
          <w:color w:val="000000"/>
          <w:kern w:val="0"/>
          <w:szCs w:val="20"/>
        </w:rPr>
        <w:t xml:space="preserve">의 주요 </w:t>
      </w:r>
      <w:r w:rsidRPr="00AE5DCD">
        <w:rPr>
          <w:rFonts w:asciiTheme="minorEastAsia" w:hAnsiTheme="minorEastAsia" w:cs="굴림" w:hint="eastAsia"/>
          <w:b/>
          <w:bCs/>
          <w:color w:val="000000"/>
          <w:kern w:val="0"/>
          <w:szCs w:val="20"/>
        </w:rPr>
        <w:t>variant genotype</w:t>
      </w:r>
      <w:r w:rsidRPr="00AE5DCD">
        <w:rPr>
          <w:rFonts w:asciiTheme="minorEastAsia" w:hAnsiTheme="minorEastAsia" w:cs="굴림"/>
          <w:b/>
          <w:bCs/>
          <w:color w:val="000000"/>
          <w:kern w:val="0"/>
          <w:szCs w:val="20"/>
        </w:rPr>
        <w:t xml:space="preserve">의 인종간 빈도 비교 </w:t>
      </w:r>
      <w:r w:rsidRPr="00AE5DCD">
        <w:rPr>
          <w:rFonts w:asciiTheme="minorEastAsia" w:hAnsiTheme="minorEastAsia" w:cs="굴림" w:hint="eastAsia"/>
          <w:b/>
          <w:bCs/>
          <w:color w:val="000000"/>
          <w:kern w:val="0"/>
          <w:szCs w:val="20"/>
        </w:rPr>
        <w:t>&gt;</w:t>
      </w: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24"/>
        <w:gridCol w:w="1400"/>
        <w:gridCol w:w="939"/>
        <w:gridCol w:w="1095"/>
        <w:gridCol w:w="902"/>
        <w:gridCol w:w="1072"/>
        <w:gridCol w:w="970"/>
        <w:gridCol w:w="1033"/>
        <w:gridCol w:w="1173"/>
      </w:tblGrid>
      <w:tr w:rsidR="00B6429E" w:rsidRPr="00AE5DCD" w:rsidTr="00B6429E">
        <w:trPr>
          <w:trHeight w:val="195"/>
        </w:trPr>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center"/>
              <w:textAlignment w:val="baseline"/>
              <w:rPr>
                <w:rFonts w:asciiTheme="minorEastAsia" w:hAnsiTheme="minorEastAsia" w:cs="굴림"/>
                <w:color w:val="000000"/>
                <w:w w:val="95"/>
                <w:kern w:val="0"/>
                <w:szCs w:val="20"/>
              </w:rPr>
            </w:pPr>
            <w:r w:rsidRPr="00AE5DCD">
              <w:rPr>
                <w:rFonts w:asciiTheme="minorEastAsia" w:hAnsiTheme="minorEastAsia" w:cs="굴림" w:hint="eastAsia"/>
                <w:b/>
                <w:bCs/>
                <w:color w:val="000000"/>
                <w:w w:val="95"/>
                <w:kern w:val="0"/>
                <w:szCs w:val="20"/>
                <w:shd w:val="clear" w:color="auto" w:fill="FFFFFF"/>
              </w:rPr>
              <w:t>Allele</w:t>
            </w:r>
          </w:p>
        </w:tc>
        <w:tc>
          <w:tcPr>
            <w:tcW w:w="1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center"/>
              <w:textAlignment w:val="baseline"/>
              <w:rPr>
                <w:rFonts w:asciiTheme="minorEastAsia" w:hAnsiTheme="minorEastAsia" w:cs="굴림"/>
                <w:color w:val="000000"/>
                <w:w w:val="95"/>
                <w:kern w:val="0"/>
                <w:szCs w:val="20"/>
              </w:rPr>
            </w:pPr>
            <w:r w:rsidRPr="00AE5DCD">
              <w:rPr>
                <w:rFonts w:asciiTheme="minorEastAsia" w:hAnsiTheme="minorEastAsia" w:cs="굴림" w:hint="eastAsia"/>
                <w:b/>
                <w:bCs/>
                <w:color w:val="000000"/>
                <w:w w:val="95"/>
                <w:kern w:val="0"/>
                <w:szCs w:val="20"/>
                <w:shd w:val="clear" w:color="auto" w:fill="FFFFFF"/>
              </w:rPr>
              <w:t>Caucasian</w:t>
            </w:r>
          </w:p>
        </w:tc>
        <w:tc>
          <w:tcPr>
            <w:tcW w:w="9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center"/>
              <w:textAlignment w:val="baseline"/>
              <w:rPr>
                <w:rFonts w:asciiTheme="minorEastAsia" w:hAnsiTheme="minorEastAsia" w:cs="굴림"/>
                <w:color w:val="000000"/>
                <w:w w:val="95"/>
                <w:kern w:val="0"/>
                <w:szCs w:val="20"/>
              </w:rPr>
            </w:pPr>
            <w:r w:rsidRPr="00AE5DCD">
              <w:rPr>
                <w:rFonts w:asciiTheme="minorEastAsia" w:hAnsiTheme="minorEastAsia" w:cs="굴림" w:hint="eastAsia"/>
                <w:b/>
                <w:bCs/>
                <w:color w:val="000000"/>
                <w:w w:val="95"/>
                <w:kern w:val="0"/>
                <w:szCs w:val="20"/>
                <w:shd w:val="clear" w:color="auto" w:fill="FFFFFF"/>
              </w:rPr>
              <w:t>Mediter</w:t>
            </w:r>
          </w:p>
          <w:p w:rsidR="00B6429E" w:rsidRPr="00AE5DCD" w:rsidRDefault="00B6429E" w:rsidP="00AE5DCD">
            <w:pPr>
              <w:shd w:val="clear" w:color="auto" w:fill="FFFFFF"/>
              <w:wordWrap/>
              <w:spacing w:line="288" w:lineRule="auto"/>
              <w:ind w:left="190" w:hangingChars="100" w:hanging="190"/>
              <w:jc w:val="center"/>
              <w:textAlignment w:val="baseline"/>
              <w:rPr>
                <w:rFonts w:asciiTheme="minorEastAsia" w:hAnsiTheme="minorEastAsia" w:cs="굴림"/>
                <w:color w:val="000000"/>
                <w:w w:val="95"/>
                <w:kern w:val="0"/>
                <w:szCs w:val="20"/>
              </w:rPr>
            </w:pPr>
            <w:r w:rsidRPr="00AE5DCD">
              <w:rPr>
                <w:rFonts w:asciiTheme="minorEastAsia" w:hAnsiTheme="minorEastAsia" w:cs="굴림" w:hint="eastAsia"/>
                <w:b/>
                <w:bCs/>
                <w:color w:val="000000"/>
                <w:w w:val="95"/>
                <w:kern w:val="0"/>
                <w:szCs w:val="20"/>
                <w:shd w:val="clear" w:color="auto" w:fill="FFFFFF"/>
              </w:rPr>
              <w:lastRenderedPageBreak/>
              <w:t>-ranean</w:t>
            </w:r>
          </w:p>
        </w:tc>
        <w:tc>
          <w:tcPr>
            <w:tcW w:w="1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center"/>
              <w:textAlignment w:val="baseline"/>
              <w:rPr>
                <w:rFonts w:asciiTheme="minorEastAsia" w:hAnsiTheme="minorEastAsia" w:cs="굴림"/>
                <w:color w:val="000000"/>
                <w:w w:val="95"/>
                <w:kern w:val="0"/>
                <w:szCs w:val="20"/>
              </w:rPr>
            </w:pPr>
            <w:r w:rsidRPr="00AE5DCD">
              <w:rPr>
                <w:rFonts w:asciiTheme="minorEastAsia" w:hAnsiTheme="minorEastAsia" w:cs="굴림" w:hint="eastAsia"/>
                <w:b/>
                <w:bCs/>
                <w:color w:val="000000"/>
                <w:w w:val="95"/>
                <w:kern w:val="0"/>
                <w:szCs w:val="20"/>
                <w:shd w:val="clear" w:color="auto" w:fill="FFFFFF"/>
              </w:rPr>
              <w:lastRenderedPageBreak/>
              <w:t xml:space="preserve">South </w:t>
            </w:r>
          </w:p>
          <w:p w:rsidR="00B6429E" w:rsidRPr="00AE5DCD" w:rsidRDefault="00B6429E" w:rsidP="00AE5DCD">
            <w:pPr>
              <w:shd w:val="clear" w:color="auto" w:fill="FFFFFF"/>
              <w:wordWrap/>
              <w:spacing w:line="288" w:lineRule="auto"/>
              <w:ind w:left="190" w:hangingChars="100" w:hanging="190"/>
              <w:jc w:val="center"/>
              <w:textAlignment w:val="baseline"/>
              <w:rPr>
                <w:rFonts w:asciiTheme="minorEastAsia" w:hAnsiTheme="minorEastAsia" w:cs="굴림"/>
                <w:color w:val="000000"/>
                <w:w w:val="95"/>
                <w:kern w:val="0"/>
                <w:szCs w:val="20"/>
              </w:rPr>
            </w:pPr>
            <w:r w:rsidRPr="00AE5DCD">
              <w:rPr>
                <w:rFonts w:asciiTheme="minorEastAsia" w:hAnsiTheme="minorEastAsia" w:cs="굴림" w:hint="eastAsia"/>
                <w:b/>
                <w:bCs/>
                <w:color w:val="000000"/>
                <w:w w:val="95"/>
                <w:kern w:val="0"/>
                <w:szCs w:val="20"/>
                <w:shd w:val="clear" w:color="auto" w:fill="FFFFFF"/>
              </w:rPr>
              <w:lastRenderedPageBreak/>
              <w:t>American</w:t>
            </w: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center"/>
              <w:textAlignment w:val="baseline"/>
              <w:rPr>
                <w:rFonts w:asciiTheme="minorEastAsia" w:hAnsiTheme="minorEastAsia" w:cs="굴림"/>
                <w:color w:val="000000"/>
                <w:w w:val="95"/>
                <w:kern w:val="0"/>
                <w:szCs w:val="20"/>
              </w:rPr>
            </w:pPr>
            <w:r w:rsidRPr="00AE5DCD">
              <w:rPr>
                <w:rFonts w:asciiTheme="minorEastAsia" w:hAnsiTheme="minorEastAsia" w:cs="굴림" w:hint="eastAsia"/>
                <w:b/>
                <w:bCs/>
                <w:color w:val="000000"/>
                <w:w w:val="95"/>
                <w:kern w:val="0"/>
                <w:szCs w:val="20"/>
                <w:shd w:val="clear" w:color="auto" w:fill="FFFFFF"/>
              </w:rPr>
              <w:lastRenderedPageBreak/>
              <w:t>African</w:t>
            </w:r>
          </w:p>
        </w:tc>
        <w:tc>
          <w:tcPr>
            <w:tcW w:w="1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center"/>
              <w:textAlignment w:val="baseline"/>
              <w:rPr>
                <w:rFonts w:asciiTheme="minorEastAsia" w:hAnsiTheme="minorEastAsia" w:cs="굴림"/>
                <w:color w:val="000000"/>
                <w:w w:val="95"/>
                <w:kern w:val="0"/>
                <w:szCs w:val="20"/>
              </w:rPr>
            </w:pPr>
            <w:r w:rsidRPr="00AE5DCD">
              <w:rPr>
                <w:rFonts w:asciiTheme="minorEastAsia" w:hAnsiTheme="minorEastAsia" w:cs="굴림" w:hint="eastAsia"/>
                <w:b/>
                <w:bCs/>
                <w:color w:val="000000"/>
                <w:w w:val="95"/>
                <w:kern w:val="0"/>
                <w:szCs w:val="20"/>
                <w:shd w:val="clear" w:color="auto" w:fill="FFFFFF"/>
              </w:rPr>
              <w:t xml:space="preserve">Middle </w:t>
            </w:r>
          </w:p>
          <w:p w:rsidR="00B6429E" w:rsidRPr="00AE5DCD" w:rsidRDefault="00B6429E" w:rsidP="00AE5DCD">
            <w:pPr>
              <w:shd w:val="clear" w:color="auto" w:fill="FFFFFF"/>
              <w:wordWrap/>
              <w:spacing w:line="288" w:lineRule="auto"/>
              <w:ind w:left="190" w:hangingChars="100" w:hanging="190"/>
              <w:jc w:val="center"/>
              <w:textAlignment w:val="baseline"/>
              <w:rPr>
                <w:rFonts w:asciiTheme="minorEastAsia" w:hAnsiTheme="minorEastAsia" w:cs="굴림"/>
                <w:color w:val="000000"/>
                <w:w w:val="95"/>
                <w:kern w:val="0"/>
                <w:szCs w:val="20"/>
              </w:rPr>
            </w:pPr>
            <w:r w:rsidRPr="00AE5DCD">
              <w:rPr>
                <w:rFonts w:asciiTheme="minorEastAsia" w:hAnsiTheme="minorEastAsia" w:cs="굴림" w:hint="eastAsia"/>
                <w:b/>
                <w:bCs/>
                <w:color w:val="000000"/>
                <w:w w:val="95"/>
                <w:kern w:val="0"/>
                <w:szCs w:val="20"/>
                <w:shd w:val="clear" w:color="auto" w:fill="FFFFFF"/>
              </w:rPr>
              <w:lastRenderedPageBreak/>
              <w:t>Eastern</w:t>
            </w:r>
          </w:p>
        </w:tc>
        <w:tc>
          <w:tcPr>
            <w:tcW w:w="9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center"/>
              <w:textAlignment w:val="baseline"/>
              <w:rPr>
                <w:rFonts w:asciiTheme="minorEastAsia" w:hAnsiTheme="minorEastAsia" w:cs="굴림"/>
                <w:color w:val="000000"/>
                <w:w w:val="95"/>
                <w:kern w:val="0"/>
                <w:szCs w:val="20"/>
              </w:rPr>
            </w:pPr>
            <w:r w:rsidRPr="00AE5DCD">
              <w:rPr>
                <w:rFonts w:asciiTheme="minorEastAsia" w:hAnsiTheme="minorEastAsia" w:cs="굴림" w:hint="eastAsia"/>
                <w:b/>
                <w:bCs/>
                <w:color w:val="000000"/>
                <w:w w:val="95"/>
                <w:kern w:val="0"/>
                <w:szCs w:val="20"/>
                <w:shd w:val="clear" w:color="auto" w:fill="FFFFFF"/>
              </w:rPr>
              <w:lastRenderedPageBreak/>
              <w:t>Mexican</w:t>
            </w:r>
          </w:p>
        </w:tc>
        <w:tc>
          <w:tcPr>
            <w:tcW w:w="10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center"/>
              <w:textAlignment w:val="baseline"/>
              <w:rPr>
                <w:rFonts w:asciiTheme="minorEastAsia" w:hAnsiTheme="minorEastAsia" w:cs="굴림"/>
                <w:color w:val="000000"/>
                <w:w w:val="95"/>
                <w:kern w:val="0"/>
                <w:szCs w:val="20"/>
              </w:rPr>
            </w:pPr>
            <w:r w:rsidRPr="00AE5DCD">
              <w:rPr>
                <w:rFonts w:asciiTheme="minorEastAsia" w:hAnsiTheme="minorEastAsia" w:cs="굴림" w:hint="eastAsia"/>
                <w:b/>
                <w:bCs/>
                <w:color w:val="000000"/>
                <w:w w:val="95"/>
                <w:kern w:val="0"/>
                <w:szCs w:val="20"/>
                <w:shd w:val="clear" w:color="auto" w:fill="FFFFFF"/>
              </w:rPr>
              <w:t>Asian</w:t>
            </w:r>
          </w:p>
        </w:tc>
        <w:tc>
          <w:tcPr>
            <w:tcW w:w="13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center"/>
              <w:textAlignment w:val="baseline"/>
              <w:rPr>
                <w:rFonts w:asciiTheme="minorEastAsia" w:hAnsiTheme="minorEastAsia" w:cs="굴림"/>
                <w:color w:val="000000"/>
                <w:w w:val="95"/>
                <w:kern w:val="0"/>
                <w:szCs w:val="20"/>
              </w:rPr>
            </w:pPr>
            <w:r w:rsidRPr="00AE5DCD">
              <w:rPr>
                <w:rFonts w:asciiTheme="minorEastAsia" w:hAnsiTheme="minorEastAsia" w:cs="굴림" w:hint="eastAsia"/>
                <w:b/>
                <w:bCs/>
                <w:color w:val="000000"/>
                <w:w w:val="95"/>
                <w:kern w:val="0"/>
                <w:szCs w:val="20"/>
                <w:shd w:val="clear" w:color="auto" w:fill="FFFFFF"/>
              </w:rPr>
              <w:t xml:space="preserve">South </w:t>
            </w:r>
            <w:r w:rsidRPr="00AE5DCD">
              <w:rPr>
                <w:rFonts w:asciiTheme="minorEastAsia" w:hAnsiTheme="minorEastAsia" w:cs="굴림" w:hint="eastAsia"/>
                <w:b/>
                <w:bCs/>
                <w:color w:val="000000"/>
                <w:w w:val="95"/>
                <w:kern w:val="0"/>
                <w:szCs w:val="20"/>
                <w:shd w:val="clear" w:color="auto" w:fill="FFFFFF"/>
              </w:rPr>
              <w:lastRenderedPageBreak/>
              <w:t xml:space="preserve">West </w:t>
            </w:r>
          </w:p>
          <w:p w:rsidR="00B6429E" w:rsidRPr="00AE5DCD" w:rsidRDefault="00B6429E" w:rsidP="00AE5DCD">
            <w:pPr>
              <w:shd w:val="clear" w:color="auto" w:fill="FFFFFF"/>
              <w:wordWrap/>
              <w:spacing w:line="288" w:lineRule="auto"/>
              <w:ind w:left="190" w:hangingChars="100" w:hanging="190"/>
              <w:jc w:val="center"/>
              <w:textAlignment w:val="baseline"/>
              <w:rPr>
                <w:rFonts w:asciiTheme="minorEastAsia" w:hAnsiTheme="minorEastAsia" w:cs="굴림"/>
                <w:color w:val="000000"/>
                <w:w w:val="95"/>
                <w:kern w:val="0"/>
                <w:szCs w:val="20"/>
              </w:rPr>
            </w:pPr>
            <w:r w:rsidRPr="00AE5DCD">
              <w:rPr>
                <w:rFonts w:asciiTheme="minorEastAsia" w:hAnsiTheme="minorEastAsia" w:cs="굴림" w:hint="eastAsia"/>
                <w:b/>
                <w:bCs/>
                <w:color w:val="000000"/>
                <w:w w:val="95"/>
                <w:kern w:val="0"/>
                <w:szCs w:val="20"/>
                <w:shd w:val="clear" w:color="auto" w:fill="FFFFFF"/>
              </w:rPr>
              <w:t>Asian</w:t>
            </w:r>
          </w:p>
        </w:tc>
      </w:tr>
      <w:tr w:rsidR="00B6429E" w:rsidRPr="00AE5DCD" w:rsidTr="00B6429E">
        <w:trPr>
          <w:trHeight w:val="64"/>
        </w:trPr>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lastRenderedPageBreak/>
              <w:t xml:space="preserve">*1 </w:t>
            </w:r>
          </w:p>
        </w:tc>
        <w:tc>
          <w:tcPr>
            <w:tcW w:w="1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0.95671 </w:t>
            </w:r>
          </w:p>
        </w:tc>
        <w:tc>
          <w:tcPr>
            <w:tcW w:w="9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0.96081 </w:t>
            </w:r>
          </w:p>
        </w:tc>
        <w:tc>
          <w:tcPr>
            <w:tcW w:w="1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0.95233 </w:t>
            </w: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0.94284 </w:t>
            </w:r>
          </w:p>
        </w:tc>
        <w:tc>
          <w:tcPr>
            <w:tcW w:w="1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0.96987 </w:t>
            </w:r>
          </w:p>
        </w:tc>
        <w:tc>
          <w:tcPr>
            <w:tcW w:w="9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0.92500 </w:t>
            </w:r>
          </w:p>
        </w:tc>
        <w:tc>
          <w:tcPr>
            <w:tcW w:w="10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0.98364 </w:t>
            </w:r>
          </w:p>
        </w:tc>
        <w:tc>
          <w:tcPr>
            <w:tcW w:w="13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0.9783 </w:t>
            </w:r>
          </w:p>
        </w:tc>
      </w:tr>
      <w:tr w:rsidR="00B6429E" w:rsidRPr="00AE5DCD" w:rsidTr="00B6429E">
        <w:trPr>
          <w:trHeight w:val="64"/>
        </w:trPr>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*2 </w:t>
            </w:r>
          </w:p>
        </w:tc>
        <w:tc>
          <w:tcPr>
            <w:tcW w:w="1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0.00190 </w:t>
            </w:r>
          </w:p>
        </w:tc>
        <w:tc>
          <w:tcPr>
            <w:tcW w:w="9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0.00408 </w:t>
            </w:r>
          </w:p>
        </w:tc>
        <w:tc>
          <w:tcPr>
            <w:tcW w:w="1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0.00876 </w:t>
            </w: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0.00087 </w:t>
            </w:r>
          </w:p>
        </w:tc>
        <w:tc>
          <w:tcPr>
            <w:tcW w:w="1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0.00749 </w:t>
            </w:r>
          </w:p>
        </w:tc>
        <w:tc>
          <w:tcPr>
            <w:tcW w:w="9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0.00592 </w:t>
            </w:r>
          </w:p>
        </w:tc>
        <w:tc>
          <w:tcPr>
            <w:tcW w:w="10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 </w:t>
            </w:r>
          </w:p>
        </w:tc>
        <w:tc>
          <w:tcPr>
            <w:tcW w:w="13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0.00250 </w:t>
            </w:r>
          </w:p>
        </w:tc>
      </w:tr>
      <w:tr w:rsidR="00B6429E" w:rsidRPr="00AE5DCD" w:rsidTr="00B6429E">
        <w:trPr>
          <w:trHeight w:val="64"/>
        </w:trPr>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*3A </w:t>
            </w:r>
          </w:p>
        </w:tc>
        <w:tc>
          <w:tcPr>
            <w:tcW w:w="1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0.0354 </w:t>
            </w:r>
          </w:p>
        </w:tc>
        <w:tc>
          <w:tcPr>
            <w:tcW w:w="9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0.0254 </w:t>
            </w:r>
          </w:p>
        </w:tc>
        <w:tc>
          <w:tcPr>
            <w:tcW w:w="1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0.0287 </w:t>
            </w: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0.00218 </w:t>
            </w:r>
          </w:p>
        </w:tc>
        <w:tc>
          <w:tcPr>
            <w:tcW w:w="1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0.0114 </w:t>
            </w:r>
          </w:p>
        </w:tc>
        <w:tc>
          <w:tcPr>
            <w:tcW w:w="9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0.0533 </w:t>
            </w:r>
          </w:p>
        </w:tc>
        <w:tc>
          <w:tcPr>
            <w:tcW w:w="10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0.000119 </w:t>
            </w:r>
          </w:p>
        </w:tc>
        <w:tc>
          <w:tcPr>
            <w:tcW w:w="13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0.00583 </w:t>
            </w:r>
          </w:p>
        </w:tc>
      </w:tr>
      <w:tr w:rsidR="00B6429E" w:rsidRPr="00AE5DCD" w:rsidTr="00B6429E">
        <w:trPr>
          <w:trHeight w:val="64"/>
        </w:trPr>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*3B </w:t>
            </w:r>
          </w:p>
        </w:tc>
        <w:tc>
          <w:tcPr>
            <w:tcW w:w="1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0.000461 </w:t>
            </w:r>
          </w:p>
        </w:tc>
        <w:tc>
          <w:tcPr>
            <w:tcW w:w="9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0.00426 </w:t>
            </w:r>
          </w:p>
        </w:tc>
        <w:tc>
          <w:tcPr>
            <w:tcW w:w="1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0.000486</w:t>
            </w: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 </w:t>
            </w:r>
          </w:p>
        </w:tc>
        <w:tc>
          <w:tcPr>
            <w:tcW w:w="1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0.00562 </w:t>
            </w:r>
          </w:p>
        </w:tc>
        <w:tc>
          <w:tcPr>
            <w:tcW w:w="9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0.00690 </w:t>
            </w:r>
          </w:p>
        </w:tc>
        <w:tc>
          <w:tcPr>
            <w:tcW w:w="10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 </w:t>
            </w:r>
          </w:p>
        </w:tc>
        <w:tc>
          <w:tcPr>
            <w:tcW w:w="13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 </w:t>
            </w:r>
          </w:p>
        </w:tc>
      </w:tr>
      <w:tr w:rsidR="00B6429E" w:rsidRPr="00AE5DCD" w:rsidTr="00B6429E">
        <w:trPr>
          <w:trHeight w:val="64"/>
        </w:trPr>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*3C </w:t>
            </w:r>
          </w:p>
        </w:tc>
        <w:tc>
          <w:tcPr>
            <w:tcW w:w="1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0.004207 </w:t>
            </w:r>
          </w:p>
        </w:tc>
        <w:tc>
          <w:tcPr>
            <w:tcW w:w="9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0.00545 </w:t>
            </w:r>
          </w:p>
        </w:tc>
        <w:tc>
          <w:tcPr>
            <w:tcW w:w="1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0.00924 </w:t>
            </w: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0.0480 </w:t>
            </w:r>
          </w:p>
        </w:tc>
        <w:tc>
          <w:tcPr>
            <w:tcW w:w="1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0.00562 </w:t>
            </w:r>
          </w:p>
        </w:tc>
        <w:tc>
          <w:tcPr>
            <w:tcW w:w="9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0.00888 </w:t>
            </w:r>
          </w:p>
        </w:tc>
        <w:tc>
          <w:tcPr>
            <w:tcW w:w="10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0.0157 </w:t>
            </w:r>
          </w:p>
        </w:tc>
        <w:tc>
          <w:tcPr>
            <w:tcW w:w="13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0.0133 </w:t>
            </w:r>
          </w:p>
        </w:tc>
      </w:tr>
      <w:tr w:rsidR="00B6429E" w:rsidRPr="00AE5DCD" w:rsidTr="00B6429E">
        <w:trPr>
          <w:trHeight w:val="936"/>
        </w:trPr>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*4-*26 </w:t>
            </w:r>
          </w:p>
        </w:tc>
        <w:tc>
          <w:tcPr>
            <w:tcW w:w="1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0.000057 (*7) </w:t>
            </w:r>
          </w:p>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0.00115 (*9) </w:t>
            </w:r>
          </w:p>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0.0000576 (*11) </w:t>
            </w:r>
          </w:p>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0.0000576 (*12) </w:t>
            </w:r>
          </w:p>
        </w:tc>
        <w:tc>
          <w:tcPr>
            <w:tcW w:w="9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N/A </w:t>
            </w:r>
          </w:p>
        </w:tc>
        <w:tc>
          <w:tcPr>
            <w:tcW w:w="1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0.000486 </w:t>
            </w:r>
          </w:p>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(*4) </w:t>
            </w: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0.00611 </w:t>
            </w:r>
          </w:p>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(*8) </w:t>
            </w:r>
          </w:p>
        </w:tc>
        <w:tc>
          <w:tcPr>
            <w:tcW w:w="1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N/A </w:t>
            </w:r>
          </w:p>
        </w:tc>
        <w:tc>
          <w:tcPr>
            <w:tcW w:w="9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N/A </w:t>
            </w:r>
          </w:p>
        </w:tc>
        <w:tc>
          <w:tcPr>
            <w:tcW w:w="10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0.000537 </w:t>
            </w:r>
          </w:p>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(*6) </w:t>
            </w:r>
          </w:p>
        </w:tc>
        <w:tc>
          <w:tcPr>
            <w:tcW w:w="13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6429E" w:rsidRPr="00AE5DCD" w:rsidRDefault="00B6429E" w:rsidP="00AE5DCD">
            <w:pPr>
              <w:shd w:val="clear" w:color="auto" w:fill="FFFFFF"/>
              <w:wordWrap/>
              <w:spacing w:line="288" w:lineRule="auto"/>
              <w:ind w:left="190" w:hangingChars="100" w:hanging="190"/>
              <w:jc w:val="left"/>
              <w:textAlignment w:val="baseline"/>
              <w:rPr>
                <w:rFonts w:asciiTheme="minorEastAsia" w:hAnsiTheme="minorEastAsia" w:cs="굴림"/>
                <w:color w:val="000000"/>
                <w:w w:val="95"/>
                <w:kern w:val="0"/>
                <w:szCs w:val="20"/>
              </w:rPr>
            </w:pPr>
            <w:r w:rsidRPr="00AE5DCD">
              <w:rPr>
                <w:rFonts w:asciiTheme="minorEastAsia" w:hAnsiTheme="minorEastAsia" w:cs="굴림" w:hint="eastAsia"/>
                <w:color w:val="000000"/>
                <w:w w:val="95"/>
                <w:kern w:val="0"/>
                <w:szCs w:val="20"/>
                <w:shd w:val="clear" w:color="auto" w:fill="FFFFFF"/>
              </w:rPr>
              <w:t xml:space="preserve">N/A </w:t>
            </w:r>
          </w:p>
        </w:tc>
      </w:tr>
    </w:tbl>
    <w:p w:rsidR="00B6429E" w:rsidRPr="00AE5DCD" w:rsidRDefault="00B6429E" w:rsidP="00AE5DCD">
      <w:pPr>
        <w:wordWrap/>
        <w:snapToGrid w:val="0"/>
        <w:spacing w:line="288" w:lineRule="auto"/>
        <w:ind w:left="190" w:hangingChars="100" w:hanging="190"/>
        <w:textAlignment w:val="baseline"/>
        <w:rPr>
          <w:rFonts w:asciiTheme="minorEastAsia" w:hAnsiTheme="minorEastAsia" w:cs="굴림"/>
          <w:color w:val="000000"/>
          <w:w w:val="95"/>
          <w:kern w:val="0"/>
          <w:szCs w:val="20"/>
        </w:rPr>
      </w:pP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약물 대사에 관련된 여러 가지 유전자의 </w:t>
      </w:r>
      <w:r w:rsidRPr="00AE5DCD">
        <w:rPr>
          <w:rFonts w:asciiTheme="minorEastAsia" w:hAnsiTheme="minorEastAsia" w:cs="굴림" w:hint="eastAsia"/>
          <w:color w:val="000000"/>
          <w:kern w:val="0"/>
          <w:szCs w:val="20"/>
        </w:rPr>
        <w:t>genetic polymorphism</w:t>
      </w:r>
      <w:r w:rsidRPr="00AE5DCD">
        <w:rPr>
          <w:rFonts w:asciiTheme="minorEastAsia" w:hAnsiTheme="minorEastAsia" w:cs="굴림"/>
          <w:color w:val="000000"/>
          <w:kern w:val="0"/>
          <w:szCs w:val="20"/>
        </w:rPr>
        <w:t>의 종류와 빈도는 인종별로 차이가 있음이 알려져 있으</w:t>
      </w:r>
      <w:r w:rsidRPr="00AE5DCD">
        <w:rPr>
          <w:rFonts w:asciiTheme="minorEastAsia" w:hAnsiTheme="minorEastAsia" w:cs="굴림" w:hint="eastAsia"/>
          <w:color w:val="000000"/>
          <w:kern w:val="0"/>
          <w:szCs w:val="20"/>
        </w:rPr>
        <w:t xml:space="preserve">나, 국내 급성 림프모구 백혈병에서의 보고는 거의 없는 상태임. </w:t>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최근의 </w:t>
      </w:r>
      <w:r w:rsidRPr="00AE5DCD">
        <w:rPr>
          <w:rFonts w:asciiTheme="minorEastAsia" w:hAnsiTheme="minorEastAsia" w:cs="굴림" w:hint="eastAsia"/>
          <w:color w:val="000000"/>
          <w:kern w:val="0"/>
          <w:szCs w:val="20"/>
        </w:rPr>
        <w:t>Asian studies</w:t>
      </w:r>
      <w:r w:rsidRPr="00AE5DCD">
        <w:rPr>
          <w:rFonts w:asciiTheme="minorEastAsia" w:hAnsiTheme="minorEastAsia" w:cs="굴림"/>
          <w:color w:val="000000"/>
          <w:kern w:val="0"/>
          <w:szCs w:val="20"/>
        </w:rPr>
        <w:t xml:space="preserve">에서는 서양과 다른 새로운 </w:t>
      </w:r>
      <w:r w:rsidRPr="00AE5DCD">
        <w:rPr>
          <w:rFonts w:asciiTheme="minorEastAsia" w:hAnsiTheme="minorEastAsia" w:cs="굴림" w:hint="eastAsia"/>
          <w:color w:val="000000"/>
          <w:kern w:val="0"/>
          <w:szCs w:val="20"/>
        </w:rPr>
        <w:t xml:space="preserve">pharmacogenetic study </w:t>
      </w:r>
      <w:r w:rsidRPr="00AE5DCD">
        <w:rPr>
          <w:rFonts w:asciiTheme="minorEastAsia" w:hAnsiTheme="minorEastAsia" w:cs="굴림"/>
          <w:color w:val="000000"/>
          <w:kern w:val="0"/>
          <w:szCs w:val="20"/>
        </w:rPr>
        <w:t>결과를 보고하고 있는데</w:t>
      </w: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최근 일본의 연구에 따르면</w:t>
      </w:r>
      <w:r w:rsidRPr="00AE5DCD">
        <w:rPr>
          <w:rFonts w:asciiTheme="minorEastAsia" w:hAnsiTheme="minorEastAsia" w:cs="굴림" w:hint="eastAsia"/>
          <w:color w:val="000000"/>
          <w:kern w:val="0"/>
          <w:szCs w:val="20"/>
        </w:rPr>
        <w:t xml:space="preserve">, </w:t>
      </w:r>
      <w:r w:rsidRPr="00AE5DCD">
        <w:rPr>
          <w:rFonts w:asciiTheme="minorEastAsia" w:hAnsiTheme="minorEastAsia" w:cs="굴림" w:hint="eastAsia"/>
          <w:i/>
          <w:iCs/>
          <w:color w:val="000000"/>
          <w:kern w:val="0"/>
          <w:szCs w:val="20"/>
        </w:rPr>
        <w:t>TPMT</w:t>
      </w:r>
      <w:r w:rsidRPr="00AE5DCD">
        <w:rPr>
          <w:rFonts w:asciiTheme="minorEastAsia" w:hAnsiTheme="minorEastAsia" w:cs="굴림"/>
          <w:color w:val="000000"/>
          <w:kern w:val="0"/>
          <w:szCs w:val="20"/>
        </w:rPr>
        <w:t xml:space="preserve">외에 다른 </w:t>
      </w:r>
      <w:r w:rsidRPr="00AE5DCD">
        <w:rPr>
          <w:rFonts w:asciiTheme="minorEastAsia" w:hAnsiTheme="minorEastAsia" w:cs="굴림" w:hint="eastAsia"/>
          <w:color w:val="000000"/>
          <w:kern w:val="0"/>
          <w:szCs w:val="20"/>
        </w:rPr>
        <w:t>gene</w:t>
      </w:r>
      <w:r w:rsidRPr="00AE5DCD">
        <w:rPr>
          <w:rFonts w:asciiTheme="minorEastAsia" w:hAnsiTheme="minorEastAsia" w:cs="굴림"/>
          <w:color w:val="000000"/>
          <w:kern w:val="0"/>
          <w:szCs w:val="20"/>
        </w:rPr>
        <w:t xml:space="preserve">의 </w:t>
      </w:r>
      <w:r w:rsidRPr="00AE5DCD">
        <w:rPr>
          <w:rFonts w:asciiTheme="minorEastAsia" w:hAnsiTheme="minorEastAsia" w:cs="굴림" w:hint="eastAsia"/>
          <w:color w:val="000000"/>
          <w:kern w:val="0"/>
          <w:szCs w:val="20"/>
        </w:rPr>
        <w:t>variant (</w:t>
      </w:r>
      <w:r w:rsidRPr="00AE5DCD">
        <w:rPr>
          <w:rFonts w:asciiTheme="minorEastAsia" w:hAnsiTheme="minorEastAsia" w:cs="굴림" w:hint="eastAsia"/>
          <w:i/>
          <w:iCs/>
          <w:color w:val="000000"/>
          <w:kern w:val="0"/>
          <w:szCs w:val="20"/>
        </w:rPr>
        <w:t>MRP4</w:t>
      </w:r>
      <w:r w:rsidRPr="00AE5DCD">
        <w:rPr>
          <w:rFonts w:asciiTheme="minorEastAsia" w:hAnsiTheme="minorEastAsia" w:cs="굴림"/>
          <w:color w:val="000000"/>
          <w:kern w:val="0"/>
          <w:szCs w:val="20"/>
        </w:rPr>
        <w:t xml:space="preserve">의 </w:t>
      </w:r>
      <w:r w:rsidRPr="00AE5DCD">
        <w:rPr>
          <w:rFonts w:asciiTheme="minorEastAsia" w:hAnsiTheme="minorEastAsia" w:cs="굴림" w:hint="eastAsia"/>
          <w:color w:val="000000"/>
          <w:kern w:val="0"/>
          <w:szCs w:val="20"/>
        </w:rPr>
        <w:t>G2269A</w:t>
      </w:r>
      <w:r w:rsidRPr="00AE5DCD">
        <w:rPr>
          <w:rFonts w:asciiTheme="minorEastAsia" w:hAnsiTheme="minorEastAsia" w:cs="굴림"/>
          <w:color w:val="000000"/>
          <w:kern w:val="0"/>
          <w:szCs w:val="20"/>
        </w:rPr>
        <w:t>를 가진 환자</w:t>
      </w:r>
      <w:r w:rsidRPr="00AE5DCD">
        <w:rPr>
          <w:rFonts w:asciiTheme="minorEastAsia" w:hAnsiTheme="minorEastAsia" w:cs="굴림" w:hint="eastAsia"/>
          <w:color w:val="000000"/>
          <w:kern w:val="0"/>
          <w:szCs w:val="20"/>
        </w:rPr>
        <w:t>)</w:t>
      </w:r>
      <w:r w:rsidRPr="00AE5DCD">
        <w:rPr>
          <w:rFonts w:asciiTheme="minorEastAsia" w:hAnsiTheme="minorEastAsia" w:cs="굴림"/>
          <w:color w:val="000000"/>
          <w:kern w:val="0"/>
          <w:szCs w:val="20"/>
        </w:rPr>
        <w:t xml:space="preserve">에서 의미 있게 </w:t>
      </w:r>
      <w:r w:rsidRPr="00AE5DCD">
        <w:rPr>
          <w:rFonts w:asciiTheme="minorEastAsia" w:hAnsiTheme="minorEastAsia" w:cs="굴림" w:hint="eastAsia"/>
          <w:color w:val="000000"/>
          <w:kern w:val="0"/>
          <w:szCs w:val="20"/>
        </w:rPr>
        <w:t>6-TGN level</w:t>
      </w:r>
      <w:r w:rsidRPr="00AE5DCD">
        <w:rPr>
          <w:rFonts w:asciiTheme="minorEastAsia" w:hAnsiTheme="minorEastAsia" w:cs="굴림"/>
          <w:color w:val="000000"/>
          <w:kern w:val="0"/>
          <w:szCs w:val="20"/>
        </w:rPr>
        <w:t xml:space="preserve">이 높고 독성 발현이 증가하였음을 보고하였음 </w:t>
      </w:r>
      <w:r w:rsidRPr="00AE5DCD">
        <w:rPr>
          <w:rFonts w:asciiTheme="minorEastAsia" w:hAnsiTheme="minorEastAsia" w:cs="굴림" w:hint="eastAsia"/>
          <w:color w:val="000000"/>
          <w:kern w:val="0"/>
          <w:szCs w:val="20"/>
        </w:rPr>
        <w:t xml:space="preserve">(Ban H et al, 2010). </w:t>
      </w: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서구의 치료 지침과 동일한 용량을 사용할 경우에 국내 환자에서 독성이 높은 이유도 이러한 유전적 </w:t>
      </w:r>
      <w:r w:rsidRPr="00AE5DCD">
        <w:rPr>
          <w:rFonts w:asciiTheme="minorEastAsia" w:hAnsiTheme="minorEastAsia" w:cs="굴림" w:hint="eastAsia"/>
          <w:color w:val="000000"/>
          <w:kern w:val="0"/>
          <w:szCs w:val="20"/>
        </w:rPr>
        <w:t>polymorphism</w:t>
      </w:r>
      <w:r w:rsidRPr="00AE5DCD">
        <w:rPr>
          <w:rFonts w:asciiTheme="minorEastAsia" w:hAnsiTheme="minorEastAsia" w:cs="굴림"/>
          <w:color w:val="000000"/>
          <w:kern w:val="0"/>
          <w:szCs w:val="20"/>
        </w:rPr>
        <w:t>의 인종적 차이에 기인한 결과일 수 있음</w:t>
      </w:r>
      <w:r w:rsidRPr="00AE5DCD">
        <w:rPr>
          <w:rFonts w:asciiTheme="minorEastAsia" w:hAnsiTheme="minorEastAsia" w:cs="굴림" w:hint="eastAsia"/>
          <w:color w:val="000000"/>
          <w:kern w:val="0"/>
          <w:szCs w:val="20"/>
        </w:rPr>
        <w:t xml:space="preserve">. </w:t>
      </w:r>
    </w:p>
    <w:p w:rsidR="00B6429E"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즉</w:t>
      </w: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인종별로 </w:t>
      </w:r>
      <w:r w:rsidRPr="00AE5DCD">
        <w:rPr>
          <w:rFonts w:asciiTheme="minorEastAsia" w:hAnsiTheme="minorEastAsia" w:cs="굴림" w:hint="eastAsia"/>
          <w:color w:val="000000"/>
          <w:kern w:val="0"/>
          <w:szCs w:val="20"/>
        </w:rPr>
        <w:t>variant allele frequency</w:t>
      </w:r>
      <w:r w:rsidRPr="00AE5DCD">
        <w:rPr>
          <w:rFonts w:asciiTheme="minorEastAsia" w:hAnsiTheme="minorEastAsia" w:cs="굴림"/>
          <w:color w:val="000000"/>
          <w:kern w:val="0"/>
          <w:szCs w:val="20"/>
        </w:rPr>
        <w:t>의 차이가 있어</w:t>
      </w: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rPr>
        <w:t xml:space="preserve">서양에서 </w:t>
      </w:r>
      <w:r w:rsidRPr="00AE5DCD">
        <w:rPr>
          <w:rFonts w:asciiTheme="minorEastAsia" w:hAnsiTheme="minorEastAsia" w:cs="굴림" w:hint="eastAsia"/>
          <w:color w:val="000000"/>
          <w:kern w:val="0"/>
          <w:szCs w:val="20"/>
        </w:rPr>
        <w:t>guideline</w:t>
      </w:r>
      <w:r w:rsidRPr="00AE5DCD">
        <w:rPr>
          <w:rFonts w:asciiTheme="minorEastAsia" w:hAnsiTheme="minorEastAsia" w:cs="굴림"/>
          <w:color w:val="000000"/>
          <w:kern w:val="0"/>
          <w:szCs w:val="20"/>
        </w:rPr>
        <w:t xml:space="preserve">에 명시된 주요 </w:t>
      </w:r>
      <w:r w:rsidRPr="00AE5DCD">
        <w:rPr>
          <w:rFonts w:asciiTheme="minorEastAsia" w:hAnsiTheme="minorEastAsia" w:cs="굴림" w:hint="eastAsia"/>
          <w:color w:val="000000"/>
          <w:kern w:val="0"/>
          <w:szCs w:val="20"/>
        </w:rPr>
        <w:t>variant</w:t>
      </w:r>
      <w:r w:rsidRPr="00AE5DCD">
        <w:rPr>
          <w:rFonts w:asciiTheme="minorEastAsia" w:hAnsiTheme="minorEastAsia" w:cs="굴림"/>
          <w:color w:val="000000"/>
          <w:kern w:val="0"/>
          <w:szCs w:val="20"/>
        </w:rPr>
        <w:t xml:space="preserve">에 대한 </w:t>
      </w:r>
      <w:r w:rsidRPr="00AE5DCD">
        <w:rPr>
          <w:rFonts w:asciiTheme="minorEastAsia" w:hAnsiTheme="minorEastAsia" w:cs="굴림" w:hint="eastAsia"/>
          <w:color w:val="000000"/>
          <w:kern w:val="0"/>
          <w:szCs w:val="20"/>
        </w:rPr>
        <w:t>pharmacogenetic guideline</w:t>
      </w:r>
      <w:r w:rsidRPr="00AE5DCD">
        <w:rPr>
          <w:rFonts w:asciiTheme="minorEastAsia" w:hAnsiTheme="minorEastAsia" w:cs="굴림"/>
          <w:color w:val="000000"/>
          <w:kern w:val="0"/>
          <w:szCs w:val="20"/>
        </w:rPr>
        <w:t xml:space="preserve">이 다른 인종에서는 동일한 </w:t>
      </w:r>
      <w:r w:rsidRPr="00AE5DCD">
        <w:rPr>
          <w:rFonts w:asciiTheme="minorEastAsia" w:hAnsiTheme="minorEastAsia" w:cs="굴림" w:hint="eastAsia"/>
          <w:color w:val="000000"/>
          <w:kern w:val="0"/>
          <w:szCs w:val="20"/>
        </w:rPr>
        <w:t>clinical implementation</w:t>
      </w:r>
      <w:r w:rsidRPr="00AE5DCD">
        <w:rPr>
          <w:rFonts w:asciiTheme="minorEastAsia" w:hAnsiTheme="minorEastAsia" w:cs="굴림"/>
          <w:color w:val="000000"/>
          <w:kern w:val="0"/>
          <w:szCs w:val="20"/>
        </w:rPr>
        <w:t>을 보이지 않음</w:t>
      </w:r>
      <w:r w:rsidRPr="00AE5DCD">
        <w:rPr>
          <w:rFonts w:asciiTheme="minorEastAsia" w:hAnsiTheme="minorEastAsia" w:cs="굴림" w:hint="eastAsia"/>
          <w:color w:val="000000"/>
          <w:kern w:val="0"/>
          <w:szCs w:val="20"/>
        </w:rPr>
        <w:t xml:space="preserve">. </w:t>
      </w:r>
    </w:p>
    <w:p w:rsidR="00C75B2C" w:rsidRDefault="00C75B2C"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p>
    <w:p w:rsidR="00C75B2C" w:rsidRDefault="00C75B2C"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Pr>
          <w:rFonts w:asciiTheme="minorEastAsia" w:hAnsiTheme="minorEastAsia" w:cs="굴림"/>
          <w:noProof/>
          <w:color w:val="000000"/>
          <w:kern w:val="0"/>
          <w:szCs w:val="20"/>
        </w:rPr>
        <w:lastRenderedPageBreak/>
        <w:drawing>
          <wp:inline distT="0" distB="0" distL="0" distR="0">
            <wp:extent cx="5836920" cy="1863725"/>
            <wp:effectExtent l="0" t="0" r="0" b="317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1.png"/>
                    <pic:cNvPicPr/>
                  </pic:nvPicPr>
                  <pic:blipFill>
                    <a:blip r:embed="rId12">
                      <a:extLst>
                        <a:ext uri="{28A0092B-C50C-407E-A947-70E740481C1C}">
                          <a14:useLocalDpi xmlns:a14="http://schemas.microsoft.com/office/drawing/2010/main" val="0"/>
                        </a:ext>
                      </a:extLst>
                    </a:blip>
                    <a:stretch>
                      <a:fillRect/>
                    </a:stretch>
                  </pic:blipFill>
                  <pic:spPr>
                    <a:xfrm>
                      <a:off x="0" y="0"/>
                      <a:ext cx="5836920" cy="1863725"/>
                    </a:xfrm>
                    <a:prstGeom prst="rect">
                      <a:avLst/>
                    </a:prstGeom>
                  </pic:spPr>
                </pic:pic>
              </a:graphicData>
            </a:graphic>
          </wp:inline>
        </w:drawing>
      </w:r>
    </w:p>
    <w:p w:rsidR="00C75B2C" w:rsidRDefault="00C75B2C" w:rsidP="00C75B2C">
      <w:pPr>
        <w:wordWrap/>
        <w:snapToGrid w:val="0"/>
        <w:spacing w:line="288" w:lineRule="auto"/>
        <w:ind w:leftChars="200" w:left="600" w:hangingChars="100" w:hanging="200"/>
        <w:jc w:val="center"/>
        <w:textAlignment w:val="baseline"/>
        <w:rPr>
          <w:rFonts w:asciiTheme="minorEastAsia" w:hAnsiTheme="minorEastAsia" w:cs="굴림"/>
          <w:color w:val="000000"/>
          <w:kern w:val="0"/>
          <w:szCs w:val="20"/>
        </w:rPr>
      </w:pPr>
      <w:r>
        <w:rPr>
          <w:rFonts w:asciiTheme="minorEastAsia" w:hAnsiTheme="minorEastAsia" w:cs="굴림" w:hint="eastAsia"/>
          <w:color w:val="000000"/>
          <w:kern w:val="0"/>
          <w:szCs w:val="20"/>
        </w:rPr>
        <w:t xml:space="preserve">&lt;현재 미국 COG에서 사용되고 있는 TGN level에 따른 약물 조절 </w:t>
      </w:r>
      <w:r>
        <w:rPr>
          <w:rFonts w:asciiTheme="minorEastAsia" w:hAnsiTheme="minorEastAsia" w:cs="굴림"/>
          <w:color w:val="000000"/>
          <w:kern w:val="0"/>
          <w:szCs w:val="20"/>
        </w:rPr>
        <w:t>guideline</w:t>
      </w:r>
      <w:r>
        <w:rPr>
          <w:rFonts w:asciiTheme="minorEastAsia" w:hAnsiTheme="minorEastAsia" w:cs="굴림" w:hint="eastAsia"/>
          <w:color w:val="000000"/>
          <w:kern w:val="0"/>
          <w:szCs w:val="20"/>
        </w:rPr>
        <w:t>&gt;</w:t>
      </w:r>
    </w:p>
    <w:p w:rsidR="00C75B2C" w:rsidRPr="00AE5DCD" w:rsidRDefault="00C75B2C"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p>
    <w:p w:rsidR="00B6429E" w:rsidRPr="00AE5DCD" w:rsidRDefault="00B6429E" w:rsidP="00AE5DCD">
      <w:pPr>
        <w:wordWrap/>
        <w:snapToGrid w:val="0"/>
        <w:spacing w:line="288" w:lineRule="auto"/>
        <w:ind w:leftChars="200" w:left="600" w:hangingChars="100" w:hanging="200"/>
        <w:textAlignment w:val="baseline"/>
        <w:rPr>
          <w:rFonts w:asciiTheme="minorEastAsia" w:hAnsiTheme="minorEastAsia" w:cs="굴림"/>
          <w:color w:val="000000"/>
          <w:kern w:val="0"/>
          <w:szCs w:val="20"/>
        </w:rPr>
      </w:pPr>
      <w:r w:rsidRPr="00AE5DCD">
        <w:rPr>
          <w:rFonts w:asciiTheme="minorEastAsia" w:hAnsiTheme="minorEastAsia" w:cs="굴림" w:hint="eastAsia"/>
          <w:color w:val="000000"/>
          <w:kern w:val="0"/>
          <w:szCs w:val="20"/>
        </w:rPr>
        <w:t xml:space="preserve">- </w:t>
      </w:r>
      <w:r w:rsidRPr="00AE5DCD">
        <w:rPr>
          <w:rFonts w:asciiTheme="minorEastAsia" w:hAnsiTheme="minorEastAsia" w:cs="굴림"/>
          <w:color w:val="000000"/>
          <w:kern w:val="0"/>
          <w:szCs w:val="20"/>
          <w:u w:val="single" w:color="000000"/>
        </w:rPr>
        <w:t>따라서 국내 적용을 위해서는 인종간 약물유전체 차이를 고려한 한국인에서의 연구가 필요함</w:t>
      </w:r>
      <w:r w:rsidRPr="00AE5DCD">
        <w:rPr>
          <w:rFonts w:asciiTheme="minorEastAsia" w:hAnsiTheme="minorEastAsia" w:cs="굴림" w:hint="eastAsia"/>
          <w:color w:val="000000"/>
          <w:kern w:val="0"/>
          <w:szCs w:val="20"/>
        </w:rPr>
        <w:t>.</w:t>
      </w:r>
    </w:p>
    <w:p w:rsidR="00B6429E" w:rsidRPr="00AE5DCD" w:rsidRDefault="00B6429E" w:rsidP="00AE5DCD">
      <w:pPr>
        <w:pStyle w:val="a4"/>
        <w:wordWrap/>
        <w:spacing w:line="288" w:lineRule="auto"/>
        <w:ind w:leftChars="0" w:left="400"/>
        <w:rPr>
          <w:rFonts w:asciiTheme="minorEastAsia" w:hAnsiTheme="minorEastAsia"/>
          <w:b/>
          <w:szCs w:val="20"/>
        </w:rPr>
      </w:pPr>
    </w:p>
    <w:p w:rsidR="00B6429E" w:rsidRPr="00AE5DCD" w:rsidRDefault="0029618C" w:rsidP="00AE5DCD">
      <w:pPr>
        <w:pStyle w:val="a4"/>
        <w:wordWrap/>
        <w:spacing w:line="288" w:lineRule="auto"/>
        <w:ind w:leftChars="0" w:left="400"/>
        <w:rPr>
          <w:rFonts w:asciiTheme="minorEastAsia" w:hAnsiTheme="minorEastAsia"/>
          <w:b/>
          <w:szCs w:val="20"/>
        </w:rPr>
      </w:pPr>
      <w:r w:rsidRPr="00AE5DCD">
        <w:rPr>
          <w:rFonts w:asciiTheme="minorEastAsia" w:hAnsiTheme="minorEastAsia" w:hint="eastAsia"/>
          <w:b/>
          <w:szCs w:val="20"/>
        </w:rPr>
        <w:t xml:space="preserve">2) </w:t>
      </w:r>
      <w:r w:rsidR="009F400F" w:rsidRPr="00AE5DCD">
        <w:rPr>
          <w:rFonts w:asciiTheme="minorEastAsia" w:hAnsiTheme="minorEastAsia" w:hint="eastAsia"/>
          <w:b/>
          <w:szCs w:val="20"/>
        </w:rPr>
        <w:t>연구 가설 및 목적</w:t>
      </w:r>
    </w:p>
    <w:p w:rsidR="00B53981" w:rsidRPr="00C25AA6" w:rsidRDefault="00C25AA6" w:rsidP="00C25AA6">
      <w:pPr>
        <w:pStyle w:val="a4"/>
        <w:wordWrap/>
        <w:spacing w:line="288" w:lineRule="auto"/>
        <w:ind w:leftChars="0" w:left="403"/>
        <w:rPr>
          <w:rFonts w:asciiTheme="minorEastAsia" w:hAnsiTheme="minorEastAsia"/>
          <w:szCs w:val="20"/>
        </w:rPr>
      </w:pPr>
      <w:r w:rsidRPr="00C25AA6">
        <w:rPr>
          <w:rFonts w:asciiTheme="minorEastAsia" w:hAnsiTheme="minorEastAsia" w:hint="eastAsia"/>
          <w:szCs w:val="20"/>
        </w:rPr>
        <w:t xml:space="preserve">- </w:t>
      </w:r>
      <w:r w:rsidR="00B53981" w:rsidRPr="00C25AA6">
        <w:rPr>
          <w:rFonts w:asciiTheme="minorEastAsia" w:hAnsiTheme="minorEastAsia" w:hint="eastAsia"/>
          <w:szCs w:val="20"/>
        </w:rPr>
        <w:t>급성 림프모구 백혈병에서 사용되는 항암제에 대한 국내 소아청소년 환자의 대사 유전체를 분석하여 항암제의 대사체 농도 및 독성과 관련 있는 약물유전체 정보를 확보하고자 함.</w:t>
      </w:r>
    </w:p>
    <w:p w:rsidR="00C25AA6" w:rsidRPr="00C25AA6" w:rsidRDefault="00C25AA6" w:rsidP="00C25AA6">
      <w:pPr>
        <w:pStyle w:val="a4"/>
        <w:wordWrap/>
        <w:spacing w:line="300" w:lineRule="auto"/>
        <w:ind w:leftChars="0" w:left="403"/>
        <w:rPr>
          <w:rFonts w:asciiTheme="minorEastAsia" w:hAnsiTheme="minorEastAsia"/>
          <w:szCs w:val="20"/>
        </w:rPr>
      </w:pPr>
      <w:r w:rsidRPr="00C25AA6">
        <w:rPr>
          <w:rFonts w:asciiTheme="minorEastAsia" w:hAnsiTheme="minorEastAsia" w:hint="eastAsia"/>
          <w:szCs w:val="20"/>
        </w:rPr>
        <w:t>- 궁극적으로 약물 부작용을 고려한 개인별 항암제 적정 용량을 투여할 수 있는 전향적 프로토콜을 작성하여, prospective validation을 진행하고자 하며, 본 연구를 통하여 이를 위한 기반 자료를 확보하고자 함.</w:t>
      </w:r>
    </w:p>
    <w:p w:rsidR="009F400F" w:rsidRPr="00C25AA6" w:rsidRDefault="009F400F" w:rsidP="00AE5DCD">
      <w:pPr>
        <w:pStyle w:val="a4"/>
        <w:wordWrap/>
        <w:spacing w:line="288" w:lineRule="auto"/>
        <w:ind w:leftChars="0" w:left="400"/>
        <w:rPr>
          <w:rFonts w:asciiTheme="minorEastAsia" w:hAnsiTheme="minorEastAsia"/>
          <w:szCs w:val="20"/>
        </w:rPr>
      </w:pPr>
    </w:p>
    <w:p w:rsidR="00162562" w:rsidRPr="00AE5DCD" w:rsidRDefault="00D2524F" w:rsidP="00AE5DCD">
      <w:pPr>
        <w:pStyle w:val="a4"/>
        <w:numPr>
          <w:ilvl w:val="0"/>
          <w:numId w:val="1"/>
        </w:numPr>
        <w:tabs>
          <w:tab w:val="num" w:pos="540"/>
        </w:tabs>
        <w:wordWrap/>
        <w:spacing w:line="288" w:lineRule="auto"/>
        <w:ind w:leftChars="0"/>
        <w:rPr>
          <w:rFonts w:asciiTheme="minorEastAsia" w:hAnsiTheme="minorEastAsia"/>
          <w:b/>
          <w:szCs w:val="20"/>
        </w:rPr>
      </w:pPr>
      <w:r w:rsidRPr="00AE5DCD">
        <w:rPr>
          <w:rFonts w:asciiTheme="minorEastAsia" w:hAnsiTheme="minorEastAsia" w:cs="Times New Roman" w:hint="eastAsia"/>
          <w:b/>
          <w:szCs w:val="20"/>
        </w:rPr>
        <w:t>임상시험용 의약품</w:t>
      </w:r>
      <w:r w:rsidR="00FC3A3B" w:rsidRPr="00AE5DCD">
        <w:rPr>
          <w:rFonts w:asciiTheme="minorEastAsia" w:hAnsiTheme="minorEastAsia" w:cs="Times New Roman" w:hint="eastAsia"/>
          <w:b/>
          <w:szCs w:val="20"/>
        </w:rPr>
        <w:t xml:space="preserve"> 및 의료기기</w:t>
      </w:r>
      <w:r w:rsidRPr="00AE5DCD">
        <w:rPr>
          <w:rFonts w:asciiTheme="minorEastAsia" w:hAnsiTheme="minorEastAsia" w:cs="Times New Roman" w:hint="eastAsia"/>
          <w:b/>
          <w:szCs w:val="20"/>
        </w:rPr>
        <w:t xml:space="preserve"> 코드명(또는 주성분의 일반명), 원료약품의 분량, 제형 등(대조약 포함)</w:t>
      </w:r>
      <w:r w:rsidR="00162562" w:rsidRPr="00AE5DCD">
        <w:rPr>
          <w:rFonts w:asciiTheme="minorEastAsia" w:hAnsiTheme="minorEastAsia" w:cs="Times New Roman" w:hint="eastAsia"/>
          <w:b/>
          <w:szCs w:val="20"/>
        </w:rPr>
        <w:t xml:space="preserve"> </w:t>
      </w:r>
      <w:r w:rsidR="00B6429E" w:rsidRPr="00AE5DCD">
        <w:rPr>
          <w:rFonts w:asciiTheme="minorEastAsia" w:hAnsiTheme="minorEastAsia" w:hint="eastAsia"/>
          <w:szCs w:val="20"/>
        </w:rPr>
        <w:t>해당사항없음</w:t>
      </w:r>
      <w:r w:rsidR="00162562" w:rsidRPr="00AE5DCD">
        <w:rPr>
          <w:rFonts w:asciiTheme="minorEastAsia" w:hAnsiTheme="minorEastAsia" w:hint="eastAsia"/>
          <w:szCs w:val="20"/>
        </w:rPr>
        <w:t xml:space="preserve"> </w:t>
      </w:r>
    </w:p>
    <w:p w:rsidR="00270F15" w:rsidRPr="00AE5DCD" w:rsidRDefault="00270F15" w:rsidP="00AE5DCD">
      <w:pPr>
        <w:pStyle w:val="a4"/>
        <w:wordWrap/>
        <w:spacing w:line="288" w:lineRule="auto"/>
        <w:ind w:leftChars="0" w:left="400"/>
        <w:rPr>
          <w:rFonts w:asciiTheme="minorEastAsia" w:hAnsiTheme="minorEastAsia" w:cs="Times New Roman"/>
          <w:b/>
          <w:szCs w:val="20"/>
        </w:rPr>
      </w:pPr>
    </w:p>
    <w:p w:rsidR="00270F15" w:rsidRPr="00AE5DCD" w:rsidRDefault="00270F15" w:rsidP="00AE5DCD">
      <w:pPr>
        <w:pStyle w:val="a4"/>
        <w:numPr>
          <w:ilvl w:val="0"/>
          <w:numId w:val="1"/>
        </w:numPr>
        <w:tabs>
          <w:tab w:val="num" w:pos="540"/>
        </w:tabs>
        <w:wordWrap/>
        <w:spacing w:line="288" w:lineRule="auto"/>
        <w:ind w:leftChars="0"/>
        <w:rPr>
          <w:rFonts w:asciiTheme="minorEastAsia" w:hAnsiTheme="minorEastAsia" w:cs="Times New Roman"/>
          <w:b/>
          <w:szCs w:val="20"/>
        </w:rPr>
      </w:pPr>
      <w:r w:rsidRPr="00AE5DCD">
        <w:rPr>
          <w:rFonts w:asciiTheme="minorEastAsia" w:hAnsiTheme="minorEastAsia" w:cs="Times New Roman" w:hint="eastAsia"/>
          <w:b/>
          <w:szCs w:val="20"/>
        </w:rPr>
        <w:t>연구대상자의 선정 기준, 제외기준, 목표한 대상자 수 및 산출 근거</w:t>
      </w:r>
    </w:p>
    <w:p w:rsidR="00D12A6A" w:rsidRPr="00AE5DCD" w:rsidRDefault="00270F15" w:rsidP="00AE5DCD">
      <w:pPr>
        <w:pStyle w:val="a4"/>
        <w:numPr>
          <w:ilvl w:val="0"/>
          <w:numId w:val="6"/>
        </w:numPr>
        <w:tabs>
          <w:tab w:val="num" w:pos="540"/>
          <w:tab w:val="num" w:pos="720"/>
        </w:tabs>
        <w:wordWrap/>
        <w:spacing w:line="288" w:lineRule="auto"/>
        <w:ind w:leftChars="0"/>
        <w:rPr>
          <w:rFonts w:asciiTheme="minorEastAsia" w:hAnsiTheme="minorEastAsia"/>
          <w:b/>
          <w:szCs w:val="20"/>
        </w:rPr>
      </w:pPr>
      <w:r w:rsidRPr="00AE5DCD">
        <w:rPr>
          <w:rFonts w:asciiTheme="minorEastAsia" w:hAnsiTheme="minorEastAsia" w:hint="eastAsia"/>
          <w:b/>
          <w:szCs w:val="20"/>
        </w:rPr>
        <w:t>선정기준</w:t>
      </w:r>
      <w:r w:rsidR="00BB5318" w:rsidRPr="00AE5DCD">
        <w:rPr>
          <w:rFonts w:asciiTheme="minorEastAsia" w:hAnsiTheme="minorEastAsia" w:hint="eastAsia"/>
          <w:b/>
          <w:szCs w:val="20"/>
        </w:rPr>
        <w:t xml:space="preserve"> </w:t>
      </w:r>
    </w:p>
    <w:p w:rsidR="00B53981" w:rsidRDefault="00B53981" w:rsidP="005C0FB1">
      <w:pPr>
        <w:wordWrap/>
        <w:spacing w:line="288" w:lineRule="auto"/>
        <w:ind w:leftChars="300" w:left="600"/>
        <w:rPr>
          <w:rFonts w:asciiTheme="minorEastAsia" w:hAnsiTheme="minorEastAsia"/>
          <w:szCs w:val="20"/>
        </w:rPr>
      </w:pPr>
      <w:r w:rsidRPr="00AE5DCD">
        <w:rPr>
          <w:rFonts w:asciiTheme="minorEastAsia" w:hAnsiTheme="minorEastAsia" w:hint="eastAsia"/>
          <w:szCs w:val="20"/>
        </w:rPr>
        <w:t xml:space="preserve">본 기관에서 연구기간 중 급성 림프모구 백혈병으로 치료 받고 있는 </w:t>
      </w:r>
      <w:r w:rsidR="005C0FB1">
        <w:rPr>
          <w:rFonts w:asciiTheme="minorEastAsia" w:hAnsiTheme="minorEastAsia" w:hint="eastAsia"/>
          <w:szCs w:val="20"/>
        </w:rPr>
        <w:t>21</w:t>
      </w:r>
      <w:r w:rsidR="005C0FB1">
        <w:rPr>
          <w:rFonts w:asciiTheme="minorEastAsia" w:hAnsiTheme="minorEastAsia"/>
          <w:szCs w:val="20"/>
        </w:rPr>
        <w:t>세</w:t>
      </w:r>
      <w:r w:rsidR="005C0FB1">
        <w:rPr>
          <w:rFonts w:asciiTheme="minorEastAsia" w:hAnsiTheme="minorEastAsia" w:hint="eastAsia"/>
          <w:szCs w:val="20"/>
        </w:rPr>
        <w:t xml:space="preserve"> 이하의 </w:t>
      </w:r>
      <w:r w:rsidRPr="00AE5DCD">
        <w:rPr>
          <w:rFonts w:asciiTheme="minorEastAsia" w:hAnsiTheme="minorEastAsia" w:hint="eastAsia"/>
          <w:szCs w:val="20"/>
        </w:rPr>
        <w:t xml:space="preserve">소아청소년 환자 </w:t>
      </w:r>
    </w:p>
    <w:p w:rsidR="00260C69" w:rsidRPr="00AE5DCD" w:rsidRDefault="00260C69" w:rsidP="00AE5DCD">
      <w:pPr>
        <w:wordWrap/>
        <w:spacing w:line="288" w:lineRule="auto"/>
        <w:ind w:left="142" w:firstLine="400"/>
        <w:rPr>
          <w:rFonts w:asciiTheme="minorEastAsia" w:hAnsiTheme="minorEastAsia"/>
          <w:szCs w:val="20"/>
        </w:rPr>
      </w:pPr>
    </w:p>
    <w:p w:rsidR="00D12A6A" w:rsidRPr="00AE5DCD" w:rsidRDefault="00270F15" w:rsidP="00AE5DCD">
      <w:pPr>
        <w:pStyle w:val="a4"/>
        <w:numPr>
          <w:ilvl w:val="0"/>
          <w:numId w:val="6"/>
        </w:numPr>
        <w:tabs>
          <w:tab w:val="num" w:pos="540"/>
          <w:tab w:val="num" w:pos="720"/>
        </w:tabs>
        <w:wordWrap/>
        <w:spacing w:line="288" w:lineRule="auto"/>
        <w:ind w:leftChars="0"/>
        <w:rPr>
          <w:rFonts w:asciiTheme="minorEastAsia" w:hAnsiTheme="minorEastAsia"/>
          <w:b/>
          <w:szCs w:val="20"/>
        </w:rPr>
      </w:pPr>
      <w:r w:rsidRPr="00AE5DCD">
        <w:rPr>
          <w:rFonts w:asciiTheme="minorEastAsia" w:hAnsiTheme="minorEastAsia" w:hint="eastAsia"/>
          <w:b/>
          <w:szCs w:val="20"/>
        </w:rPr>
        <w:t>제외기준</w:t>
      </w:r>
      <w:r w:rsidR="00D12A6A" w:rsidRPr="00AE5DCD">
        <w:rPr>
          <w:rFonts w:asciiTheme="minorEastAsia" w:hAnsiTheme="minorEastAsia" w:hint="eastAsia"/>
          <w:b/>
          <w:szCs w:val="20"/>
        </w:rPr>
        <w:t xml:space="preserve"> </w:t>
      </w:r>
    </w:p>
    <w:p w:rsidR="00270F15" w:rsidRPr="00AE5DCD" w:rsidRDefault="00D12A6A" w:rsidP="00AE5DCD">
      <w:pPr>
        <w:tabs>
          <w:tab w:val="num" w:pos="540"/>
          <w:tab w:val="num" w:pos="720"/>
        </w:tabs>
        <w:wordWrap/>
        <w:spacing w:line="288" w:lineRule="auto"/>
        <w:ind w:left="142"/>
        <w:rPr>
          <w:rFonts w:asciiTheme="minorEastAsia" w:hAnsiTheme="minorEastAsia"/>
          <w:szCs w:val="20"/>
        </w:rPr>
      </w:pPr>
      <w:r w:rsidRPr="00AE5DCD">
        <w:rPr>
          <w:rFonts w:asciiTheme="minorEastAsia" w:hAnsiTheme="minorEastAsia" w:hint="eastAsia"/>
          <w:szCs w:val="20"/>
        </w:rPr>
        <w:tab/>
        <w:t>본 연구 참여에 동의하지 않은 환자</w:t>
      </w:r>
    </w:p>
    <w:p w:rsidR="00B53981" w:rsidRPr="00AE5DCD" w:rsidRDefault="00B53981" w:rsidP="00AE5DCD">
      <w:pPr>
        <w:tabs>
          <w:tab w:val="num" w:pos="540"/>
          <w:tab w:val="num" w:pos="720"/>
        </w:tabs>
        <w:wordWrap/>
        <w:spacing w:line="288" w:lineRule="auto"/>
        <w:ind w:left="142"/>
        <w:rPr>
          <w:rFonts w:asciiTheme="minorEastAsia" w:hAnsiTheme="minorEastAsia"/>
          <w:szCs w:val="20"/>
        </w:rPr>
      </w:pPr>
    </w:p>
    <w:p w:rsidR="005E780C" w:rsidRPr="00AE5DCD" w:rsidRDefault="00270F15" w:rsidP="00AE5DCD">
      <w:pPr>
        <w:pStyle w:val="a4"/>
        <w:numPr>
          <w:ilvl w:val="0"/>
          <w:numId w:val="6"/>
        </w:numPr>
        <w:tabs>
          <w:tab w:val="num" w:pos="540"/>
          <w:tab w:val="num" w:pos="720"/>
        </w:tabs>
        <w:wordWrap/>
        <w:spacing w:line="288" w:lineRule="auto"/>
        <w:ind w:leftChars="0"/>
        <w:rPr>
          <w:rFonts w:asciiTheme="minorEastAsia" w:hAnsiTheme="minorEastAsia"/>
          <w:b/>
          <w:szCs w:val="20"/>
        </w:rPr>
      </w:pPr>
      <w:r w:rsidRPr="00AE5DCD">
        <w:rPr>
          <w:rFonts w:asciiTheme="minorEastAsia" w:hAnsiTheme="minorEastAsia" w:hint="eastAsia"/>
          <w:b/>
          <w:szCs w:val="20"/>
        </w:rPr>
        <w:t>목표한 대상자 수 및 산출 근거</w:t>
      </w:r>
    </w:p>
    <w:p w:rsidR="00B53981" w:rsidRDefault="00B53981" w:rsidP="00AE5DCD">
      <w:pPr>
        <w:pStyle w:val="a4"/>
        <w:wordWrap/>
        <w:spacing w:line="288" w:lineRule="auto"/>
        <w:ind w:leftChars="0" w:left="542"/>
        <w:rPr>
          <w:rFonts w:asciiTheme="minorEastAsia" w:hAnsiTheme="minorEastAsia"/>
          <w:szCs w:val="20"/>
        </w:rPr>
      </w:pPr>
      <w:r w:rsidRPr="00AE5DCD">
        <w:rPr>
          <w:rFonts w:asciiTheme="minorEastAsia" w:hAnsiTheme="minorEastAsia" w:hint="eastAsia"/>
          <w:szCs w:val="20"/>
        </w:rPr>
        <w:t xml:space="preserve">본 연구는 탐색적 연구로서 연구기간 중 가능한 많은 연구대상자를 모집할 예정임. 1년에 본 기관에서 진단, 치료중인 소아청소년 급성 림프모구 백혈병 환자를 고려할 때, </w:t>
      </w:r>
      <w:r w:rsidR="007C4410">
        <w:rPr>
          <w:rFonts w:asciiTheme="minorEastAsia" w:hAnsiTheme="minorEastAsia" w:hint="eastAsia"/>
          <w:szCs w:val="20"/>
        </w:rPr>
        <w:t xml:space="preserve">전향적으로 </w:t>
      </w:r>
      <w:r w:rsidR="007C4410">
        <w:rPr>
          <w:rFonts w:asciiTheme="minorEastAsia" w:hAnsiTheme="minorEastAsia" w:hint="eastAsia"/>
          <w:szCs w:val="20"/>
        </w:rPr>
        <w:lastRenderedPageBreak/>
        <w:t>300명 (1년에 약 60명), 후향적으로 약 300명 정도로 총 600명으로 예상됨.</w:t>
      </w:r>
    </w:p>
    <w:p w:rsidR="007C4410" w:rsidRPr="00AE5DCD" w:rsidRDefault="007C4410" w:rsidP="00AE5DCD">
      <w:pPr>
        <w:pStyle w:val="a4"/>
        <w:wordWrap/>
        <w:spacing w:line="288" w:lineRule="auto"/>
        <w:ind w:leftChars="0" w:left="542"/>
        <w:rPr>
          <w:rFonts w:asciiTheme="minorEastAsia" w:hAnsiTheme="minorEastAsia"/>
          <w:b/>
          <w:szCs w:val="20"/>
        </w:rPr>
      </w:pPr>
    </w:p>
    <w:p w:rsidR="00BB75AA" w:rsidRPr="00AE5DCD" w:rsidRDefault="00790CAF" w:rsidP="00AE5DCD">
      <w:pPr>
        <w:pStyle w:val="a4"/>
        <w:numPr>
          <w:ilvl w:val="0"/>
          <w:numId w:val="6"/>
        </w:numPr>
        <w:tabs>
          <w:tab w:val="num" w:pos="540"/>
          <w:tab w:val="num" w:pos="720"/>
        </w:tabs>
        <w:wordWrap/>
        <w:spacing w:line="288" w:lineRule="auto"/>
        <w:ind w:leftChars="0"/>
        <w:rPr>
          <w:rFonts w:asciiTheme="minorEastAsia" w:hAnsiTheme="minorEastAsia"/>
          <w:b/>
          <w:szCs w:val="20"/>
        </w:rPr>
      </w:pPr>
      <w:r w:rsidRPr="00AE5DCD">
        <w:rPr>
          <w:rFonts w:asciiTheme="minorEastAsia" w:hAnsiTheme="minorEastAsia" w:hint="eastAsia"/>
          <w:b/>
          <w:szCs w:val="20"/>
        </w:rPr>
        <w:t>연구</w:t>
      </w:r>
      <w:r w:rsidRPr="00AE5DCD">
        <w:rPr>
          <w:rFonts w:asciiTheme="minorEastAsia" w:hAnsiTheme="minorEastAsia" w:cs="Times New Roman" w:hint="eastAsia"/>
          <w:b/>
          <w:szCs w:val="20"/>
        </w:rPr>
        <w:t xml:space="preserve"> 대상자 모집 계획</w:t>
      </w:r>
    </w:p>
    <w:p w:rsidR="00CE3801" w:rsidRPr="00AE5DCD" w:rsidRDefault="007C4410" w:rsidP="00AE5DCD">
      <w:pPr>
        <w:pStyle w:val="a4"/>
        <w:numPr>
          <w:ilvl w:val="0"/>
          <w:numId w:val="45"/>
        </w:numPr>
        <w:wordWrap/>
        <w:spacing w:line="288" w:lineRule="auto"/>
        <w:ind w:leftChars="0"/>
        <w:rPr>
          <w:rFonts w:asciiTheme="minorEastAsia" w:hAnsiTheme="minorEastAsia"/>
          <w:szCs w:val="20"/>
        </w:rPr>
      </w:pPr>
      <w:r>
        <w:rPr>
          <w:rFonts w:asciiTheme="minorEastAsia" w:hAnsiTheme="minorEastAsia" w:hint="eastAsia"/>
          <w:szCs w:val="20"/>
        </w:rPr>
        <w:t xml:space="preserve">전향적 </w:t>
      </w:r>
      <w:r w:rsidR="00D12A6A" w:rsidRPr="00AE5DCD">
        <w:rPr>
          <w:rFonts w:asciiTheme="minorEastAsia" w:hAnsiTheme="minorEastAsia" w:hint="eastAsia"/>
          <w:szCs w:val="20"/>
        </w:rPr>
        <w:t>연구 대상자 모집은 본 기관에</w:t>
      </w:r>
      <w:r w:rsidR="009571A8" w:rsidRPr="00AE5DCD">
        <w:rPr>
          <w:rFonts w:asciiTheme="minorEastAsia" w:hAnsiTheme="minorEastAsia" w:hint="eastAsia"/>
          <w:szCs w:val="20"/>
        </w:rPr>
        <w:t xml:space="preserve">서 소아 급성 림프모구 백혈병으로 치료 받고 있는 </w:t>
      </w:r>
      <w:r w:rsidR="00D12A6A" w:rsidRPr="00AE5DCD">
        <w:rPr>
          <w:rFonts w:asciiTheme="minorEastAsia" w:hAnsiTheme="minorEastAsia" w:hint="eastAsia"/>
          <w:szCs w:val="20"/>
        </w:rPr>
        <w:t>모든 대상자를 대상으로 모집할 계획</w:t>
      </w:r>
      <w:r w:rsidR="00CE3801" w:rsidRPr="00AE5DCD">
        <w:rPr>
          <w:rFonts w:asciiTheme="minorEastAsia" w:hAnsiTheme="minorEastAsia" w:hint="eastAsia"/>
          <w:szCs w:val="20"/>
        </w:rPr>
        <w:t xml:space="preserve">임. </w:t>
      </w:r>
    </w:p>
    <w:p w:rsidR="00CE3801" w:rsidRPr="00AE5DCD" w:rsidRDefault="00CE3801" w:rsidP="00AE5DCD">
      <w:pPr>
        <w:pStyle w:val="a4"/>
        <w:numPr>
          <w:ilvl w:val="0"/>
          <w:numId w:val="45"/>
        </w:numPr>
        <w:wordWrap/>
        <w:spacing w:line="288" w:lineRule="auto"/>
        <w:ind w:leftChars="0"/>
        <w:rPr>
          <w:rFonts w:asciiTheme="minorEastAsia" w:hAnsiTheme="minorEastAsia"/>
          <w:szCs w:val="20"/>
        </w:rPr>
      </w:pPr>
      <w:r w:rsidRPr="00AE5DCD">
        <w:rPr>
          <w:rFonts w:asciiTheme="minorEastAsia" w:hAnsiTheme="minorEastAsia" w:hint="eastAsia"/>
          <w:szCs w:val="20"/>
        </w:rPr>
        <w:t>해당 대상자의 경우</w:t>
      </w:r>
      <w:r w:rsidR="0080239C">
        <w:rPr>
          <w:rFonts w:asciiTheme="minorEastAsia" w:hAnsiTheme="minorEastAsia" w:hint="eastAsia"/>
          <w:szCs w:val="20"/>
        </w:rPr>
        <w:t xml:space="preserve">, </w:t>
      </w:r>
      <w:r w:rsidRPr="00AE5DCD">
        <w:rPr>
          <w:rFonts w:asciiTheme="minorEastAsia" w:hAnsiTheme="minorEastAsia" w:cs="Arial" w:hint="eastAsia"/>
          <w:szCs w:val="20"/>
        </w:rPr>
        <w:t xml:space="preserve">부모 또는 법적 보호자에게 연구 내용에 대해 설명하고 참가를 권유하고 참여 의사를 밝히면 연구참가동의서를 받아 연구대상장부에 등록하고 추가적 검체 채취를 하고 연구를 진행함. </w:t>
      </w:r>
    </w:p>
    <w:p w:rsidR="0080239C" w:rsidRPr="007F0380" w:rsidRDefault="0080239C" w:rsidP="0080239C">
      <w:pPr>
        <w:pStyle w:val="a4"/>
        <w:numPr>
          <w:ilvl w:val="0"/>
          <w:numId w:val="45"/>
        </w:numPr>
        <w:wordWrap/>
        <w:spacing w:line="288" w:lineRule="auto"/>
        <w:ind w:leftChars="0"/>
        <w:rPr>
          <w:rFonts w:asciiTheme="minorEastAsia" w:hAnsiTheme="minorEastAsia"/>
        </w:rPr>
      </w:pPr>
      <w:r w:rsidRPr="00AE5DCD">
        <w:rPr>
          <w:rFonts w:asciiTheme="minorEastAsia" w:hAnsiTheme="minorEastAsia" w:hint="eastAsia"/>
          <w:szCs w:val="20"/>
        </w:rPr>
        <w:t>본 연구에 참여하지 않더라도 어떠한 불이익 없이 기존의 치료를 진행함을 확실하게 설명하고 동의를 받을 예정임</w:t>
      </w:r>
      <w:r w:rsidRPr="007F0380">
        <w:rPr>
          <w:rFonts w:asciiTheme="minorEastAsia" w:hAnsiTheme="minorEastAsia" w:hint="eastAsia"/>
        </w:rPr>
        <w:t xml:space="preserve">. </w:t>
      </w:r>
    </w:p>
    <w:p w:rsidR="00CE3801" w:rsidRDefault="00D12A6A" w:rsidP="00AE5DCD">
      <w:pPr>
        <w:pStyle w:val="a4"/>
        <w:numPr>
          <w:ilvl w:val="0"/>
          <w:numId w:val="45"/>
        </w:numPr>
        <w:wordWrap/>
        <w:spacing w:line="288" w:lineRule="auto"/>
        <w:ind w:leftChars="0"/>
        <w:rPr>
          <w:rFonts w:asciiTheme="minorEastAsia" w:hAnsiTheme="minorEastAsia"/>
          <w:szCs w:val="20"/>
        </w:rPr>
      </w:pPr>
      <w:r w:rsidRPr="00AE5DCD">
        <w:rPr>
          <w:rFonts w:asciiTheme="minorEastAsia" w:hAnsiTheme="minorEastAsia" w:hint="eastAsia"/>
          <w:szCs w:val="20"/>
        </w:rPr>
        <w:t xml:space="preserve">본 연구의 책임연구자 및 </w:t>
      </w:r>
      <w:r w:rsidR="00CE3801" w:rsidRPr="00AE5DCD">
        <w:rPr>
          <w:rFonts w:asciiTheme="minorEastAsia" w:hAnsiTheme="minorEastAsia" w:hint="eastAsia"/>
          <w:szCs w:val="20"/>
        </w:rPr>
        <w:t>공동연구자는</w:t>
      </w:r>
      <w:r w:rsidRPr="00AE5DCD">
        <w:rPr>
          <w:rFonts w:asciiTheme="minorEastAsia" w:hAnsiTheme="minorEastAsia" w:hint="eastAsia"/>
          <w:szCs w:val="20"/>
        </w:rPr>
        <w:t xml:space="preserve"> </w:t>
      </w:r>
      <w:r w:rsidR="009571A8" w:rsidRPr="00AE5DCD">
        <w:rPr>
          <w:rFonts w:asciiTheme="minorEastAsia" w:hAnsiTheme="minorEastAsia" w:hint="eastAsia"/>
          <w:szCs w:val="20"/>
        </w:rPr>
        <w:t>제외</w:t>
      </w:r>
      <w:r w:rsidRPr="00AE5DCD">
        <w:rPr>
          <w:rFonts w:asciiTheme="minorEastAsia" w:hAnsiTheme="minorEastAsia" w:hint="eastAsia"/>
          <w:szCs w:val="20"/>
        </w:rPr>
        <w:t xml:space="preserve">기준 외의 어떠한 다른 사유에 의해서도 대상 환자를 배제시키지 않을 </w:t>
      </w:r>
      <w:r w:rsidR="00CE3801" w:rsidRPr="00AE5DCD">
        <w:rPr>
          <w:rFonts w:asciiTheme="minorEastAsia" w:hAnsiTheme="minorEastAsia" w:hint="eastAsia"/>
          <w:szCs w:val="20"/>
        </w:rPr>
        <w:t>것이며,</w:t>
      </w:r>
      <w:r w:rsidRPr="00AE5DCD">
        <w:rPr>
          <w:rFonts w:asciiTheme="minorEastAsia" w:hAnsiTheme="minorEastAsia"/>
          <w:szCs w:val="20"/>
        </w:rPr>
        <w:t xml:space="preserve"> </w:t>
      </w:r>
      <w:r w:rsidRPr="00AE5DCD">
        <w:rPr>
          <w:rFonts w:asciiTheme="minorEastAsia" w:hAnsiTheme="minorEastAsia" w:hint="eastAsia"/>
          <w:szCs w:val="20"/>
        </w:rPr>
        <w:t xml:space="preserve">이 연구의 선정기준에 합당하다면, </w:t>
      </w:r>
      <w:r w:rsidRPr="00AE5DCD">
        <w:rPr>
          <w:rFonts w:asciiTheme="minorEastAsia" w:hAnsiTheme="minorEastAsia"/>
          <w:szCs w:val="20"/>
        </w:rPr>
        <w:t xml:space="preserve">가능한 환자들이 이 </w:t>
      </w:r>
      <w:r w:rsidRPr="00AE5DCD">
        <w:rPr>
          <w:rFonts w:asciiTheme="minorEastAsia" w:hAnsiTheme="minorEastAsia" w:hint="eastAsia"/>
          <w:szCs w:val="20"/>
        </w:rPr>
        <w:t>연구</w:t>
      </w:r>
      <w:r w:rsidRPr="00AE5DCD">
        <w:rPr>
          <w:rFonts w:asciiTheme="minorEastAsia" w:hAnsiTheme="minorEastAsia"/>
          <w:szCs w:val="20"/>
        </w:rPr>
        <w:t xml:space="preserve">에 참여할 수 있도록 </w:t>
      </w:r>
      <w:r w:rsidR="009571A8" w:rsidRPr="00AE5DCD">
        <w:rPr>
          <w:rFonts w:asciiTheme="minorEastAsia" w:hAnsiTheme="minorEastAsia" w:hint="eastAsia"/>
          <w:szCs w:val="20"/>
        </w:rPr>
        <w:t>노력할 것</w:t>
      </w:r>
      <w:r w:rsidR="00CE3801" w:rsidRPr="00AE5DCD">
        <w:rPr>
          <w:rFonts w:asciiTheme="minorEastAsia" w:hAnsiTheme="minorEastAsia" w:hint="eastAsia"/>
          <w:szCs w:val="20"/>
        </w:rPr>
        <w:t>임.</w:t>
      </w:r>
    </w:p>
    <w:p w:rsidR="007C4410" w:rsidRPr="00AE5DCD" w:rsidRDefault="007C4410" w:rsidP="00AE5DCD">
      <w:pPr>
        <w:pStyle w:val="a4"/>
        <w:numPr>
          <w:ilvl w:val="0"/>
          <w:numId w:val="45"/>
        </w:numPr>
        <w:wordWrap/>
        <w:spacing w:line="288" w:lineRule="auto"/>
        <w:ind w:leftChars="0"/>
        <w:rPr>
          <w:rFonts w:asciiTheme="minorEastAsia" w:hAnsiTheme="minorEastAsia"/>
          <w:szCs w:val="20"/>
        </w:rPr>
      </w:pPr>
      <w:r>
        <w:rPr>
          <w:rFonts w:asciiTheme="minorEastAsia" w:hAnsiTheme="minorEastAsia" w:hint="eastAsia"/>
          <w:szCs w:val="20"/>
        </w:rPr>
        <w:t xml:space="preserve">후향적 연구 대상자의 경우 기승인된 연구계획서 (IRB No. 1102-085-353, </w:t>
      </w:r>
      <w:r>
        <w:rPr>
          <w:rFonts w:asciiTheme="minorEastAsia" w:hAnsiTheme="minorEastAsia"/>
          <w:szCs w:val="20"/>
        </w:rPr>
        <w:t>“</w:t>
      </w:r>
      <w:r>
        <w:rPr>
          <w:rFonts w:asciiTheme="minorEastAsia" w:hAnsiTheme="minorEastAsia" w:hint="eastAsia"/>
          <w:szCs w:val="20"/>
        </w:rPr>
        <w:t>소아청소년 혈액종양 환자의 인체유래물 저장소 구축, 운영 및 활용방안에 대한 계획서</w:t>
      </w:r>
      <w:r>
        <w:rPr>
          <w:rFonts w:asciiTheme="minorEastAsia" w:hAnsiTheme="minorEastAsia"/>
          <w:szCs w:val="20"/>
        </w:rPr>
        <w:t>”</w:t>
      </w:r>
      <w:r>
        <w:rPr>
          <w:rFonts w:asciiTheme="minorEastAsia" w:hAnsiTheme="minorEastAsia" w:hint="eastAsia"/>
          <w:szCs w:val="20"/>
        </w:rPr>
        <w:t>)</w:t>
      </w:r>
      <w:r w:rsidR="00676B1F">
        <w:rPr>
          <w:rFonts w:asciiTheme="minorEastAsia" w:hAnsiTheme="minorEastAsia" w:hint="eastAsia"/>
          <w:szCs w:val="20"/>
        </w:rPr>
        <w:t xml:space="preserve">에 따라 저장된 혈액 인체유래물을 이용할 예정임.  </w:t>
      </w:r>
    </w:p>
    <w:p w:rsidR="00270F15" w:rsidRPr="007F0380" w:rsidRDefault="00270F15" w:rsidP="009A5AFB">
      <w:pPr>
        <w:pStyle w:val="a4"/>
        <w:wordWrap/>
        <w:spacing w:line="300" w:lineRule="auto"/>
        <w:ind w:leftChars="0" w:left="499"/>
        <w:rPr>
          <w:rFonts w:asciiTheme="minorEastAsia" w:hAnsiTheme="minorEastAsia" w:cs="Times New Roman"/>
          <w:b/>
          <w:sz w:val="24"/>
          <w:szCs w:val="24"/>
        </w:rPr>
      </w:pPr>
    </w:p>
    <w:p w:rsidR="00D2524F" w:rsidRPr="00B935F8" w:rsidRDefault="00D2524F" w:rsidP="009A5AFB">
      <w:pPr>
        <w:pStyle w:val="a4"/>
        <w:numPr>
          <w:ilvl w:val="0"/>
          <w:numId w:val="1"/>
        </w:numPr>
        <w:tabs>
          <w:tab w:val="num" w:pos="540"/>
        </w:tabs>
        <w:wordWrap/>
        <w:spacing w:line="300" w:lineRule="auto"/>
        <w:ind w:leftChars="0"/>
        <w:rPr>
          <w:rFonts w:asciiTheme="minorEastAsia" w:hAnsiTheme="minorEastAsia" w:cs="Times New Roman"/>
          <w:b/>
          <w:sz w:val="22"/>
        </w:rPr>
      </w:pPr>
      <w:r w:rsidRPr="00B935F8">
        <w:rPr>
          <w:rFonts w:asciiTheme="minorEastAsia" w:hAnsiTheme="minorEastAsia" w:cs="Times New Roman" w:hint="eastAsia"/>
          <w:b/>
          <w:sz w:val="22"/>
        </w:rPr>
        <w:t>연구</w:t>
      </w:r>
      <w:r w:rsidR="00925637">
        <w:rPr>
          <w:rFonts w:asciiTheme="minorEastAsia" w:hAnsiTheme="minorEastAsia" w:cs="Times New Roman" w:hint="eastAsia"/>
          <w:b/>
          <w:sz w:val="22"/>
        </w:rPr>
        <w:t xml:space="preserve"> </w:t>
      </w:r>
      <w:r w:rsidRPr="00B935F8">
        <w:rPr>
          <w:rFonts w:asciiTheme="minorEastAsia" w:hAnsiTheme="minorEastAsia" w:cs="Times New Roman" w:hint="eastAsia"/>
          <w:b/>
          <w:sz w:val="22"/>
        </w:rPr>
        <w:t>방법</w:t>
      </w:r>
    </w:p>
    <w:p w:rsidR="00D2524F" w:rsidRPr="00885870" w:rsidRDefault="001E68EA" w:rsidP="00E671FC">
      <w:pPr>
        <w:pStyle w:val="a4"/>
        <w:numPr>
          <w:ilvl w:val="0"/>
          <w:numId w:val="2"/>
        </w:numPr>
        <w:tabs>
          <w:tab w:val="num" w:pos="540"/>
          <w:tab w:val="num" w:pos="720"/>
        </w:tabs>
        <w:wordWrap/>
        <w:spacing w:line="300" w:lineRule="auto"/>
        <w:ind w:leftChars="0"/>
        <w:contextualSpacing/>
        <w:rPr>
          <w:rFonts w:asciiTheme="minorEastAsia" w:hAnsiTheme="minorEastAsia"/>
          <w:b/>
          <w:szCs w:val="20"/>
        </w:rPr>
      </w:pPr>
      <w:r w:rsidRPr="00885870">
        <w:rPr>
          <w:rFonts w:asciiTheme="minorEastAsia" w:hAnsiTheme="minorEastAsia" w:hint="eastAsia"/>
          <w:b/>
          <w:szCs w:val="20"/>
        </w:rPr>
        <w:t xml:space="preserve">구체적인 </w:t>
      </w:r>
      <w:r w:rsidR="00D2524F" w:rsidRPr="00885870">
        <w:rPr>
          <w:rFonts w:asciiTheme="minorEastAsia" w:hAnsiTheme="minorEastAsia" w:hint="eastAsia"/>
          <w:b/>
          <w:szCs w:val="20"/>
        </w:rPr>
        <w:t>연구방법</w:t>
      </w:r>
    </w:p>
    <w:p w:rsidR="007F0380" w:rsidRPr="00885870" w:rsidRDefault="007F0380" w:rsidP="009A5AFB">
      <w:pPr>
        <w:wordWrap/>
        <w:snapToGrid w:val="0"/>
        <w:spacing w:line="300" w:lineRule="auto"/>
        <w:ind w:left="400" w:right="100"/>
        <w:contextualSpacing/>
        <w:textAlignment w:val="baseline"/>
        <w:rPr>
          <w:rFonts w:asciiTheme="minorEastAsia" w:hAnsiTheme="minorEastAsia" w:cs="굴림"/>
          <w:b/>
          <w:bCs/>
          <w:color w:val="000000"/>
          <w:kern w:val="0"/>
          <w:szCs w:val="20"/>
        </w:rPr>
      </w:pPr>
      <w:r w:rsidRPr="00885870">
        <w:rPr>
          <w:rFonts w:asciiTheme="minorEastAsia" w:hAnsiTheme="minorEastAsia" w:cs="굴림"/>
          <w:b/>
          <w:bCs/>
          <w:color w:val="000000"/>
          <w:kern w:val="0"/>
          <w:szCs w:val="20"/>
        </w:rPr>
        <w:t xml:space="preserve">□ </w:t>
      </w:r>
      <w:r w:rsidR="00885870" w:rsidRPr="00885870">
        <w:rPr>
          <w:rFonts w:asciiTheme="minorEastAsia" w:hAnsiTheme="minorEastAsia" w:cs="굴림" w:hint="eastAsia"/>
          <w:b/>
          <w:bCs/>
          <w:color w:val="000000"/>
          <w:kern w:val="0"/>
          <w:szCs w:val="20"/>
        </w:rPr>
        <w:t xml:space="preserve">항암제 </w:t>
      </w:r>
      <w:r w:rsidRPr="00885870">
        <w:rPr>
          <w:rFonts w:asciiTheme="minorEastAsia" w:hAnsiTheme="minorEastAsia" w:cs="굴림"/>
          <w:b/>
          <w:bCs/>
          <w:color w:val="000000"/>
          <w:kern w:val="0"/>
          <w:szCs w:val="20"/>
        </w:rPr>
        <w:t xml:space="preserve">대사체 농도 분석 </w:t>
      </w:r>
    </w:p>
    <w:p w:rsidR="00E34569" w:rsidRDefault="00080661" w:rsidP="00E34569">
      <w:pPr>
        <w:wordWrap/>
        <w:snapToGrid w:val="0"/>
        <w:spacing w:line="300" w:lineRule="auto"/>
        <w:ind w:left="400" w:right="100"/>
        <w:contextualSpacing/>
        <w:jc w:val="left"/>
        <w:textAlignment w:val="baseline"/>
        <w:rPr>
          <w:rFonts w:asciiTheme="minorEastAsia" w:hAnsiTheme="minorEastAsia" w:cs="굴림"/>
          <w:bCs/>
          <w:color w:val="000000"/>
          <w:kern w:val="0"/>
          <w:szCs w:val="20"/>
        </w:rPr>
      </w:pPr>
      <w:r>
        <w:rPr>
          <w:rFonts w:asciiTheme="minorEastAsia" w:hAnsiTheme="minorEastAsia" w:cs="굴림" w:hint="eastAsia"/>
          <w:bCs/>
          <w:color w:val="000000"/>
          <w:kern w:val="0"/>
          <w:szCs w:val="20"/>
        </w:rPr>
        <w:t xml:space="preserve">- </w:t>
      </w:r>
      <w:r w:rsidR="00885870" w:rsidRPr="00885870">
        <w:rPr>
          <w:rFonts w:asciiTheme="minorEastAsia" w:hAnsiTheme="minorEastAsia" w:cs="굴림" w:hint="eastAsia"/>
          <w:bCs/>
          <w:color w:val="000000"/>
          <w:kern w:val="0"/>
          <w:szCs w:val="20"/>
        </w:rPr>
        <w:t>본 연구를 통하여 mercaptopurine과 methotrexate에 대한 분석을 먼저 진행할 예정임</w:t>
      </w:r>
      <w:r w:rsidR="00E34569">
        <w:rPr>
          <w:rFonts w:asciiTheme="minorEastAsia" w:hAnsiTheme="minorEastAsia" w:cs="굴림" w:hint="eastAsia"/>
          <w:bCs/>
          <w:color w:val="000000"/>
          <w:kern w:val="0"/>
          <w:szCs w:val="20"/>
        </w:rPr>
        <w:t>.</w:t>
      </w:r>
      <w:r w:rsidR="00E34569">
        <w:rPr>
          <w:rFonts w:asciiTheme="minorEastAsia" w:hAnsiTheme="minorEastAsia" w:cs="굴림"/>
          <w:bCs/>
          <w:color w:val="000000"/>
          <w:kern w:val="0"/>
          <w:szCs w:val="20"/>
        </w:rPr>
        <w:br/>
      </w:r>
      <w:r w:rsidR="00E34569">
        <w:rPr>
          <w:rFonts w:asciiTheme="minorEastAsia" w:hAnsiTheme="minorEastAsia" w:cs="굴림" w:hint="eastAsia"/>
          <w:bCs/>
          <w:color w:val="000000"/>
          <w:kern w:val="0"/>
          <w:szCs w:val="20"/>
        </w:rPr>
        <w:t xml:space="preserve">- 항암제 대사체 농도 분석은 진단검사의학과 (송상훈 교수)에서 진행할 예정임. </w:t>
      </w:r>
    </w:p>
    <w:p w:rsidR="00676B1F" w:rsidRDefault="00676B1F" w:rsidP="00E34569">
      <w:pPr>
        <w:wordWrap/>
        <w:snapToGrid w:val="0"/>
        <w:spacing w:line="300" w:lineRule="auto"/>
        <w:ind w:left="400" w:right="100"/>
        <w:contextualSpacing/>
        <w:jc w:val="left"/>
        <w:textAlignment w:val="baseline"/>
        <w:rPr>
          <w:rFonts w:asciiTheme="minorEastAsia" w:hAnsiTheme="minorEastAsia" w:cs="굴림"/>
          <w:color w:val="000000"/>
          <w:kern w:val="0"/>
          <w:szCs w:val="20"/>
        </w:rPr>
      </w:pPr>
      <w:r>
        <w:rPr>
          <w:rFonts w:asciiTheme="minorEastAsia" w:hAnsiTheme="minorEastAsia" w:cs="굴림" w:hint="eastAsia"/>
          <w:bCs/>
          <w:color w:val="000000"/>
          <w:kern w:val="0"/>
          <w:szCs w:val="20"/>
        </w:rPr>
        <w:t xml:space="preserve">- 본 연구는 저장된 검체로 진행이 불가능하여, 전향적 검체만을 이용할 계획임. </w:t>
      </w:r>
    </w:p>
    <w:p w:rsidR="00080661" w:rsidRPr="00E34569" w:rsidRDefault="007F0380" w:rsidP="00E34569">
      <w:pPr>
        <w:wordWrap/>
        <w:snapToGrid w:val="0"/>
        <w:spacing w:line="300" w:lineRule="auto"/>
        <w:ind w:left="400" w:right="100"/>
        <w:contextualSpacing/>
        <w:jc w:val="left"/>
        <w:textAlignment w:val="baseline"/>
        <w:rPr>
          <w:rFonts w:asciiTheme="minorEastAsia" w:hAnsiTheme="minorEastAsia" w:cs="굴림"/>
          <w:b/>
          <w:color w:val="000000"/>
          <w:kern w:val="0"/>
          <w:szCs w:val="20"/>
        </w:rPr>
      </w:pPr>
      <w:r w:rsidRPr="00E34569">
        <w:rPr>
          <w:rFonts w:asciiTheme="minorEastAsia" w:hAnsiTheme="minorEastAsia" w:cs="굴림" w:hint="eastAsia"/>
          <w:b/>
          <w:color w:val="000000"/>
          <w:kern w:val="0"/>
          <w:szCs w:val="20"/>
        </w:rPr>
        <w:t xml:space="preserve">- </w:t>
      </w:r>
      <w:r w:rsidR="00080661" w:rsidRPr="00E34569">
        <w:rPr>
          <w:rFonts w:asciiTheme="minorEastAsia" w:hAnsiTheme="minorEastAsia" w:cs="굴림" w:hint="eastAsia"/>
          <w:b/>
          <w:color w:val="000000"/>
          <w:kern w:val="0"/>
          <w:szCs w:val="20"/>
        </w:rPr>
        <w:t xml:space="preserve">Mercaptopurine </w:t>
      </w:r>
    </w:p>
    <w:p w:rsidR="00BB1BB0" w:rsidRPr="00BB1BB0" w:rsidRDefault="00080661" w:rsidP="00BB1BB0">
      <w:pPr>
        <w:wordWrap/>
        <w:snapToGrid w:val="0"/>
        <w:spacing w:line="300" w:lineRule="auto"/>
        <w:ind w:leftChars="350" w:left="860" w:rightChars="51" w:right="102" w:hangingChars="80" w:hanging="160"/>
        <w:contextualSpacing/>
        <w:jc w:val="left"/>
        <w:textAlignment w:val="baseline"/>
        <w:rPr>
          <w:rFonts w:asciiTheme="minorEastAsia" w:hAnsiTheme="minorEastAsia" w:cs="굴림"/>
          <w:color w:val="000000"/>
          <w:kern w:val="0"/>
          <w:szCs w:val="20"/>
        </w:rPr>
      </w:pPr>
      <w:r>
        <w:rPr>
          <w:rFonts w:asciiTheme="minorEastAsia" w:hAnsiTheme="minorEastAsia" w:cs="굴림" w:hint="eastAsia"/>
          <w:color w:val="000000"/>
          <w:kern w:val="0"/>
          <w:szCs w:val="20"/>
        </w:rPr>
        <w:t xml:space="preserve">- </w:t>
      </w:r>
      <w:r w:rsidR="007F0380" w:rsidRPr="00BB1BB0">
        <w:rPr>
          <w:rFonts w:asciiTheme="minorEastAsia" w:hAnsiTheme="minorEastAsia" w:cs="굴림"/>
          <w:color w:val="000000"/>
          <w:kern w:val="0"/>
          <w:szCs w:val="20"/>
        </w:rPr>
        <w:t xml:space="preserve">기존의 보고 </w:t>
      </w:r>
      <w:r w:rsidR="007F0380" w:rsidRPr="00BB1BB0">
        <w:rPr>
          <w:rFonts w:asciiTheme="minorEastAsia" w:hAnsiTheme="minorEastAsia" w:cs="굴림" w:hint="eastAsia"/>
          <w:color w:val="000000"/>
          <w:kern w:val="0"/>
          <w:szCs w:val="20"/>
        </w:rPr>
        <w:t>(Pike et al. 2001)</w:t>
      </w:r>
      <w:r w:rsidR="007F0380" w:rsidRPr="00BB1BB0">
        <w:rPr>
          <w:rFonts w:asciiTheme="minorEastAsia" w:hAnsiTheme="minorEastAsia" w:cs="굴림"/>
          <w:color w:val="000000"/>
          <w:kern w:val="0"/>
          <w:szCs w:val="20"/>
        </w:rPr>
        <w:t>를 참고로 하여</w:t>
      </w:r>
      <w:r w:rsidR="007F0380" w:rsidRPr="00BB1BB0">
        <w:rPr>
          <w:rFonts w:asciiTheme="minorEastAsia" w:hAnsiTheme="minorEastAsia" w:cs="굴림" w:hint="eastAsia"/>
          <w:color w:val="000000"/>
          <w:kern w:val="0"/>
          <w:szCs w:val="20"/>
        </w:rPr>
        <w:t>, 6-MP</w:t>
      </w:r>
      <w:r w:rsidR="007F0380" w:rsidRPr="00BB1BB0">
        <w:rPr>
          <w:rFonts w:asciiTheme="minorEastAsia" w:hAnsiTheme="minorEastAsia" w:cs="굴림"/>
          <w:color w:val="000000"/>
          <w:kern w:val="0"/>
          <w:szCs w:val="20"/>
        </w:rPr>
        <w:t xml:space="preserve">의 </w:t>
      </w:r>
      <w:r w:rsidR="007F0380" w:rsidRPr="00BB1BB0">
        <w:rPr>
          <w:rFonts w:asciiTheme="minorEastAsia" w:hAnsiTheme="minorEastAsia" w:cs="굴림" w:hint="eastAsia"/>
          <w:color w:val="000000"/>
          <w:kern w:val="0"/>
          <w:szCs w:val="20"/>
        </w:rPr>
        <w:t>metabolite</w:t>
      </w:r>
      <w:r w:rsidR="007F0380" w:rsidRPr="00BB1BB0">
        <w:rPr>
          <w:rFonts w:asciiTheme="minorEastAsia" w:hAnsiTheme="minorEastAsia" w:cs="굴림"/>
          <w:color w:val="000000"/>
          <w:kern w:val="0"/>
          <w:szCs w:val="20"/>
        </w:rPr>
        <w:t xml:space="preserve">인 </w:t>
      </w:r>
      <w:r w:rsidR="007F0380" w:rsidRPr="00BB1BB0">
        <w:rPr>
          <w:rFonts w:asciiTheme="minorEastAsia" w:hAnsiTheme="minorEastAsia" w:cs="굴림" w:hint="eastAsia"/>
          <w:color w:val="000000"/>
          <w:kern w:val="0"/>
          <w:szCs w:val="20"/>
        </w:rPr>
        <w:t>6-TGN (thioguanine nucleotide)</w:t>
      </w:r>
      <w:r w:rsidR="007F0380" w:rsidRPr="00BB1BB0">
        <w:rPr>
          <w:rFonts w:asciiTheme="minorEastAsia" w:hAnsiTheme="minorEastAsia" w:cs="굴림"/>
          <w:color w:val="000000"/>
          <w:kern w:val="0"/>
          <w:szCs w:val="20"/>
        </w:rPr>
        <w:t xml:space="preserve">과 </w:t>
      </w:r>
      <w:r w:rsidR="007F0380" w:rsidRPr="00BB1BB0">
        <w:rPr>
          <w:rFonts w:asciiTheme="minorEastAsia" w:hAnsiTheme="minorEastAsia" w:cs="굴림" w:hint="eastAsia"/>
          <w:color w:val="000000"/>
          <w:kern w:val="0"/>
          <w:szCs w:val="20"/>
        </w:rPr>
        <w:t>6-MMPN (me</w:t>
      </w:r>
      <w:r w:rsidRPr="00BB1BB0">
        <w:rPr>
          <w:rFonts w:asciiTheme="minorEastAsia" w:hAnsiTheme="minorEastAsia" w:cs="굴림" w:hint="eastAsia"/>
          <w:color w:val="000000"/>
          <w:kern w:val="0"/>
          <w:szCs w:val="20"/>
        </w:rPr>
        <w:t>thyl mercaptopurine nucleotide)</w:t>
      </w:r>
      <w:r w:rsidR="007F0380" w:rsidRPr="00BB1BB0">
        <w:rPr>
          <w:rFonts w:asciiTheme="minorEastAsia" w:hAnsiTheme="minorEastAsia" w:cs="굴림"/>
          <w:color w:val="000000"/>
          <w:kern w:val="0"/>
          <w:szCs w:val="20"/>
        </w:rPr>
        <w:t xml:space="preserve">의 농도 분석 방법을 </w:t>
      </w:r>
      <w:r w:rsidR="00BB1BB0" w:rsidRPr="00BB1BB0">
        <w:rPr>
          <w:rFonts w:asciiTheme="minorEastAsia" w:hAnsiTheme="minorEastAsia" w:cs="굴림" w:hint="eastAsia"/>
          <w:color w:val="000000"/>
          <w:kern w:val="0"/>
          <w:szCs w:val="20"/>
        </w:rPr>
        <w:t>setting</w:t>
      </w:r>
    </w:p>
    <w:p w:rsidR="000966CA" w:rsidRDefault="00BB1BB0" w:rsidP="00731FA5">
      <w:pPr>
        <w:tabs>
          <w:tab w:val="left" w:pos="3633"/>
        </w:tabs>
        <w:wordWrap/>
        <w:snapToGrid w:val="0"/>
        <w:spacing w:line="300" w:lineRule="auto"/>
        <w:ind w:leftChars="350" w:left="860" w:rightChars="51" w:right="102" w:hangingChars="80" w:hanging="160"/>
        <w:contextualSpacing/>
        <w:jc w:val="left"/>
        <w:textAlignment w:val="baseline"/>
        <w:rPr>
          <w:rFonts w:asciiTheme="minorEastAsia" w:hAnsiTheme="minorEastAsia" w:cs="굴림"/>
          <w:color w:val="000000"/>
          <w:kern w:val="0"/>
          <w:szCs w:val="20"/>
        </w:rPr>
      </w:pPr>
      <w:r w:rsidRPr="00BB1BB0">
        <w:rPr>
          <w:rFonts w:asciiTheme="minorEastAsia" w:hAnsiTheme="minorEastAsia" w:cs="굴림" w:hint="eastAsia"/>
          <w:color w:val="000000"/>
          <w:kern w:val="0"/>
          <w:szCs w:val="20"/>
        </w:rPr>
        <w:t>- HPLC technique</w:t>
      </w:r>
      <w:r w:rsidRPr="00BB1BB0">
        <w:rPr>
          <w:rFonts w:asciiTheme="minorEastAsia" w:hAnsiTheme="minorEastAsia" w:cs="굴림"/>
          <w:color w:val="000000"/>
          <w:kern w:val="0"/>
          <w:szCs w:val="20"/>
        </w:rPr>
        <w:t xml:space="preserve">을 이용 </w:t>
      </w:r>
      <w:r>
        <w:rPr>
          <w:rFonts w:asciiTheme="minorEastAsia" w:hAnsiTheme="minorEastAsia" w:cs="굴림"/>
          <w:color w:val="000000"/>
          <w:kern w:val="0"/>
          <w:szCs w:val="20"/>
        </w:rPr>
        <w:tab/>
      </w:r>
    </w:p>
    <w:tbl>
      <w:tblPr>
        <w:tblStyle w:val="a3"/>
        <w:tblW w:w="0" w:type="auto"/>
        <w:tblInd w:w="860" w:type="dxa"/>
        <w:tblLook w:val="04A0" w:firstRow="1" w:lastRow="0" w:firstColumn="1" w:lastColumn="0" w:noHBand="0" w:noVBand="1"/>
      </w:tblPr>
      <w:tblGrid>
        <w:gridCol w:w="8548"/>
      </w:tblGrid>
      <w:tr w:rsidR="000966CA" w:rsidTr="000966CA">
        <w:tc>
          <w:tcPr>
            <w:tcW w:w="9390" w:type="dxa"/>
          </w:tcPr>
          <w:p w:rsidR="000966CA" w:rsidRPr="00BB1BB0" w:rsidRDefault="000966CA" w:rsidP="000966CA">
            <w:pPr>
              <w:wordWrap/>
              <w:snapToGrid w:val="0"/>
              <w:ind w:left="160" w:rightChars="51" w:right="102" w:hangingChars="80" w:hanging="160"/>
              <w:contextualSpacing/>
              <w:jc w:val="left"/>
              <w:textAlignment w:val="baseline"/>
              <w:rPr>
                <w:rFonts w:asciiTheme="minorEastAsia" w:hAnsiTheme="minorEastAsia" w:cs="굴림"/>
                <w:color w:val="000000"/>
                <w:kern w:val="0"/>
                <w:szCs w:val="20"/>
              </w:rPr>
            </w:pPr>
            <w:r w:rsidRPr="00BB1BB0">
              <w:rPr>
                <w:rFonts w:asciiTheme="minorEastAsia" w:hAnsiTheme="minorEastAsia" w:cs="굴림" w:hint="eastAsia"/>
                <w:color w:val="000000"/>
                <w:kern w:val="0"/>
                <w:szCs w:val="20"/>
              </w:rPr>
              <w:t xml:space="preserve">- </w:t>
            </w:r>
            <w:r w:rsidRPr="00E263FB">
              <w:rPr>
                <w:rFonts w:asciiTheme="minorEastAsia" w:hAnsiTheme="minorEastAsia" w:cs="굴림" w:hint="eastAsia"/>
                <w:b/>
                <w:color w:val="000000"/>
                <w:kern w:val="0"/>
                <w:szCs w:val="20"/>
              </w:rPr>
              <w:t>Specimen Requirements</w:t>
            </w:r>
            <w:r w:rsidRPr="00BB1BB0">
              <w:rPr>
                <w:rFonts w:asciiTheme="minorEastAsia" w:hAnsiTheme="minorEastAsia" w:cs="굴림" w:hint="eastAsia"/>
                <w:color w:val="000000"/>
                <w:kern w:val="0"/>
                <w:szCs w:val="20"/>
              </w:rPr>
              <w:t xml:space="preserve"> : EDTA 5mL</w:t>
            </w:r>
          </w:p>
          <w:p w:rsidR="000966CA" w:rsidRPr="00BB1BB0" w:rsidRDefault="000966CA" w:rsidP="000966CA">
            <w:pPr>
              <w:pStyle w:val="Pa4"/>
              <w:spacing w:line="240" w:lineRule="auto"/>
              <w:ind w:left="160" w:hangingChars="80" w:hanging="160"/>
              <w:rPr>
                <w:rStyle w:val="A30"/>
                <w:rFonts w:asciiTheme="minorEastAsia" w:eastAsiaTheme="minorEastAsia" w:hAnsiTheme="minorEastAsia" w:cs="Frutiger 55 Roman"/>
                <w:sz w:val="20"/>
                <w:szCs w:val="20"/>
              </w:rPr>
            </w:pPr>
            <w:r w:rsidRPr="00BB1BB0">
              <w:rPr>
                <w:rFonts w:asciiTheme="minorEastAsia" w:eastAsiaTheme="minorEastAsia" w:hAnsiTheme="minorEastAsia" w:cs="굴림" w:hint="eastAsia"/>
                <w:color w:val="000000"/>
                <w:sz w:val="20"/>
                <w:szCs w:val="20"/>
              </w:rPr>
              <w:t xml:space="preserve">- </w:t>
            </w:r>
            <w:r w:rsidRPr="00BB1BB0">
              <w:rPr>
                <w:rStyle w:val="A30"/>
                <w:rFonts w:asciiTheme="minorEastAsia" w:eastAsiaTheme="minorEastAsia" w:hAnsiTheme="minorEastAsia"/>
                <w:b/>
                <w:bCs/>
                <w:sz w:val="20"/>
                <w:szCs w:val="20"/>
              </w:rPr>
              <w:t>Sample timing</w:t>
            </w:r>
            <w:r w:rsidRPr="00BB1BB0">
              <w:rPr>
                <w:rStyle w:val="A30"/>
                <w:rFonts w:asciiTheme="minorEastAsia" w:eastAsiaTheme="minorEastAsia" w:hAnsiTheme="minorEastAsia" w:hint="eastAsia"/>
                <w:bCs/>
                <w:sz w:val="20"/>
                <w:szCs w:val="20"/>
              </w:rPr>
              <w:t xml:space="preserve"> </w:t>
            </w:r>
            <w:r w:rsidRPr="00BB1BB0">
              <w:rPr>
                <w:rStyle w:val="A30"/>
                <w:rFonts w:asciiTheme="minorEastAsia" w:eastAsiaTheme="minorEastAsia" w:hAnsiTheme="minorEastAsia"/>
                <w:bCs/>
                <w:sz w:val="20"/>
                <w:szCs w:val="20"/>
              </w:rPr>
              <w:t xml:space="preserve">: </w:t>
            </w:r>
            <w:r w:rsidRPr="00BB1BB0">
              <w:rPr>
                <w:rStyle w:val="A30"/>
                <w:rFonts w:asciiTheme="minorEastAsia" w:eastAsiaTheme="minorEastAsia" w:hAnsiTheme="minorEastAsia" w:cs="Frutiger 55 Roman"/>
                <w:sz w:val="20"/>
                <w:szCs w:val="20"/>
              </w:rPr>
              <w:t>6-TGN</w:t>
            </w:r>
            <w:r w:rsidRPr="00BB1BB0">
              <w:rPr>
                <w:rStyle w:val="A30"/>
                <w:rFonts w:asciiTheme="minorEastAsia" w:eastAsiaTheme="minorEastAsia" w:hAnsiTheme="minorEastAsia" w:cs="Frutiger 55 Roman" w:hint="eastAsia"/>
                <w:sz w:val="20"/>
                <w:szCs w:val="20"/>
              </w:rPr>
              <w:t xml:space="preserve"> </w:t>
            </w:r>
            <w:r w:rsidRPr="00BB1BB0">
              <w:rPr>
                <w:rStyle w:val="A30"/>
                <w:rFonts w:asciiTheme="minorEastAsia" w:eastAsiaTheme="minorEastAsia" w:hAnsiTheme="minorEastAsia" w:cs="Frutiger 55 Roman"/>
                <w:sz w:val="20"/>
                <w:szCs w:val="20"/>
              </w:rPr>
              <w:t>have a half-life of several days and so there is no need to</w:t>
            </w:r>
            <w:r>
              <w:rPr>
                <w:rStyle w:val="A30"/>
                <w:rFonts w:asciiTheme="minorEastAsia" w:eastAsiaTheme="minorEastAsia" w:hAnsiTheme="minorEastAsia" w:cs="Frutiger 55 Roman" w:hint="eastAsia"/>
                <w:sz w:val="20"/>
                <w:szCs w:val="20"/>
              </w:rPr>
              <w:t xml:space="preserve"> </w:t>
            </w:r>
            <w:r w:rsidRPr="00BB1BB0">
              <w:rPr>
                <w:rStyle w:val="A30"/>
                <w:rFonts w:asciiTheme="minorEastAsia" w:eastAsiaTheme="minorEastAsia" w:hAnsiTheme="minorEastAsia" w:cs="Frutiger 55 Roman"/>
                <w:sz w:val="20"/>
                <w:szCs w:val="20"/>
              </w:rPr>
              <w:t xml:space="preserve">take a sample at any </w:t>
            </w:r>
            <w:r w:rsidRPr="00BB1BB0">
              <w:rPr>
                <w:rStyle w:val="A30"/>
                <w:rFonts w:asciiTheme="minorEastAsia" w:eastAsiaTheme="minorEastAsia" w:hAnsiTheme="minorEastAsia" w:cs="Frutiger 55 Roman"/>
                <w:sz w:val="20"/>
                <w:szCs w:val="20"/>
                <w:u w:val="single"/>
              </w:rPr>
              <w:t>special time</w:t>
            </w:r>
            <w:r w:rsidRPr="00BB1BB0">
              <w:rPr>
                <w:rStyle w:val="A30"/>
                <w:rFonts w:asciiTheme="minorEastAsia" w:eastAsiaTheme="minorEastAsia" w:hAnsiTheme="minorEastAsia" w:cs="Frutiger 55 Roman"/>
                <w:sz w:val="20"/>
                <w:szCs w:val="20"/>
              </w:rPr>
              <w:t xml:space="preserve">. </w:t>
            </w:r>
          </w:p>
          <w:p w:rsidR="000966CA" w:rsidRDefault="000966CA" w:rsidP="000966CA">
            <w:pPr>
              <w:tabs>
                <w:tab w:val="left" w:pos="3736"/>
              </w:tabs>
              <w:wordWrap/>
              <w:ind w:left="160" w:hangingChars="80" w:hanging="160"/>
              <w:jc w:val="left"/>
              <w:rPr>
                <w:rStyle w:val="A30"/>
                <w:rFonts w:asciiTheme="minorEastAsia" w:hAnsiTheme="minorEastAsia" w:cs="Frutiger 55 Roman"/>
                <w:sz w:val="20"/>
                <w:szCs w:val="20"/>
              </w:rPr>
            </w:pPr>
            <w:r w:rsidRPr="00BB1BB0">
              <w:rPr>
                <w:rStyle w:val="A30"/>
                <w:rFonts w:asciiTheme="minorEastAsia" w:hAnsiTheme="minorEastAsia" w:hint="eastAsia"/>
                <w:b/>
                <w:bCs/>
                <w:sz w:val="20"/>
                <w:szCs w:val="20"/>
              </w:rPr>
              <w:t xml:space="preserve">- </w:t>
            </w:r>
            <w:r w:rsidRPr="00BB1BB0">
              <w:rPr>
                <w:rStyle w:val="A30"/>
                <w:rFonts w:asciiTheme="minorEastAsia" w:hAnsiTheme="minorEastAsia"/>
                <w:b/>
                <w:bCs/>
                <w:sz w:val="20"/>
                <w:szCs w:val="20"/>
              </w:rPr>
              <w:t>Steady state concentrations</w:t>
            </w:r>
            <w:r w:rsidRPr="00BB1BB0">
              <w:rPr>
                <w:rStyle w:val="A30"/>
                <w:rFonts w:asciiTheme="minorEastAsia" w:hAnsiTheme="minorEastAsia"/>
                <w:bCs/>
                <w:sz w:val="20"/>
                <w:szCs w:val="20"/>
              </w:rPr>
              <w:t xml:space="preserve"> of 6-TGN </w:t>
            </w:r>
            <w:r w:rsidRPr="00BB1BB0">
              <w:rPr>
                <w:rStyle w:val="A30"/>
                <w:rFonts w:asciiTheme="minorEastAsia" w:hAnsiTheme="minorEastAsia" w:cs="Frutiger 55 Roman"/>
                <w:sz w:val="20"/>
                <w:szCs w:val="20"/>
              </w:rPr>
              <w:t xml:space="preserve">are reached at between 2-4 weeks after a dose change. </w:t>
            </w:r>
            <w:r w:rsidRPr="00BB1BB0">
              <w:rPr>
                <w:rStyle w:val="A30"/>
                <w:rFonts w:asciiTheme="minorEastAsia" w:hAnsiTheme="minorEastAsia" w:cs="Frutiger 55 Roman" w:hint="eastAsia"/>
                <w:sz w:val="20"/>
                <w:szCs w:val="20"/>
              </w:rPr>
              <w:t>Other institutions</w:t>
            </w:r>
            <w:r w:rsidRPr="00BB1BB0">
              <w:rPr>
                <w:rStyle w:val="A30"/>
                <w:rFonts w:asciiTheme="minorEastAsia" w:hAnsiTheme="minorEastAsia" w:cs="Frutiger 55 Roman"/>
                <w:sz w:val="20"/>
                <w:szCs w:val="20"/>
              </w:rPr>
              <w:t xml:space="preserve"> suggest a sample for therapeutic drug monitoring is timed at </w:t>
            </w:r>
            <w:r w:rsidRPr="00BB1BB0">
              <w:rPr>
                <w:rStyle w:val="A30"/>
                <w:rFonts w:asciiTheme="minorEastAsia" w:hAnsiTheme="minorEastAsia" w:cs="Frutiger 55 Roman" w:hint="eastAsia"/>
                <w:sz w:val="20"/>
                <w:szCs w:val="20"/>
                <w:u w:val="single"/>
              </w:rPr>
              <w:t xml:space="preserve">2 weeks or </w:t>
            </w:r>
            <w:r w:rsidRPr="00BB1BB0">
              <w:rPr>
                <w:rStyle w:val="A30"/>
                <w:rFonts w:asciiTheme="minorEastAsia" w:hAnsiTheme="minorEastAsia" w:cs="Frutiger 55 Roman"/>
                <w:sz w:val="20"/>
                <w:szCs w:val="20"/>
                <w:u w:val="single"/>
              </w:rPr>
              <w:t>4 weeks</w:t>
            </w:r>
            <w:r w:rsidRPr="00BB1BB0">
              <w:rPr>
                <w:rStyle w:val="A30"/>
                <w:rFonts w:asciiTheme="minorEastAsia" w:hAnsiTheme="minorEastAsia" w:cs="Frutiger 55 Roman"/>
                <w:sz w:val="20"/>
                <w:szCs w:val="20"/>
              </w:rPr>
              <w:t xml:space="preserve"> from the start of treatment or change in dose.</w:t>
            </w:r>
          </w:p>
          <w:p w:rsidR="000966CA" w:rsidRPr="000966CA" w:rsidRDefault="000966CA" w:rsidP="00511E02">
            <w:pPr>
              <w:pStyle w:val="Pa4"/>
              <w:spacing w:line="240" w:lineRule="auto"/>
              <w:ind w:left="96" w:hangingChars="80" w:hanging="96"/>
              <w:rPr>
                <w:rFonts w:asciiTheme="minorEastAsia" w:eastAsiaTheme="minorEastAsia" w:hAnsiTheme="minorEastAsia" w:cs="Frutiger 55 Roman"/>
                <w:color w:val="000000"/>
                <w:sz w:val="20"/>
                <w:szCs w:val="20"/>
              </w:rPr>
            </w:pPr>
            <w:r>
              <w:rPr>
                <w:rStyle w:val="A30"/>
                <w:rFonts w:asciiTheme="minorEastAsia" w:hAnsiTheme="minorEastAsia" w:hint="eastAsia"/>
                <w:b/>
                <w:bCs/>
                <w:sz w:val="20"/>
                <w:szCs w:val="20"/>
              </w:rPr>
              <w:lastRenderedPageBreak/>
              <w:t xml:space="preserve">- Sampling frequency : </w:t>
            </w:r>
            <w:r>
              <w:rPr>
                <w:rStyle w:val="A30"/>
                <w:rFonts w:asciiTheme="minorEastAsia" w:eastAsiaTheme="minorEastAsia" w:hAnsiTheme="minorEastAsia" w:cs="Frutiger 55 Roman" w:hint="eastAsia"/>
                <w:sz w:val="20"/>
                <w:szCs w:val="20"/>
              </w:rPr>
              <w:t xml:space="preserve">채혈 횟수는 </w:t>
            </w:r>
            <w:r w:rsidR="00511E02">
              <w:rPr>
                <w:rStyle w:val="A30"/>
                <w:rFonts w:asciiTheme="minorEastAsia" w:eastAsiaTheme="minorEastAsia" w:hAnsiTheme="minorEastAsia" w:cs="Frutiger 55 Roman" w:hint="eastAsia"/>
                <w:sz w:val="20"/>
                <w:szCs w:val="20"/>
              </w:rPr>
              <w:t xml:space="preserve">mercaptopurine 시작 후 1-2주 후 처음 방문할 떄 1회, 이후에는 </w:t>
            </w:r>
            <w:r>
              <w:rPr>
                <w:rStyle w:val="A30"/>
                <w:rFonts w:asciiTheme="minorEastAsia" w:eastAsiaTheme="minorEastAsia" w:hAnsiTheme="minorEastAsia" w:cs="Frutiger 55 Roman" w:hint="eastAsia"/>
                <w:sz w:val="20"/>
                <w:szCs w:val="20"/>
              </w:rPr>
              <w:t>용량 조절을 시행한 경우 2-4주 후 1차례 더 채혈하게 됨. 이에 총</w:t>
            </w:r>
            <w:r w:rsidR="008F550B">
              <w:rPr>
                <w:rStyle w:val="A30"/>
                <w:rFonts w:asciiTheme="minorEastAsia" w:eastAsiaTheme="minorEastAsia" w:hAnsiTheme="minorEastAsia" w:cs="Frutiger 55 Roman" w:hint="eastAsia"/>
                <w:sz w:val="20"/>
                <w:szCs w:val="20"/>
              </w:rPr>
              <w:t xml:space="preserve"> 5~1</w:t>
            </w:r>
            <w:r>
              <w:rPr>
                <w:rStyle w:val="A30"/>
                <w:rFonts w:asciiTheme="minorEastAsia" w:eastAsiaTheme="minorEastAsia" w:hAnsiTheme="minorEastAsia" w:cs="Frutiger 55 Roman" w:hint="eastAsia"/>
                <w:sz w:val="20"/>
                <w:szCs w:val="20"/>
              </w:rPr>
              <w:t xml:space="preserve">0회 정도 채혈하게 될 것으로 예상됨. </w:t>
            </w:r>
          </w:p>
        </w:tc>
      </w:tr>
    </w:tbl>
    <w:p w:rsidR="000966CA" w:rsidRPr="000966CA" w:rsidRDefault="000966CA" w:rsidP="00731FA5">
      <w:pPr>
        <w:tabs>
          <w:tab w:val="left" w:pos="3633"/>
        </w:tabs>
        <w:wordWrap/>
        <w:snapToGrid w:val="0"/>
        <w:spacing w:line="300" w:lineRule="auto"/>
        <w:ind w:leftChars="350" w:left="860" w:rightChars="51" w:right="102" w:hangingChars="80" w:hanging="160"/>
        <w:contextualSpacing/>
        <w:jc w:val="left"/>
        <w:textAlignment w:val="baseline"/>
        <w:rPr>
          <w:rFonts w:asciiTheme="minorEastAsia" w:hAnsiTheme="minorEastAsia" w:cs="굴림"/>
          <w:color w:val="000000"/>
          <w:kern w:val="0"/>
          <w:szCs w:val="20"/>
        </w:rPr>
      </w:pPr>
    </w:p>
    <w:p w:rsidR="00080661" w:rsidRPr="00E34569" w:rsidRDefault="00080661" w:rsidP="00E34569">
      <w:pPr>
        <w:wordWrap/>
        <w:snapToGrid w:val="0"/>
        <w:spacing w:line="300" w:lineRule="auto"/>
        <w:ind w:leftChars="200" w:left="600" w:rightChars="51" w:right="102" w:hangingChars="100" w:hanging="200"/>
        <w:contextualSpacing/>
        <w:jc w:val="left"/>
        <w:textAlignment w:val="baseline"/>
        <w:rPr>
          <w:rFonts w:asciiTheme="minorEastAsia" w:hAnsiTheme="minorEastAsia" w:cs="굴림"/>
          <w:b/>
          <w:color w:val="000000"/>
          <w:kern w:val="0"/>
          <w:szCs w:val="20"/>
        </w:rPr>
      </w:pPr>
      <w:r w:rsidRPr="00E34569">
        <w:rPr>
          <w:rFonts w:asciiTheme="minorEastAsia" w:hAnsiTheme="minorEastAsia" w:cs="굴림" w:hint="eastAsia"/>
          <w:b/>
          <w:color w:val="000000"/>
          <w:kern w:val="0"/>
          <w:szCs w:val="20"/>
        </w:rPr>
        <w:t>- Methotrexate</w:t>
      </w:r>
    </w:p>
    <w:p w:rsidR="00080661" w:rsidRDefault="00080661" w:rsidP="00E34569">
      <w:pPr>
        <w:wordWrap/>
        <w:snapToGrid w:val="0"/>
        <w:spacing w:line="300" w:lineRule="auto"/>
        <w:ind w:leftChars="350" w:left="900" w:rightChars="51" w:right="102" w:hangingChars="100" w:hanging="200"/>
        <w:contextualSpacing/>
        <w:jc w:val="left"/>
        <w:textAlignment w:val="baseline"/>
        <w:rPr>
          <w:rFonts w:asciiTheme="minorEastAsia" w:hAnsiTheme="minorEastAsia" w:cs="굴림"/>
          <w:color w:val="000000"/>
          <w:kern w:val="0"/>
          <w:szCs w:val="20"/>
        </w:rPr>
      </w:pPr>
      <w:r>
        <w:rPr>
          <w:rFonts w:asciiTheme="minorEastAsia" w:hAnsiTheme="minorEastAsia" w:cs="굴림" w:hint="eastAsia"/>
          <w:color w:val="000000"/>
          <w:kern w:val="0"/>
          <w:szCs w:val="20"/>
        </w:rPr>
        <w:t>- 기존의 치료에서 시행하고 있는 프로토콜 중 모니터를 시행함.</w:t>
      </w:r>
    </w:p>
    <w:p w:rsidR="00080661" w:rsidRDefault="00080661" w:rsidP="00E34569">
      <w:pPr>
        <w:wordWrap/>
        <w:snapToGrid w:val="0"/>
        <w:spacing w:line="300" w:lineRule="auto"/>
        <w:ind w:leftChars="350" w:left="900" w:rightChars="51" w:right="102" w:hangingChars="100" w:hanging="200"/>
        <w:contextualSpacing/>
        <w:jc w:val="left"/>
        <w:textAlignment w:val="baseline"/>
        <w:rPr>
          <w:rFonts w:asciiTheme="minorEastAsia" w:hAnsiTheme="minorEastAsia" w:cs="굴림"/>
          <w:color w:val="000000"/>
          <w:kern w:val="0"/>
          <w:szCs w:val="20"/>
        </w:rPr>
      </w:pPr>
      <w:r>
        <w:rPr>
          <w:rFonts w:asciiTheme="minorEastAsia" w:hAnsiTheme="minorEastAsia" w:cs="굴림" w:hint="eastAsia"/>
          <w:color w:val="000000"/>
          <w:kern w:val="0"/>
          <w:szCs w:val="20"/>
        </w:rPr>
        <w:t xml:space="preserve">- 본원 진단검사의학과에서 setting되어 있는 FPIA (Fluorescence Polarization Immunoassay)방법으로 시행함. </w:t>
      </w:r>
    </w:p>
    <w:tbl>
      <w:tblPr>
        <w:tblStyle w:val="a3"/>
        <w:tblW w:w="0" w:type="auto"/>
        <w:tblInd w:w="900" w:type="dxa"/>
        <w:tblLook w:val="04A0" w:firstRow="1" w:lastRow="0" w:firstColumn="1" w:lastColumn="0" w:noHBand="0" w:noVBand="1"/>
      </w:tblPr>
      <w:tblGrid>
        <w:gridCol w:w="8508"/>
      </w:tblGrid>
      <w:tr w:rsidR="000966CA" w:rsidTr="000966CA">
        <w:tc>
          <w:tcPr>
            <w:tcW w:w="9390" w:type="dxa"/>
          </w:tcPr>
          <w:p w:rsidR="000966CA" w:rsidRDefault="000966CA" w:rsidP="000966CA">
            <w:pPr>
              <w:wordWrap/>
              <w:snapToGrid w:val="0"/>
              <w:ind w:left="160" w:rightChars="51" w:right="102" w:hangingChars="80" w:hanging="160"/>
              <w:contextualSpacing/>
              <w:jc w:val="left"/>
              <w:textAlignment w:val="baseline"/>
              <w:rPr>
                <w:rFonts w:asciiTheme="minorEastAsia" w:hAnsiTheme="minorEastAsia" w:cs="굴림"/>
                <w:color w:val="000000"/>
                <w:kern w:val="0"/>
                <w:szCs w:val="20"/>
              </w:rPr>
            </w:pPr>
            <w:r w:rsidRPr="00BB1BB0">
              <w:rPr>
                <w:rFonts w:asciiTheme="minorEastAsia" w:hAnsiTheme="minorEastAsia" w:cs="굴림" w:hint="eastAsia"/>
                <w:color w:val="000000"/>
                <w:kern w:val="0"/>
                <w:szCs w:val="20"/>
              </w:rPr>
              <w:t xml:space="preserve">- </w:t>
            </w:r>
            <w:r w:rsidRPr="00E263FB">
              <w:rPr>
                <w:rFonts w:asciiTheme="minorEastAsia" w:hAnsiTheme="minorEastAsia" w:cs="굴림" w:hint="eastAsia"/>
                <w:b/>
                <w:color w:val="000000"/>
                <w:kern w:val="0"/>
                <w:szCs w:val="20"/>
              </w:rPr>
              <w:t>Specimen Requirements</w:t>
            </w:r>
            <w:r w:rsidRPr="00BB1BB0">
              <w:rPr>
                <w:rFonts w:asciiTheme="minorEastAsia" w:hAnsiTheme="minorEastAsia" w:cs="굴림" w:hint="eastAsia"/>
                <w:color w:val="000000"/>
                <w:kern w:val="0"/>
                <w:szCs w:val="20"/>
              </w:rPr>
              <w:t xml:space="preserve"> : </w:t>
            </w:r>
            <w:r>
              <w:rPr>
                <w:rFonts w:asciiTheme="minorEastAsia" w:hAnsiTheme="minorEastAsia" w:cs="굴림" w:hint="eastAsia"/>
                <w:color w:val="000000"/>
                <w:kern w:val="0"/>
                <w:szCs w:val="20"/>
              </w:rPr>
              <w:t>SST 2mL</w:t>
            </w:r>
          </w:p>
          <w:p w:rsidR="000966CA" w:rsidRPr="00BB1BB0" w:rsidRDefault="000966CA" w:rsidP="000966CA">
            <w:pPr>
              <w:wordWrap/>
              <w:snapToGrid w:val="0"/>
              <w:ind w:left="160" w:rightChars="51" w:right="102" w:hangingChars="80" w:hanging="160"/>
              <w:contextualSpacing/>
              <w:jc w:val="left"/>
              <w:textAlignment w:val="baseline"/>
              <w:rPr>
                <w:rStyle w:val="A30"/>
                <w:rFonts w:asciiTheme="minorEastAsia" w:hAnsiTheme="minorEastAsia" w:cs="Frutiger 55 Roman"/>
                <w:sz w:val="20"/>
                <w:szCs w:val="20"/>
              </w:rPr>
            </w:pPr>
            <w:r w:rsidRPr="00BB1BB0">
              <w:rPr>
                <w:rFonts w:asciiTheme="minorEastAsia" w:hAnsiTheme="minorEastAsia" w:cs="굴림" w:hint="eastAsia"/>
                <w:color w:val="000000"/>
                <w:szCs w:val="20"/>
              </w:rPr>
              <w:t xml:space="preserve">- </w:t>
            </w:r>
            <w:r w:rsidRPr="00BB1BB0">
              <w:rPr>
                <w:rStyle w:val="A30"/>
                <w:rFonts w:asciiTheme="minorEastAsia" w:hAnsiTheme="minorEastAsia"/>
                <w:b/>
                <w:bCs/>
                <w:sz w:val="20"/>
                <w:szCs w:val="20"/>
              </w:rPr>
              <w:t>Sample timing</w:t>
            </w:r>
            <w:r w:rsidRPr="00BB1BB0">
              <w:rPr>
                <w:rStyle w:val="A30"/>
                <w:rFonts w:asciiTheme="minorEastAsia" w:hAnsiTheme="minorEastAsia" w:hint="eastAsia"/>
                <w:bCs/>
                <w:sz w:val="20"/>
                <w:szCs w:val="20"/>
              </w:rPr>
              <w:t xml:space="preserve"> </w:t>
            </w:r>
            <w:r w:rsidRPr="00BB1BB0">
              <w:rPr>
                <w:rStyle w:val="A30"/>
                <w:rFonts w:asciiTheme="minorEastAsia" w:hAnsiTheme="minorEastAsia"/>
                <w:bCs/>
                <w:sz w:val="20"/>
                <w:szCs w:val="20"/>
              </w:rPr>
              <w:t xml:space="preserve">: </w:t>
            </w:r>
            <w:r>
              <w:rPr>
                <w:rStyle w:val="A30"/>
                <w:rFonts w:asciiTheme="minorEastAsia" w:hAnsiTheme="minorEastAsia" w:hint="eastAsia"/>
                <w:bCs/>
                <w:sz w:val="20"/>
                <w:szCs w:val="20"/>
              </w:rPr>
              <w:t xml:space="preserve">복용 시각과 채혈 시간에 따라 </w:t>
            </w:r>
            <w:r>
              <w:rPr>
                <w:rStyle w:val="A30"/>
                <w:rFonts w:asciiTheme="minorEastAsia" w:hAnsiTheme="minorEastAsia" w:cs="Frutiger 55 Roman" w:hint="eastAsia"/>
                <w:sz w:val="20"/>
                <w:szCs w:val="20"/>
              </w:rPr>
              <w:t xml:space="preserve">분석이 가능하여, 다른 채혈과 동일한 시점에 진행. </w:t>
            </w:r>
          </w:p>
          <w:p w:rsidR="000966CA" w:rsidRPr="000966CA" w:rsidRDefault="000966CA" w:rsidP="000966CA">
            <w:pPr>
              <w:pStyle w:val="Pa4"/>
              <w:spacing w:line="240" w:lineRule="auto"/>
              <w:ind w:left="96" w:hangingChars="80" w:hanging="96"/>
              <w:rPr>
                <w:rFonts w:asciiTheme="minorEastAsia" w:eastAsiaTheme="minorEastAsia" w:hAnsiTheme="minorEastAsia" w:cs="Frutiger 55 Roman"/>
                <w:color w:val="000000"/>
                <w:sz w:val="20"/>
                <w:szCs w:val="20"/>
              </w:rPr>
            </w:pPr>
            <w:r>
              <w:rPr>
                <w:rStyle w:val="A30"/>
                <w:rFonts w:asciiTheme="minorEastAsia" w:hAnsiTheme="minorEastAsia" w:hint="eastAsia"/>
                <w:b/>
                <w:bCs/>
                <w:sz w:val="20"/>
                <w:szCs w:val="20"/>
              </w:rPr>
              <w:t xml:space="preserve">- Sampling frequency : </w:t>
            </w:r>
            <w:r w:rsidR="00511E02">
              <w:rPr>
                <w:rStyle w:val="A30"/>
                <w:rFonts w:asciiTheme="minorEastAsia" w:eastAsiaTheme="minorEastAsia" w:hAnsiTheme="minorEastAsia" w:cs="Frutiger 55 Roman" w:hint="eastAsia"/>
                <w:sz w:val="20"/>
                <w:szCs w:val="20"/>
              </w:rPr>
              <w:t>채혈 횟수는 mercaptopurine 시작 후 1-2주 후 처음 방문할 떄 1회, 이후에는 용량 조절을 시행한 경우 2-4주 후 1차례 더 채혈하게 됨. 이에 총 5~10회 정도 채혈하게 될 것으로 예상됨.</w:t>
            </w:r>
          </w:p>
        </w:tc>
      </w:tr>
    </w:tbl>
    <w:p w:rsidR="007F0380" w:rsidRPr="00885870" w:rsidRDefault="007F0380" w:rsidP="009A5AFB">
      <w:pPr>
        <w:wordWrap/>
        <w:snapToGrid w:val="0"/>
        <w:spacing w:line="300" w:lineRule="auto"/>
        <w:ind w:left="400" w:right="100"/>
        <w:contextualSpacing/>
        <w:textAlignment w:val="baseline"/>
        <w:rPr>
          <w:rFonts w:asciiTheme="minorEastAsia" w:hAnsiTheme="minorEastAsia" w:cs="굴림"/>
          <w:color w:val="000000"/>
          <w:kern w:val="0"/>
          <w:szCs w:val="20"/>
        </w:rPr>
      </w:pPr>
    </w:p>
    <w:p w:rsidR="007F0380" w:rsidRPr="00885870" w:rsidRDefault="007F0380" w:rsidP="009A5AFB">
      <w:pPr>
        <w:wordWrap/>
        <w:snapToGrid w:val="0"/>
        <w:spacing w:line="300" w:lineRule="auto"/>
        <w:ind w:left="400" w:right="100"/>
        <w:contextualSpacing/>
        <w:textAlignment w:val="baseline"/>
        <w:rPr>
          <w:rFonts w:asciiTheme="minorEastAsia" w:hAnsiTheme="minorEastAsia" w:cs="굴림"/>
          <w:color w:val="000000"/>
          <w:kern w:val="0"/>
          <w:szCs w:val="20"/>
        </w:rPr>
      </w:pPr>
      <w:r w:rsidRPr="00885870">
        <w:rPr>
          <w:rFonts w:asciiTheme="minorEastAsia" w:hAnsiTheme="minorEastAsia" w:cs="굴림"/>
          <w:b/>
          <w:bCs/>
          <w:color w:val="000000"/>
          <w:kern w:val="0"/>
          <w:szCs w:val="20"/>
        </w:rPr>
        <w:t xml:space="preserve">□ </w:t>
      </w:r>
      <w:r w:rsidR="00B16586">
        <w:rPr>
          <w:rFonts w:asciiTheme="minorEastAsia" w:hAnsiTheme="minorEastAsia" w:cs="굴림" w:hint="eastAsia"/>
          <w:b/>
          <w:bCs/>
          <w:color w:val="000000"/>
          <w:kern w:val="0"/>
          <w:szCs w:val="20"/>
        </w:rPr>
        <w:t>항암제 투여시</w:t>
      </w:r>
      <w:r w:rsidRPr="00885870">
        <w:rPr>
          <w:rFonts w:asciiTheme="minorEastAsia" w:hAnsiTheme="minorEastAsia" w:cs="굴림"/>
          <w:b/>
          <w:bCs/>
          <w:color w:val="000000"/>
          <w:kern w:val="0"/>
          <w:szCs w:val="20"/>
        </w:rPr>
        <w:t xml:space="preserve"> 관련 임상 자료 수집</w:t>
      </w:r>
    </w:p>
    <w:p w:rsidR="007F0380" w:rsidRPr="00885870" w:rsidRDefault="007F0380" w:rsidP="00A7026A">
      <w:pPr>
        <w:wordWrap/>
        <w:snapToGrid w:val="0"/>
        <w:spacing w:line="300" w:lineRule="auto"/>
        <w:ind w:leftChars="200" w:left="600" w:rightChars="50" w:right="100" w:hangingChars="100" w:hanging="200"/>
        <w:contextualSpacing/>
        <w:textAlignment w:val="baseline"/>
        <w:rPr>
          <w:rFonts w:asciiTheme="minorEastAsia" w:hAnsiTheme="minorEastAsia" w:cs="굴림"/>
          <w:color w:val="000000"/>
          <w:kern w:val="0"/>
          <w:szCs w:val="20"/>
        </w:rPr>
      </w:pPr>
      <w:r w:rsidRPr="00885870">
        <w:rPr>
          <w:rFonts w:asciiTheme="minorEastAsia" w:hAnsiTheme="minorEastAsia" w:cs="굴림" w:hint="eastAsia"/>
          <w:color w:val="000000"/>
          <w:kern w:val="0"/>
          <w:szCs w:val="20"/>
        </w:rPr>
        <w:t xml:space="preserve">- </w:t>
      </w:r>
      <w:r w:rsidRPr="00885870">
        <w:rPr>
          <w:rFonts w:asciiTheme="minorEastAsia" w:hAnsiTheme="minorEastAsia" w:cs="굴림"/>
          <w:color w:val="000000"/>
          <w:kern w:val="0"/>
          <w:szCs w:val="20"/>
        </w:rPr>
        <w:t xml:space="preserve">약물 투여 시 간독성 여부 </w:t>
      </w:r>
      <w:r w:rsidRPr="00885870">
        <w:rPr>
          <w:rFonts w:asciiTheme="minorEastAsia" w:hAnsiTheme="minorEastAsia" w:cs="굴림" w:hint="eastAsia"/>
          <w:color w:val="000000"/>
          <w:kern w:val="0"/>
          <w:szCs w:val="20"/>
        </w:rPr>
        <w:t xml:space="preserve">/ </w:t>
      </w:r>
      <w:r w:rsidRPr="00885870">
        <w:rPr>
          <w:rFonts w:asciiTheme="minorEastAsia" w:hAnsiTheme="minorEastAsia" w:cs="굴림"/>
          <w:color w:val="000000"/>
          <w:kern w:val="0"/>
          <w:szCs w:val="20"/>
        </w:rPr>
        <w:t xml:space="preserve">골수 억제 여부 </w:t>
      </w:r>
      <w:r w:rsidRPr="00885870">
        <w:rPr>
          <w:rFonts w:asciiTheme="minorEastAsia" w:hAnsiTheme="minorEastAsia" w:cs="굴림" w:hint="eastAsia"/>
          <w:color w:val="000000"/>
          <w:kern w:val="0"/>
          <w:szCs w:val="20"/>
        </w:rPr>
        <w:t xml:space="preserve">(leukopenia, thrombocytopenia) / </w:t>
      </w:r>
      <w:r w:rsidRPr="00885870">
        <w:rPr>
          <w:rFonts w:asciiTheme="minorEastAsia" w:hAnsiTheme="minorEastAsia" w:cs="굴림"/>
          <w:color w:val="000000"/>
          <w:kern w:val="0"/>
          <w:szCs w:val="20"/>
        </w:rPr>
        <w:t>독성 발현</w:t>
      </w:r>
      <w:r w:rsidR="00B16586">
        <w:rPr>
          <w:rFonts w:asciiTheme="minorEastAsia" w:hAnsiTheme="minorEastAsia" w:cs="굴림" w:hint="eastAsia"/>
          <w:color w:val="000000"/>
          <w:kern w:val="0"/>
          <w:szCs w:val="20"/>
        </w:rPr>
        <w:t xml:space="preserve"> </w:t>
      </w:r>
      <w:r w:rsidRPr="00885870">
        <w:rPr>
          <w:rFonts w:asciiTheme="minorEastAsia" w:hAnsiTheme="minorEastAsia" w:cs="굴림"/>
          <w:color w:val="000000"/>
          <w:kern w:val="0"/>
          <w:szCs w:val="20"/>
        </w:rPr>
        <w:t>정도</w:t>
      </w:r>
      <w:r w:rsidR="00A7026A">
        <w:rPr>
          <w:rFonts w:asciiTheme="minorEastAsia" w:hAnsiTheme="minorEastAsia" w:cs="굴림" w:hint="eastAsia"/>
          <w:color w:val="000000"/>
          <w:kern w:val="0"/>
          <w:szCs w:val="20"/>
        </w:rPr>
        <w:t xml:space="preserve">, 부작용 정도는 CTCAE v 4.0을 사용함. </w:t>
      </w:r>
    </w:p>
    <w:p w:rsidR="007F0380" w:rsidRPr="00885870" w:rsidRDefault="007F0380" w:rsidP="009A5AFB">
      <w:pPr>
        <w:wordWrap/>
        <w:snapToGrid w:val="0"/>
        <w:spacing w:line="300" w:lineRule="auto"/>
        <w:ind w:left="400" w:right="100"/>
        <w:contextualSpacing/>
        <w:textAlignment w:val="baseline"/>
        <w:rPr>
          <w:rFonts w:asciiTheme="minorEastAsia" w:hAnsiTheme="minorEastAsia" w:cs="굴림"/>
          <w:color w:val="000000"/>
          <w:kern w:val="0"/>
          <w:szCs w:val="20"/>
        </w:rPr>
      </w:pPr>
      <w:r w:rsidRPr="00885870">
        <w:rPr>
          <w:rFonts w:asciiTheme="minorEastAsia" w:hAnsiTheme="minorEastAsia" w:cs="굴림" w:hint="eastAsia"/>
          <w:color w:val="000000"/>
          <w:kern w:val="0"/>
          <w:szCs w:val="20"/>
        </w:rPr>
        <w:t xml:space="preserve">- </w:t>
      </w:r>
      <w:r w:rsidRPr="00885870">
        <w:rPr>
          <w:rFonts w:asciiTheme="minorEastAsia" w:hAnsiTheme="minorEastAsia" w:cs="굴림"/>
          <w:color w:val="000000"/>
          <w:kern w:val="0"/>
          <w:szCs w:val="20"/>
        </w:rPr>
        <w:t xml:space="preserve">치료 성공 여부 </w:t>
      </w:r>
      <w:r w:rsidRPr="00885870">
        <w:rPr>
          <w:rFonts w:asciiTheme="minorEastAsia" w:hAnsiTheme="minorEastAsia" w:cs="굴림" w:hint="eastAsia"/>
          <w:color w:val="000000"/>
          <w:kern w:val="0"/>
          <w:szCs w:val="20"/>
        </w:rPr>
        <w:t xml:space="preserve">- </w:t>
      </w:r>
      <w:r w:rsidRPr="00885870">
        <w:rPr>
          <w:rFonts w:asciiTheme="minorEastAsia" w:hAnsiTheme="minorEastAsia" w:cs="굴림"/>
          <w:color w:val="000000"/>
          <w:kern w:val="0"/>
          <w:szCs w:val="20"/>
        </w:rPr>
        <w:t>재발</w:t>
      </w:r>
      <w:r w:rsidRPr="00885870">
        <w:rPr>
          <w:rFonts w:asciiTheme="minorEastAsia" w:hAnsiTheme="minorEastAsia" w:cs="굴림" w:hint="eastAsia"/>
          <w:color w:val="000000"/>
          <w:kern w:val="0"/>
          <w:szCs w:val="20"/>
        </w:rPr>
        <w:t xml:space="preserve">, </w:t>
      </w:r>
      <w:r w:rsidRPr="00885870">
        <w:rPr>
          <w:rFonts w:asciiTheme="minorEastAsia" w:hAnsiTheme="minorEastAsia" w:cs="굴림"/>
          <w:color w:val="000000"/>
          <w:kern w:val="0"/>
          <w:szCs w:val="20"/>
        </w:rPr>
        <w:t>생존 여부</w:t>
      </w:r>
      <w:r w:rsidRPr="00885870">
        <w:rPr>
          <w:rFonts w:asciiTheme="minorEastAsia" w:hAnsiTheme="minorEastAsia" w:cs="굴림" w:hint="eastAsia"/>
          <w:color w:val="000000"/>
          <w:kern w:val="0"/>
          <w:szCs w:val="20"/>
        </w:rPr>
        <w:t xml:space="preserve">, </w:t>
      </w:r>
    </w:p>
    <w:p w:rsidR="007F0380" w:rsidRPr="00885870" w:rsidRDefault="007F0380" w:rsidP="009A5AFB">
      <w:pPr>
        <w:wordWrap/>
        <w:snapToGrid w:val="0"/>
        <w:spacing w:line="300" w:lineRule="auto"/>
        <w:ind w:left="400" w:right="100"/>
        <w:contextualSpacing/>
        <w:textAlignment w:val="baseline"/>
        <w:rPr>
          <w:rFonts w:asciiTheme="minorEastAsia" w:hAnsiTheme="minorEastAsia" w:cs="굴림"/>
          <w:color w:val="000000"/>
          <w:kern w:val="0"/>
          <w:szCs w:val="20"/>
        </w:rPr>
      </w:pPr>
    </w:p>
    <w:p w:rsidR="007F0380" w:rsidRDefault="007F0380" w:rsidP="009A5AFB">
      <w:pPr>
        <w:wordWrap/>
        <w:snapToGrid w:val="0"/>
        <w:spacing w:line="300" w:lineRule="auto"/>
        <w:ind w:left="400" w:right="100"/>
        <w:contextualSpacing/>
        <w:textAlignment w:val="baseline"/>
        <w:rPr>
          <w:rFonts w:asciiTheme="minorEastAsia" w:hAnsiTheme="minorEastAsia" w:cs="굴림"/>
          <w:b/>
          <w:bCs/>
          <w:color w:val="000000"/>
          <w:kern w:val="0"/>
          <w:szCs w:val="20"/>
        </w:rPr>
      </w:pPr>
      <w:r w:rsidRPr="00885870">
        <w:rPr>
          <w:rFonts w:asciiTheme="minorEastAsia" w:hAnsiTheme="minorEastAsia" w:cs="굴림"/>
          <w:b/>
          <w:bCs/>
          <w:color w:val="000000"/>
          <w:kern w:val="0"/>
          <w:szCs w:val="20"/>
        </w:rPr>
        <w:t xml:space="preserve">□ </w:t>
      </w:r>
      <w:r w:rsidRPr="00885870">
        <w:rPr>
          <w:rFonts w:asciiTheme="minorEastAsia" w:hAnsiTheme="minorEastAsia" w:cs="굴림" w:hint="eastAsia"/>
          <w:b/>
          <w:bCs/>
          <w:color w:val="000000"/>
          <w:kern w:val="0"/>
          <w:szCs w:val="20"/>
        </w:rPr>
        <w:t>Next generation sequencing</w:t>
      </w:r>
      <w:r w:rsidRPr="00885870">
        <w:rPr>
          <w:rFonts w:asciiTheme="minorEastAsia" w:hAnsiTheme="minorEastAsia" w:cs="굴림"/>
          <w:b/>
          <w:bCs/>
          <w:color w:val="000000"/>
          <w:kern w:val="0"/>
          <w:szCs w:val="20"/>
        </w:rPr>
        <w:t>을 이용한 유전체 대량분석</w:t>
      </w:r>
    </w:p>
    <w:p w:rsidR="00672A59" w:rsidRPr="00672A59" w:rsidRDefault="00672A59" w:rsidP="00E24E24">
      <w:pPr>
        <w:wordWrap/>
        <w:snapToGrid w:val="0"/>
        <w:spacing w:line="300" w:lineRule="auto"/>
        <w:ind w:leftChars="185" w:left="570" w:hangingChars="100" w:hanging="200"/>
        <w:contextualSpacing/>
        <w:jc w:val="left"/>
        <w:textAlignment w:val="baseline"/>
        <w:rPr>
          <w:rFonts w:asciiTheme="minorEastAsia" w:hAnsiTheme="minorEastAsia" w:cs="굴림"/>
          <w:color w:val="000000"/>
          <w:kern w:val="0"/>
          <w:szCs w:val="20"/>
        </w:rPr>
      </w:pPr>
      <w:r w:rsidRPr="00672A59">
        <w:rPr>
          <w:rFonts w:asciiTheme="minorEastAsia" w:hAnsiTheme="minorEastAsia" w:cs="굴림" w:hint="eastAsia"/>
          <w:bCs/>
          <w:color w:val="000000"/>
          <w:kern w:val="0"/>
          <w:szCs w:val="20"/>
        </w:rPr>
        <w:t>- 유전체 분석은 의료정보학교실 김주한 교수 연구실에서 진행할 예정임</w:t>
      </w:r>
      <w:r w:rsidR="00E24E24">
        <w:rPr>
          <w:rFonts w:asciiTheme="minorEastAsia" w:hAnsiTheme="minorEastAsia" w:cs="굴림" w:hint="eastAsia"/>
          <w:bCs/>
          <w:color w:val="000000"/>
          <w:kern w:val="0"/>
          <w:szCs w:val="20"/>
        </w:rPr>
        <w:t xml:space="preserve">. 분석은 100 case 정도씩 모아서 진행함. </w:t>
      </w:r>
    </w:p>
    <w:p w:rsidR="00C25AA6" w:rsidRPr="00C25AA6" w:rsidRDefault="00C25AA6" w:rsidP="00C25AA6">
      <w:pPr>
        <w:shd w:val="clear" w:color="auto" w:fill="FFFFFF"/>
        <w:wordWrap/>
        <w:spacing w:line="300" w:lineRule="auto"/>
        <w:ind w:leftChars="185" w:left="570" w:hangingChars="100" w:hanging="200"/>
        <w:jc w:val="left"/>
        <w:textAlignment w:val="baseline"/>
        <w:rPr>
          <w:rFonts w:asciiTheme="minorEastAsia" w:hAnsiTheme="minorEastAsia" w:cs="굴림"/>
          <w:bCs/>
          <w:color w:val="000000"/>
          <w:kern w:val="0"/>
          <w:szCs w:val="20"/>
          <w:shd w:val="clear" w:color="auto" w:fill="FFFFFF"/>
        </w:rPr>
      </w:pPr>
      <w:r>
        <w:rPr>
          <w:rFonts w:asciiTheme="minorEastAsia" w:hAnsiTheme="minorEastAsia" w:cs="굴림" w:hint="eastAsia"/>
          <w:bCs/>
          <w:color w:val="000000"/>
          <w:kern w:val="0"/>
          <w:szCs w:val="20"/>
          <w:shd w:val="clear" w:color="auto" w:fill="FFFFFF"/>
        </w:rPr>
        <w:t xml:space="preserve">- 환자군 분석 : </w:t>
      </w:r>
      <w:r w:rsidRPr="00C25AA6">
        <w:rPr>
          <w:rFonts w:asciiTheme="minorEastAsia" w:hAnsiTheme="minorEastAsia" w:cs="굴림"/>
          <w:bCs/>
          <w:color w:val="000000"/>
          <w:kern w:val="0"/>
          <w:szCs w:val="20"/>
          <w:shd w:val="clear" w:color="auto" w:fill="FFFFFF"/>
        </w:rPr>
        <w:t xml:space="preserve">첫 번째 유지 요법시 예정된 </w:t>
      </w:r>
      <w:r w:rsidRPr="00C25AA6">
        <w:rPr>
          <w:rFonts w:asciiTheme="minorEastAsia" w:hAnsiTheme="minorEastAsia" w:cs="굴림" w:hint="eastAsia"/>
          <w:bCs/>
          <w:color w:val="000000"/>
          <w:kern w:val="0"/>
          <w:szCs w:val="20"/>
          <w:shd w:val="clear" w:color="auto" w:fill="FFFFFF"/>
        </w:rPr>
        <w:t>full dose</w:t>
      </w:r>
      <w:r w:rsidRPr="00C25AA6">
        <w:rPr>
          <w:rFonts w:asciiTheme="minorEastAsia" w:hAnsiTheme="minorEastAsia" w:cs="굴림"/>
          <w:bCs/>
          <w:color w:val="000000"/>
          <w:kern w:val="0"/>
          <w:szCs w:val="20"/>
          <w:shd w:val="clear" w:color="auto" w:fill="FFFFFF"/>
        </w:rPr>
        <w:t xml:space="preserve">를 사용하였을 때 </w:t>
      </w:r>
      <w:r w:rsidRPr="00C25AA6">
        <w:rPr>
          <w:rFonts w:asciiTheme="minorEastAsia" w:hAnsiTheme="minorEastAsia" w:cs="굴림" w:hint="eastAsia"/>
          <w:bCs/>
          <w:color w:val="000000"/>
          <w:kern w:val="0"/>
          <w:szCs w:val="20"/>
          <w:shd w:val="clear" w:color="auto" w:fill="FFFFFF"/>
        </w:rPr>
        <w:t>2</w:t>
      </w:r>
      <w:r w:rsidRPr="00C25AA6">
        <w:rPr>
          <w:rFonts w:asciiTheme="minorEastAsia" w:hAnsiTheme="minorEastAsia" w:cs="굴림"/>
          <w:bCs/>
          <w:color w:val="000000"/>
          <w:kern w:val="0"/>
          <w:szCs w:val="20"/>
          <w:shd w:val="clear" w:color="auto" w:fill="FFFFFF"/>
        </w:rPr>
        <w:t xml:space="preserve">주 이내에 </w:t>
      </w:r>
      <w:r w:rsidRPr="00C25AA6">
        <w:rPr>
          <w:rFonts w:asciiTheme="minorEastAsia" w:hAnsiTheme="minorEastAsia" w:cs="굴림" w:hint="eastAsia"/>
          <w:bCs/>
          <w:color w:val="000000"/>
          <w:kern w:val="0"/>
          <w:szCs w:val="20"/>
          <w:shd w:val="clear" w:color="auto" w:fill="FFFFFF"/>
        </w:rPr>
        <w:t>dose reduction</w:t>
      </w:r>
      <w:r w:rsidRPr="00C25AA6">
        <w:rPr>
          <w:rFonts w:asciiTheme="minorEastAsia" w:hAnsiTheme="minorEastAsia" w:cs="굴림"/>
          <w:bCs/>
          <w:color w:val="000000"/>
          <w:kern w:val="0"/>
          <w:szCs w:val="20"/>
          <w:shd w:val="clear" w:color="auto" w:fill="FFFFFF"/>
        </w:rPr>
        <w:t>이 필요했던 환자</w:t>
      </w:r>
      <w:r w:rsidRPr="00C25AA6">
        <w:rPr>
          <w:rFonts w:asciiTheme="minorEastAsia" w:hAnsiTheme="minorEastAsia" w:cs="굴림" w:hint="eastAsia"/>
          <w:bCs/>
          <w:color w:val="000000"/>
          <w:kern w:val="0"/>
          <w:szCs w:val="20"/>
          <w:shd w:val="clear" w:color="auto" w:fill="FFFFFF"/>
        </w:rPr>
        <w:t xml:space="preserve">들이나, 동일한 용량 사용시에도 Grade 4 이상의 독성이 발생한 경우의 환자를 대상으로 유전체 분석을 시행함. </w:t>
      </w:r>
    </w:p>
    <w:p w:rsidR="00C25AA6" w:rsidRDefault="00C25AA6" w:rsidP="00C25AA6">
      <w:pPr>
        <w:shd w:val="clear" w:color="auto" w:fill="FFFFFF"/>
        <w:wordWrap/>
        <w:spacing w:line="300" w:lineRule="auto"/>
        <w:ind w:leftChars="185" w:left="570" w:hangingChars="100" w:hanging="200"/>
        <w:jc w:val="left"/>
        <w:textAlignment w:val="baseline"/>
        <w:rPr>
          <w:rFonts w:asciiTheme="minorEastAsia" w:hAnsiTheme="minorEastAsia" w:cs="굴림"/>
          <w:bCs/>
          <w:color w:val="000000"/>
          <w:kern w:val="0"/>
          <w:szCs w:val="20"/>
          <w:shd w:val="clear" w:color="auto" w:fill="FFFFFF"/>
        </w:rPr>
      </w:pPr>
      <w:r>
        <w:rPr>
          <w:rFonts w:asciiTheme="minorEastAsia" w:hAnsiTheme="minorEastAsia" w:cs="굴림" w:hint="eastAsia"/>
          <w:bCs/>
          <w:color w:val="000000"/>
          <w:kern w:val="0"/>
          <w:szCs w:val="20"/>
          <w:shd w:val="clear" w:color="auto" w:fill="FFFFFF"/>
        </w:rPr>
        <w:t xml:space="preserve">- 대조군 분석 : </w:t>
      </w:r>
      <w:r w:rsidRPr="00C25AA6">
        <w:rPr>
          <w:rFonts w:asciiTheme="minorEastAsia" w:hAnsiTheme="minorEastAsia" w:cs="굴림" w:hint="eastAsia"/>
          <w:bCs/>
          <w:color w:val="000000"/>
          <w:kern w:val="0"/>
          <w:szCs w:val="20"/>
          <w:shd w:val="clear" w:color="auto" w:fill="FFFFFF"/>
        </w:rPr>
        <w:t xml:space="preserve">동일한 용량을 예정대로 독성 없이 치료 종료시까지 사용하였던 환자의 검체를 대조군으로 이용하여 분석함. </w:t>
      </w:r>
    </w:p>
    <w:p w:rsidR="000E79AE" w:rsidRDefault="000E79AE" w:rsidP="00C25AA6">
      <w:pPr>
        <w:shd w:val="clear" w:color="auto" w:fill="FFFFFF"/>
        <w:wordWrap/>
        <w:spacing w:line="300" w:lineRule="auto"/>
        <w:ind w:leftChars="185" w:left="570" w:hangingChars="100" w:hanging="200"/>
        <w:jc w:val="left"/>
        <w:textAlignment w:val="baseline"/>
        <w:rPr>
          <w:rFonts w:asciiTheme="minorEastAsia" w:hAnsiTheme="minorEastAsia" w:cs="굴림"/>
          <w:bCs/>
          <w:color w:val="000000"/>
          <w:kern w:val="0"/>
          <w:szCs w:val="20"/>
          <w:shd w:val="clear" w:color="auto" w:fill="FFFFFF"/>
        </w:rPr>
      </w:pPr>
      <w:r>
        <w:rPr>
          <w:rFonts w:asciiTheme="minorEastAsia" w:hAnsiTheme="minorEastAsia" w:cs="굴림" w:hint="eastAsia"/>
          <w:bCs/>
          <w:color w:val="000000"/>
          <w:kern w:val="0"/>
          <w:szCs w:val="20"/>
          <w:shd w:val="clear" w:color="auto" w:fill="FFFFFF"/>
        </w:rPr>
        <w:t xml:space="preserve">- 환자군 및 대조군에는 위의 정의를 만족하는 </w:t>
      </w:r>
      <w:r w:rsidR="00676B1F">
        <w:rPr>
          <w:rFonts w:asciiTheme="minorEastAsia" w:hAnsiTheme="minorEastAsia" w:cs="굴림" w:hint="eastAsia"/>
          <w:bCs/>
          <w:color w:val="000000"/>
          <w:kern w:val="0"/>
          <w:szCs w:val="20"/>
          <w:shd w:val="clear" w:color="auto" w:fill="FFFFFF"/>
        </w:rPr>
        <w:t xml:space="preserve">전향적, 후향적 환자 검체 모두를 이용할 예정임. </w:t>
      </w:r>
    </w:p>
    <w:tbl>
      <w:tblPr>
        <w:tblStyle w:val="a3"/>
        <w:tblW w:w="0" w:type="auto"/>
        <w:tblInd w:w="570" w:type="dxa"/>
        <w:tblLook w:val="04A0" w:firstRow="1" w:lastRow="0" w:firstColumn="1" w:lastColumn="0" w:noHBand="0" w:noVBand="1"/>
      </w:tblPr>
      <w:tblGrid>
        <w:gridCol w:w="8752"/>
      </w:tblGrid>
      <w:tr w:rsidR="000966CA" w:rsidRPr="004A79FA" w:rsidTr="008E0C2B">
        <w:tc>
          <w:tcPr>
            <w:tcW w:w="8752" w:type="dxa"/>
          </w:tcPr>
          <w:p w:rsidR="000966CA" w:rsidRPr="004A79FA" w:rsidRDefault="000966CA" w:rsidP="000966CA">
            <w:pPr>
              <w:wordWrap/>
              <w:snapToGrid w:val="0"/>
              <w:ind w:left="160" w:rightChars="51" w:right="102" w:hangingChars="80" w:hanging="160"/>
              <w:contextualSpacing/>
              <w:jc w:val="left"/>
              <w:textAlignment w:val="baseline"/>
              <w:rPr>
                <w:rFonts w:asciiTheme="minorEastAsia" w:hAnsiTheme="minorEastAsia" w:cs="굴림"/>
                <w:color w:val="000000"/>
                <w:kern w:val="0"/>
                <w:szCs w:val="20"/>
              </w:rPr>
            </w:pPr>
            <w:r w:rsidRPr="004A79FA">
              <w:rPr>
                <w:rFonts w:asciiTheme="minorEastAsia" w:hAnsiTheme="minorEastAsia" w:cs="굴림" w:hint="eastAsia"/>
                <w:color w:val="000000"/>
                <w:kern w:val="0"/>
                <w:szCs w:val="20"/>
              </w:rPr>
              <w:t xml:space="preserve">- </w:t>
            </w:r>
            <w:r w:rsidRPr="004A79FA">
              <w:rPr>
                <w:rFonts w:asciiTheme="minorEastAsia" w:hAnsiTheme="minorEastAsia" w:cs="굴림" w:hint="eastAsia"/>
                <w:b/>
                <w:color w:val="000000"/>
                <w:kern w:val="0"/>
                <w:szCs w:val="20"/>
              </w:rPr>
              <w:t>Specimen Requirements</w:t>
            </w:r>
            <w:r w:rsidR="00F04C66">
              <w:rPr>
                <w:rFonts w:asciiTheme="minorEastAsia" w:hAnsiTheme="minorEastAsia" w:cs="굴림" w:hint="eastAsia"/>
                <w:color w:val="000000"/>
                <w:kern w:val="0"/>
                <w:szCs w:val="20"/>
              </w:rPr>
              <w:t xml:space="preserve"> : EDTA 3</w:t>
            </w:r>
            <w:r w:rsidRPr="004A79FA">
              <w:rPr>
                <w:rFonts w:asciiTheme="minorEastAsia" w:hAnsiTheme="minorEastAsia" w:cs="굴림" w:hint="eastAsia"/>
                <w:color w:val="000000"/>
                <w:kern w:val="0"/>
                <w:szCs w:val="20"/>
              </w:rPr>
              <w:t>mL</w:t>
            </w:r>
          </w:p>
          <w:p w:rsidR="004A79FA" w:rsidRPr="004A79FA" w:rsidRDefault="000966CA" w:rsidP="004A79FA">
            <w:pPr>
              <w:pStyle w:val="Pa4"/>
              <w:spacing w:line="240" w:lineRule="auto"/>
              <w:ind w:left="160" w:hangingChars="80" w:hanging="160"/>
              <w:rPr>
                <w:rStyle w:val="A30"/>
                <w:rFonts w:asciiTheme="minorEastAsia" w:eastAsiaTheme="minorEastAsia" w:hAnsiTheme="minorEastAsia"/>
                <w:bCs/>
                <w:sz w:val="20"/>
                <w:szCs w:val="20"/>
              </w:rPr>
            </w:pPr>
            <w:r w:rsidRPr="004A79FA">
              <w:rPr>
                <w:rFonts w:asciiTheme="minorEastAsia" w:eastAsiaTheme="minorEastAsia" w:hAnsiTheme="minorEastAsia" w:cs="굴림" w:hint="eastAsia"/>
                <w:color w:val="000000"/>
                <w:sz w:val="20"/>
                <w:szCs w:val="20"/>
              </w:rPr>
              <w:t xml:space="preserve">- </w:t>
            </w:r>
            <w:r w:rsidRPr="004A79FA">
              <w:rPr>
                <w:rStyle w:val="A30"/>
                <w:rFonts w:asciiTheme="minorEastAsia" w:eastAsiaTheme="minorEastAsia" w:hAnsiTheme="minorEastAsia"/>
                <w:b/>
                <w:bCs/>
                <w:sz w:val="20"/>
                <w:szCs w:val="20"/>
              </w:rPr>
              <w:t>Sample timing</w:t>
            </w:r>
            <w:r w:rsidRPr="004A79FA">
              <w:rPr>
                <w:rStyle w:val="A30"/>
                <w:rFonts w:asciiTheme="minorEastAsia" w:eastAsiaTheme="minorEastAsia" w:hAnsiTheme="minorEastAsia" w:hint="eastAsia"/>
                <w:bCs/>
                <w:sz w:val="20"/>
                <w:szCs w:val="20"/>
              </w:rPr>
              <w:t xml:space="preserve"> </w:t>
            </w:r>
            <w:r w:rsidRPr="004A79FA">
              <w:rPr>
                <w:rStyle w:val="A30"/>
                <w:rFonts w:asciiTheme="minorEastAsia" w:eastAsiaTheme="minorEastAsia" w:hAnsiTheme="minorEastAsia"/>
                <w:bCs/>
                <w:sz w:val="20"/>
                <w:szCs w:val="20"/>
              </w:rPr>
              <w:t xml:space="preserve">: </w:t>
            </w:r>
            <w:r w:rsidR="004A79FA" w:rsidRPr="004A79FA">
              <w:rPr>
                <w:rStyle w:val="A30"/>
                <w:rFonts w:asciiTheme="minorEastAsia" w:eastAsiaTheme="minorEastAsia" w:hAnsiTheme="minorEastAsia" w:hint="eastAsia"/>
                <w:bCs/>
                <w:sz w:val="20"/>
                <w:szCs w:val="20"/>
              </w:rPr>
              <w:t>초기 대사체 분석 sample시행 시 1회 시행</w:t>
            </w:r>
          </w:p>
          <w:p w:rsidR="000966CA" w:rsidRPr="004A79FA" w:rsidRDefault="004A79FA" w:rsidP="004A79FA">
            <w:pPr>
              <w:pStyle w:val="Pa4"/>
              <w:spacing w:line="240" w:lineRule="auto"/>
              <w:ind w:left="160" w:hangingChars="80" w:hanging="160"/>
              <w:rPr>
                <w:rFonts w:asciiTheme="minorEastAsia" w:eastAsiaTheme="minorEastAsia" w:hAnsiTheme="minorEastAsia" w:cs="굴림"/>
                <w:bCs/>
                <w:color w:val="000000"/>
                <w:szCs w:val="20"/>
                <w:shd w:val="clear" w:color="auto" w:fill="FFFFFF"/>
              </w:rPr>
            </w:pPr>
            <w:r w:rsidRPr="004A79FA">
              <w:rPr>
                <w:rStyle w:val="A30"/>
                <w:rFonts w:asciiTheme="minorEastAsia" w:eastAsiaTheme="minorEastAsia" w:hAnsiTheme="minorEastAsia" w:hint="eastAsia"/>
                <w:bCs/>
                <w:sz w:val="20"/>
                <w:szCs w:val="20"/>
              </w:rPr>
              <w:t>-</w:t>
            </w:r>
            <w:r w:rsidR="000966CA" w:rsidRPr="004A79FA">
              <w:rPr>
                <w:rStyle w:val="A30"/>
                <w:rFonts w:asciiTheme="minorEastAsia" w:eastAsiaTheme="minorEastAsia" w:hAnsiTheme="minorEastAsia" w:hint="eastAsia"/>
                <w:b/>
                <w:bCs/>
                <w:sz w:val="20"/>
                <w:szCs w:val="20"/>
              </w:rPr>
              <w:t xml:space="preserve"> Sampling frequency : </w:t>
            </w:r>
            <w:r w:rsidRPr="004A79FA">
              <w:rPr>
                <w:rStyle w:val="A30"/>
                <w:rFonts w:asciiTheme="minorEastAsia" w:eastAsiaTheme="minorEastAsia" w:hAnsiTheme="minorEastAsia" w:hint="eastAsia"/>
                <w:bCs/>
                <w:sz w:val="20"/>
                <w:szCs w:val="20"/>
              </w:rPr>
              <w:t>1회</w:t>
            </w:r>
            <w:r w:rsidRPr="004A79FA">
              <w:rPr>
                <w:rStyle w:val="A30"/>
                <w:rFonts w:asciiTheme="minorEastAsia" w:eastAsiaTheme="minorEastAsia" w:hAnsiTheme="minorEastAsia" w:hint="eastAsia"/>
                <w:b/>
                <w:bCs/>
                <w:sz w:val="20"/>
                <w:szCs w:val="20"/>
              </w:rPr>
              <w:t xml:space="preserve"> </w:t>
            </w:r>
          </w:p>
        </w:tc>
      </w:tr>
    </w:tbl>
    <w:p w:rsidR="000966CA" w:rsidRPr="004A79FA" w:rsidRDefault="000966CA" w:rsidP="00C25AA6">
      <w:pPr>
        <w:shd w:val="clear" w:color="auto" w:fill="FFFFFF"/>
        <w:wordWrap/>
        <w:spacing w:line="300" w:lineRule="auto"/>
        <w:ind w:left="403"/>
        <w:textAlignment w:val="baseline"/>
        <w:rPr>
          <w:rFonts w:asciiTheme="minorEastAsia" w:hAnsiTheme="minorEastAsia" w:cs="굴림"/>
          <w:bCs/>
          <w:color w:val="000000"/>
          <w:kern w:val="0"/>
          <w:szCs w:val="20"/>
          <w:shd w:val="clear" w:color="auto" w:fill="FFFFFF"/>
        </w:rPr>
      </w:pPr>
    </w:p>
    <w:p w:rsidR="0037715B" w:rsidRPr="0037715B" w:rsidRDefault="0037715B" w:rsidP="00C25AA6">
      <w:pPr>
        <w:shd w:val="clear" w:color="auto" w:fill="FFFFFF"/>
        <w:wordWrap/>
        <w:spacing w:line="300" w:lineRule="auto"/>
        <w:ind w:left="403"/>
        <w:textAlignment w:val="baseline"/>
        <w:rPr>
          <w:rFonts w:asciiTheme="minorEastAsia" w:hAnsiTheme="minorEastAsia" w:cs="굴림"/>
          <w:b/>
          <w:color w:val="000000"/>
          <w:kern w:val="0"/>
          <w:szCs w:val="20"/>
        </w:rPr>
      </w:pPr>
      <w:r w:rsidRPr="0037715B">
        <w:rPr>
          <w:rFonts w:asciiTheme="minorEastAsia" w:hAnsiTheme="minorEastAsia" w:cs="굴림" w:hint="eastAsia"/>
          <w:b/>
          <w:color w:val="000000"/>
          <w:kern w:val="0"/>
          <w:szCs w:val="20"/>
        </w:rPr>
        <w:lastRenderedPageBreak/>
        <w:t xml:space="preserve">- Sequencing </w:t>
      </w:r>
    </w:p>
    <w:p w:rsidR="00D53CD1" w:rsidRPr="00885870" w:rsidRDefault="0037715B" w:rsidP="0037715B">
      <w:pPr>
        <w:shd w:val="clear" w:color="auto" w:fill="FFFFFF"/>
        <w:wordWrap/>
        <w:snapToGrid w:val="0"/>
        <w:spacing w:line="300" w:lineRule="auto"/>
        <w:ind w:leftChars="300" w:left="798" w:hanging="198"/>
        <w:contextualSpacing/>
        <w:jc w:val="left"/>
        <w:textAlignment w:val="baseline"/>
        <w:rPr>
          <w:rFonts w:asciiTheme="minorEastAsia" w:hAnsiTheme="minorEastAsia" w:cs="굴림"/>
          <w:color w:val="000000"/>
          <w:kern w:val="0"/>
          <w:szCs w:val="20"/>
        </w:rPr>
      </w:pPr>
      <w:r>
        <w:rPr>
          <w:rFonts w:asciiTheme="minorEastAsia" w:hAnsiTheme="minorEastAsia" w:cs="굴림" w:hint="eastAsia"/>
          <w:color w:val="000000"/>
          <w:kern w:val="0"/>
          <w:szCs w:val="20"/>
        </w:rPr>
        <w:t xml:space="preserve">- </w:t>
      </w:r>
      <w:r w:rsidR="00D53CD1" w:rsidRPr="00885870">
        <w:rPr>
          <w:rFonts w:asciiTheme="minorEastAsia" w:hAnsiTheme="minorEastAsia" w:cs="굴림"/>
          <w:color w:val="000000"/>
          <w:kern w:val="0"/>
          <w:szCs w:val="20"/>
        </w:rPr>
        <w:t xml:space="preserve">단일 차세대 염기서열 분석법을 사용할 경우 나타날 수 있는 기술적 한계를 보완하기 위해서 </w:t>
      </w:r>
      <w:r w:rsidR="00D53CD1" w:rsidRPr="00885870">
        <w:rPr>
          <w:rFonts w:asciiTheme="minorEastAsia" w:hAnsiTheme="minorEastAsia" w:cs="한컴바탕" w:hint="eastAsia"/>
          <w:color w:val="000000"/>
          <w:kern w:val="0"/>
          <w:szCs w:val="20"/>
        </w:rPr>
        <w:t>Reversible terminator sequencing</w:t>
      </w:r>
      <w:r w:rsidR="00D53CD1" w:rsidRPr="00885870">
        <w:rPr>
          <w:rFonts w:asciiTheme="minorEastAsia" w:hAnsiTheme="minorEastAsia" w:cs="굴림"/>
          <w:color w:val="000000"/>
          <w:kern w:val="0"/>
          <w:szCs w:val="20"/>
        </w:rPr>
        <w:t xml:space="preserve">과 </w:t>
      </w:r>
      <w:r w:rsidR="00D53CD1" w:rsidRPr="00885870">
        <w:rPr>
          <w:rFonts w:asciiTheme="minorEastAsia" w:hAnsiTheme="minorEastAsia" w:cs="한컴바탕" w:hint="eastAsia"/>
          <w:color w:val="000000"/>
          <w:kern w:val="0"/>
          <w:szCs w:val="20"/>
        </w:rPr>
        <w:t xml:space="preserve">Semiconductor sequencing </w:t>
      </w:r>
      <w:r w:rsidR="00D53CD1" w:rsidRPr="00885870">
        <w:rPr>
          <w:rFonts w:asciiTheme="minorEastAsia" w:hAnsiTheme="minorEastAsia" w:cs="굴림"/>
          <w:color w:val="000000"/>
          <w:kern w:val="0"/>
          <w:szCs w:val="20"/>
        </w:rPr>
        <w:t xml:space="preserve">두 종류의 차세대 염기서열 분석법을 병행하여 분석한 후 위양성 결과를 제외하여 실험의 정확도를 높이는 과정 </w:t>
      </w:r>
      <w:r w:rsidR="00D53CD1" w:rsidRPr="00885870">
        <w:rPr>
          <w:rFonts w:asciiTheme="minorEastAsia" w:hAnsiTheme="minorEastAsia" w:cs="한컴바탕" w:hint="eastAsia"/>
          <w:color w:val="000000"/>
          <w:kern w:val="0"/>
          <w:szCs w:val="20"/>
        </w:rPr>
        <w:t>(</w:t>
      </w:r>
      <w:r w:rsidR="00D53CD1" w:rsidRPr="00885870">
        <w:rPr>
          <w:rFonts w:asciiTheme="minorEastAsia" w:hAnsiTheme="minorEastAsia" w:cs="굴림"/>
          <w:color w:val="000000"/>
          <w:kern w:val="0"/>
          <w:szCs w:val="20"/>
        </w:rPr>
        <w:t>전반적인 연구와 분석을 목적으로 하는 실험에는 한 종류의 차세대 염기서열 분석법을 적용</w:t>
      </w:r>
      <w:r w:rsidR="00D53CD1" w:rsidRPr="00885870">
        <w:rPr>
          <w:rFonts w:asciiTheme="minorEastAsia" w:hAnsiTheme="minorEastAsia" w:cs="한컴바탕" w:hint="eastAsia"/>
          <w:color w:val="000000"/>
          <w:kern w:val="0"/>
          <w:szCs w:val="20"/>
        </w:rPr>
        <w:t>)</w:t>
      </w:r>
    </w:p>
    <w:p w:rsidR="00D53CD1" w:rsidRPr="00885870" w:rsidRDefault="0037715B" w:rsidP="0037715B">
      <w:pPr>
        <w:shd w:val="clear" w:color="auto" w:fill="FFFFFF"/>
        <w:wordWrap/>
        <w:snapToGrid w:val="0"/>
        <w:spacing w:line="300" w:lineRule="auto"/>
        <w:ind w:leftChars="300" w:left="798" w:hanging="198"/>
        <w:contextualSpacing/>
        <w:jc w:val="left"/>
        <w:textAlignment w:val="baseline"/>
        <w:rPr>
          <w:rFonts w:asciiTheme="minorEastAsia" w:hAnsiTheme="minorEastAsia" w:cs="굴림"/>
          <w:color w:val="000000"/>
          <w:kern w:val="0"/>
          <w:szCs w:val="20"/>
        </w:rPr>
      </w:pPr>
      <w:r>
        <w:rPr>
          <w:rFonts w:asciiTheme="minorEastAsia" w:hAnsiTheme="minorEastAsia" w:cs="굴림" w:hint="eastAsia"/>
          <w:color w:val="000000"/>
          <w:kern w:val="0"/>
          <w:szCs w:val="20"/>
        </w:rPr>
        <w:t xml:space="preserve">- </w:t>
      </w:r>
      <w:r w:rsidR="00D53CD1" w:rsidRPr="00885870">
        <w:rPr>
          <w:rFonts w:asciiTheme="minorEastAsia" w:hAnsiTheme="minorEastAsia" w:cs="굴림"/>
          <w:color w:val="000000"/>
          <w:kern w:val="0"/>
          <w:szCs w:val="20"/>
        </w:rPr>
        <w:t>특정 차세대 염기서열 분석법에만 적용되는 실험 및 분석 방법을 제외한 모든 조건을 동일하게 적용</w:t>
      </w:r>
    </w:p>
    <w:p w:rsidR="00D53CD1" w:rsidRPr="00885870" w:rsidRDefault="00D53CD1" w:rsidP="0037715B">
      <w:pPr>
        <w:shd w:val="clear" w:color="auto" w:fill="FFFFFF"/>
        <w:wordWrap/>
        <w:snapToGrid w:val="0"/>
        <w:spacing w:line="300" w:lineRule="auto"/>
        <w:ind w:leftChars="300" w:left="798" w:hanging="198"/>
        <w:contextualSpacing/>
        <w:jc w:val="left"/>
        <w:textAlignment w:val="baseline"/>
        <w:rPr>
          <w:rFonts w:asciiTheme="minorEastAsia" w:hAnsiTheme="minorEastAsia" w:cs="굴림"/>
          <w:color w:val="000000"/>
          <w:kern w:val="0"/>
          <w:szCs w:val="20"/>
        </w:rPr>
      </w:pPr>
      <w:r w:rsidRPr="00885870">
        <w:rPr>
          <w:rFonts w:asciiTheme="minorEastAsia" w:hAnsiTheme="minorEastAsia" w:cs="한컴바탕" w:hint="eastAsia"/>
          <w:color w:val="000000"/>
          <w:kern w:val="0"/>
          <w:szCs w:val="20"/>
        </w:rPr>
        <w:t xml:space="preserve">- </w:t>
      </w:r>
      <w:r w:rsidRPr="00885870">
        <w:rPr>
          <w:rFonts w:asciiTheme="minorEastAsia" w:hAnsiTheme="minorEastAsia" w:cs="굴림"/>
          <w:color w:val="000000"/>
          <w:kern w:val="0"/>
          <w:szCs w:val="20"/>
        </w:rPr>
        <w:t>시료 선택</w:t>
      </w:r>
      <w:r w:rsidR="0037715B">
        <w:rPr>
          <w:rFonts w:asciiTheme="minorEastAsia" w:hAnsiTheme="minorEastAsia" w:cs="굴림" w:hint="eastAsia"/>
          <w:color w:val="000000"/>
          <w:kern w:val="0"/>
          <w:szCs w:val="20"/>
        </w:rPr>
        <w:t xml:space="preserve"> : </w:t>
      </w:r>
      <w:r w:rsidRPr="00885870">
        <w:rPr>
          <w:rFonts w:asciiTheme="minorEastAsia" w:hAnsiTheme="minorEastAsia" w:cs="굴림"/>
          <w:color w:val="000000"/>
          <w:kern w:val="0"/>
          <w:szCs w:val="20"/>
        </w:rPr>
        <w:t xml:space="preserve">차세대 염기서열 분석법의 대상이 되는 </w:t>
      </w:r>
      <w:r w:rsidRPr="00885870">
        <w:rPr>
          <w:rFonts w:asciiTheme="minorEastAsia" w:hAnsiTheme="minorEastAsia" w:cs="한컴바탕" w:hint="eastAsia"/>
          <w:color w:val="000000"/>
          <w:kern w:val="0"/>
          <w:szCs w:val="20"/>
        </w:rPr>
        <w:t xml:space="preserve">DNA </w:t>
      </w:r>
      <w:r w:rsidRPr="00885870">
        <w:rPr>
          <w:rFonts w:asciiTheme="minorEastAsia" w:hAnsiTheme="minorEastAsia" w:cs="굴림"/>
          <w:color w:val="000000"/>
          <w:kern w:val="0"/>
          <w:szCs w:val="20"/>
        </w:rPr>
        <w:t xml:space="preserve">시료 중 </w:t>
      </w:r>
      <w:r w:rsidRPr="00885870">
        <w:rPr>
          <w:rFonts w:asciiTheme="minorEastAsia" w:hAnsiTheme="minorEastAsia" w:cs="한컴바탕" w:hint="eastAsia"/>
          <w:color w:val="000000"/>
          <w:kern w:val="0"/>
          <w:szCs w:val="20"/>
        </w:rPr>
        <w:t>1~2</w:t>
      </w:r>
      <w:r w:rsidRPr="00885870">
        <w:rPr>
          <w:rFonts w:asciiTheme="minorEastAsia" w:hAnsiTheme="minorEastAsia" w:cs="굴림"/>
          <w:color w:val="000000"/>
          <w:kern w:val="0"/>
          <w:szCs w:val="20"/>
        </w:rPr>
        <w:t xml:space="preserve">개를 무작위로 선정하여 </w:t>
      </w:r>
      <w:r w:rsidRPr="00885870">
        <w:rPr>
          <w:rFonts w:asciiTheme="minorEastAsia" w:hAnsiTheme="minorEastAsia" w:cs="한컴바탕" w:hint="eastAsia"/>
          <w:color w:val="000000"/>
          <w:kern w:val="0"/>
          <w:szCs w:val="20"/>
        </w:rPr>
        <w:t>2</w:t>
      </w:r>
      <w:r w:rsidRPr="00885870">
        <w:rPr>
          <w:rFonts w:asciiTheme="minorEastAsia" w:hAnsiTheme="minorEastAsia" w:cs="굴림"/>
          <w:color w:val="000000"/>
          <w:kern w:val="0"/>
          <w:szCs w:val="20"/>
        </w:rPr>
        <w:t>종류의 차세대 염기서열 분석법을 병행하여 분석</w:t>
      </w:r>
    </w:p>
    <w:p w:rsidR="00D53CD1" w:rsidRPr="00885870" w:rsidRDefault="00D53CD1" w:rsidP="0037715B">
      <w:pPr>
        <w:shd w:val="clear" w:color="auto" w:fill="FFFFFF"/>
        <w:wordWrap/>
        <w:snapToGrid w:val="0"/>
        <w:spacing w:line="300" w:lineRule="auto"/>
        <w:ind w:leftChars="300" w:left="800" w:hanging="200"/>
        <w:contextualSpacing/>
        <w:jc w:val="left"/>
        <w:textAlignment w:val="baseline"/>
        <w:rPr>
          <w:rFonts w:asciiTheme="minorEastAsia" w:hAnsiTheme="minorEastAsia" w:cs="굴림"/>
          <w:color w:val="000000"/>
          <w:kern w:val="0"/>
          <w:szCs w:val="20"/>
        </w:rPr>
      </w:pPr>
      <w:r w:rsidRPr="00885870">
        <w:rPr>
          <w:rFonts w:asciiTheme="minorEastAsia" w:hAnsiTheme="minorEastAsia" w:cs="한컴바탕" w:hint="eastAsia"/>
          <w:color w:val="000000"/>
          <w:kern w:val="0"/>
          <w:szCs w:val="20"/>
        </w:rPr>
        <w:t xml:space="preserve">- </w:t>
      </w:r>
      <w:r w:rsidRPr="00885870">
        <w:rPr>
          <w:rFonts w:asciiTheme="minorEastAsia" w:hAnsiTheme="minorEastAsia" w:cs="굴림"/>
          <w:color w:val="000000"/>
          <w:kern w:val="0"/>
          <w:szCs w:val="20"/>
        </w:rPr>
        <w:t>염기서열 조각 집합체 생성</w:t>
      </w:r>
      <w:r w:rsidR="0037715B">
        <w:rPr>
          <w:rFonts w:asciiTheme="minorEastAsia" w:hAnsiTheme="minorEastAsia" w:cs="굴림"/>
          <w:color w:val="000000"/>
          <w:kern w:val="0"/>
          <w:szCs w:val="20"/>
        </w:rPr>
        <w:t xml:space="preserve"> :</w:t>
      </w:r>
      <w:r w:rsidRPr="00885870">
        <w:rPr>
          <w:rFonts w:asciiTheme="minorEastAsia" w:hAnsiTheme="minorEastAsia" w:cs="굴림"/>
          <w:color w:val="000000"/>
          <w:kern w:val="0"/>
          <w:szCs w:val="20"/>
        </w:rPr>
        <w:t xml:space="preserve"> 유전체 </w:t>
      </w:r>
      <w:r w:rsidRPr="00885870">
        <w:rPr>
          <w:rFonts w:asciiTheme="minorEastAsia" w:hAnsiTheme="minorEastAsia" w:cs="한컴바탕" w:hint="eastAsia"/>
          <w:color w:val="000000"/>
          <w:kern w:val="0"/>
          <w:szCs w:val="20"/>
        </w:rPr>
        <w:t>DNA</w:t>
      </w:r>
      <w:r w:rsidRPr="00885870">
        <w:rPr>
          <w:rFonts w:asciiTheme="minorEastAsia" w:hAnsiTheme="minorEastAsia" w:cs="굴림"/>
          <w:color w:val="000000"/>
          <w:kern w:val="0"/>
          <w:szCs w:val="20"/>
        </w:rPr>
        <w:t xml:space="preserve">를 </w:t>
      </w:r>
      <w:r w:rsidRPr="00885870">
        <w:rPr>
          <w:rFonts w:asciiTheme="minorEastAsia" w:hAnsiTheme="minorEastAsia" w:cs="한컴바탕" w:hint="eastAsia"/>
          <w:color w:val="000000"/>
          <w:kern w:val="0"/>
          <w:szCs w:val="20"/>
        </w:rPr>
        <w:t>Oligo primer</w:t>
      </w:r>
      <w:r w:rsidRPr="00885870">
        <w:rPr>
          <w:rFonts w:asciiTheme="minorEastAsia" w:hAnsiTheme="minorEastAsia" w:cs="굴림"/>
          <w:color w:val="000000"/>
          <w:kern w:val="0"/>
          <w:szCs w:val="20"/>
        </w:rPr>
        <w:t xml:space="preserve">들을 이용하여 </w:t>
      </w:r>
      <w:r w:rsidRPr="00885870">
        <w:rPr>
          <w:rFonts w:asciiTheme="minorEastAsia" w:hAnsiTheme="minorEastAsia" w:cs="한컴바탕" w:hint="eastAsia"/>
          <w:color w:val="000000"/>
          <w:kern w:val="0"/>
          <w:szCs w:val="20"/>
        </w:rPr>
        <w:t xml:space="preserve">PCR </w:t>
      </w:r>
      <w:r w:rsidRPr="00885870">
        <w:rPr>
          <w:rFonts w:asciiTheme="minorEastAsia" w:hAnsiTheme="minorEastAsia" w:cs="굴림"/>
          <w:color w:val="000000"/>
          <w:kern w:val="0"/>
          <w:szCs w:val="20"/>
        </w:rPr>
        <w:t>방법으로 증폭시키고</w:t>
      </w:r>
      <w:r w:rsidRPr="00885870">
        <w:rPr>
          <w:rFonts w:asciiTheme="minorEastAsia" w:hAnsiTheme="minorEastAsia" w:cs="한컴바탕" w:hint="eastAsia"/>
          <w:color w:val="000000"/>
          <w:kern w:val="0"/>
          <w:szCs w:val="20"/>
        </w:rPr>
        <w:t xml:space="preserve">, </w:t>
      </w:r>
      <w:r w:rsidRPr="00885870">
        <w:rPr>
          <w:rFonts w:asciiTheme="minorEastAsia" w:hAnsiTheme="minorEastAsia" w:cs="굴림"/>
          <w:color w:val="000000"/>
          <w:kern w:val="0"/>
          <w:szCs w:val="20"/>
        </w:rPr>
        <w:t xml:space="preserve">생성된 </w:t>
      </w:r>
      <w:r w:rsidRPr="00885870">
        <w:rPr>
          <w:rFonts w:asciiTheme="minorEastAsia" w:hAnsiTheme="minorEastAsia" w:cs="한컴바탕" w:hint="eastAsia"/>
          <w:color w:val="000000"/>
          <w:kern w:val="0"/>
          <w:szCs w:val="20"/>
        </w:rPr>
        <w:t xml:space="preserve">DNA </w:t>
      </w:r>
      <w:r w:rsidRPr="00885870">
        <w:rPr>
          <w:rFonts w:asciiTheme="minorEastAsia" w:hAnsiTheme="minorEastAsia" w:cs="굴림"/>
          <w:color w:val="000000"/>
          <w:kern w:val="0"/>
          <w:szCs w:val="20"/>
        </w:rPr>
        <w:t xml:space="preserve">조각들의 양 끝 부위에 </w:t>
      </w:r>
      <w:r w:rsidRPr="00885870">
        <w:rPr>
          <w:rFonts w:asciiTheme="minorEastAsia" w:hAnsiTheme="minorEastAsia" w:cs="한컴바탕" w:hint="eastAsia"/>
          <w:color w:val="000000"/>
          <w:kern w:val="0"/>
          <w:szCs w:val="20"/>
        </w:rPr>
        <w:t>Adaptor</w:t>
      </w:r>
      <w:r w:rsidRPr="00885870">
        <w:rPr>
          <w:rFonts w:asciiTheme="minorEastAsia" w:hAnsiTheme="minorEastAsia" w:cs="굴림"/>
          <w:color w:val="000000"/>
          <w:kern w:val="0"/>
          <w:szCs w:val="20"/>
        </w:rPr>
        <w:t xml:space="preserve">를 붙여서 </w:t>
      </w:r>
      <w:r w:rsidRPr="00885870">
        <w:rPr>
          <w:rFonts w:asciiTheme="minorEastAsia" w:hAnsiTheme="minorEastAsia" w:cs="한컴바탕" w:hint="eastAsia"/>
          <w:color w:val="000000"/>
          <w:kern w:val="0"/>
          <w:szCs w:val="20"/>
        </w:rPr>
        <w:t>Random primer</w:t>
      </w:r>
      <w:r w:rsidRPr="00885870">
        <w:rPr>
          <w:rFonts w:asciiTheme="minorEastAsia" w:hAnsiTheme="minorEastAsia" w:cs="굴림"/>
          <w:color w:val="000000"/>
          <w:kern w:val="0"/>
          <w:szCs w:val="20"/>
        </w:rPr>
        <w:t>를 이용하여 증폭 시행</w:t>
      </w:r>
      <w:r w:rsidRPr="00885870">
        <w:rPr>
          <w:rFonts w:asciiTheme="minorEastAsia" w:hAnsiTheme="minorEastAsia" w:cs="한컴바탕" w:hint="eastAsia"/>
          <w:color w:val="000000"/>
          <w:kern w:val="0"/>
          <w:szCs w:val="20"/>
        </w:rPr>
        <w:t>.</w:t>
      </w:r>
    </w:p>
    <w:p w:rsidR="0037715B" w:rsidRDefault="00D53CD1" w:rsidP="0037715B">
      <w:pPr>
        <w:shd w:val="clear" w:color="auto" w:fill="FFFFFF"/>
        <w:wordWrap/>
        <w:snapToGrid w:val="0"/>
        <w:spacing w:line="300" w:lineRule="auto"/>
        <w:ind w:leftChars="300" w:left="800" w:hanging="200"/>
        <w:contextualSpacing/>
        <w:jc w:val="left"/>
        <w:textAlignment w:val="baseline"/>
        <w:rPr>
          <w:rFonts w:asciiTheme="minorEastAsia" w:hAnsiTheme="minorEastAsia" w:cs="한컴바탕"/>
          <w:color w:val="000000"/>
          <w:kern w:val="0"/>
          <w:szCs w:val="20"/>
        </w:rPr>
      </w:pPr>
      <w:r w:rsidRPr="00885870">
        <w:rPr>
          <w:rFonts w:asciiTheme="minorEastAsia" w:hAnsiTheme="minorEastAsia" w:cs="한컴바탕" w:hint="eastAsia"/>
          <w:color w:val="000000"/>
          <w:kern w:val="0"/>
          <w:szCs w:val="20"/>
        </w:rPr>
        <w:t xml:space="preserve">- </w:t>
      </w:r>
      <w:r w:rsidRPr="00885870">
        <w:rPr>
          <w:rFonts w:asciiTheme="minorEastAsia" w:hAnsiTheme="minorEastAsia" w:cs="굴림"/>
          <w:color w:val="000000"/>
          <w:kern w:val="0"/>
          <w:szCs w:val="20"/>
        </w:rPr>
        <w:t>염기서열 분석</w:t>
      </w:r>
      <w:r w:rsidR="0037715B">
        <w:rPr>
          <w:rFonts w:asciiTheme="minorEastAsia" w:hAnsiTheme="minorEastAsia" w:cs="굴림" w:hint="eastAsia"/>
          <w:color w:val="000000"/>
          <w:kern w:val="0"/>
          <w:szCs w:val="20"/>
        </w:rPr>
        <w:t xml:space="preserve"> :</w:t>
      </w:r>
      <w:r w:rsidRPr="00885870">
        <w:rPr>
          <w:rFonts w:asciiTheme="minorEastAsia" w:hAnsiTheme="minorEastAsia" w:cs="굴림"/>
          <w:color w:val="000000"/>
          <w:kern w:val="0"/>
          <w:szCs w:val="20"/>
        </w:rPr>
        <w:t xml:space="preserve"> 증폭 이후 생성된 </w:t>
      </w:r>
      <w:r w:rsidRPr="00885870">
        <w:rPr>
          <w:rFonts w:asciiTheme="minorEastAsia" w:hAnsiTheme="minorEastAsia" w:cs="한컴바탕" w:hint="eastAsia"/>
          <w:color w:val="000000"/>
          <w:kern w:val="0"/>
          <w:szCs w:val="20"/>
        </w:rPr>
        <w:t xml:space="preserve">DNA </w:t>
      </w:r>
      <w:r w:rsidRPr="00885870">
        <w:rPr>
          <w:rFonts w:asciiTheme="minorEastAsia" w:hAnsiTheme="minorEastAsia" w:cs="굴림"/>
          <w:color w:val="000000"/>
          <w:kern w:val="0"/>
          <w:szCs w:val="20"/>
        </w:rPr>
        <w:t xml:space="preserve">조각들의 집단을 </w:t>
      </w:r>
      <w:r w:rsidRPr="00885870">
        <w:rPr>
          <w:rFonts w:asciiTheme="minorEastAsia" w:hAnsiTheme="minorEastAsia" w:cs="한컴바탕" w:hint="eastAsia"/>
          <w:color w:val="000000"/>
          <w:kern w:val="0"/>
          <w:szCs w:val="20"/>
        </w:rPr>
        <w:t>array</w:t>
      </w:r>
      <w:r w:rsidRPr="00885870">
        <w:rPr>
          <w:rFonts w:asciiTheme="minorEastAsia" w:hAnsiTheme="minorEastAsia" w:cs="굴림"/>
          <w:color w:val="000000"/>
          <w:kern w:val="0"/>
          <w:szCs w:val="20"/>
        </w:rPr>
        <w:t xml:space="preserve">나 </w:t>
      </w:r>
      <w:r w:rsidRPr="00885870">
        <w:rPr>
          <w:rFonts w:asciiTheme="minorEastAsia" w:hAnsiTheme="minorEastAsia" w:cs="한컴바탕" w:hint="eastAsia"/>
          <w:color w:val="000000"/>
          <w:kern w:val="0"/>
          <w:szCs w:val="20"/>
        </w:rPr>
        <w:t>chip</w:t>
      </w:r>
      <w:r w:rsidRPr="00885870">
        <w:rPr>
          <w:rFonts w:asciiTheme="minorEastAsia" w:hAnsiTheme="minorEastAsia" w:cs="굴림"/>
          <w:color w:val="000000"/>
          <w:kern w:val="0"/>
          <w:szCs w:val="20"/>
        </w:rPr>
        <w:t xml:space="preserve">에 주입하여 </w:t>
      </w:r>
      <w:r w:rsidRPr="00885870">
        <w:rPr>
          <w:rFonts w:asciiTheme="minorEastAsia" w:hAnsiTheme="minorEastAsia" w:cs="한컴바탕" w:hint="eastAsia"/>
          <w:color w:val="000000"/>
          <w:kern w:val="0"/>
          <w:szCs w:val="20"/>
        </w:rPr>
        <w:t>dNTP</w:t>
      </w:r>
      <w:r w:rsidRPr="00885870">
        <w:rPr>
          <w:rFonts w:asciiTheme="minorEastAsia" w:hAnsiTheme="minorEastAsia" w:cs="굴림"/>
          <w:color w:val="000000"/>
          <w:kern w:val="0"/>
          <w:szCs w:val="20"/>
        </w:rPr>
        <w:t>와의 상호 작용 시에 나타나는 빛을 촬영하거나 전기 신호를 저장하는 방식으로</w:t>
      </w:r>
      <w:r w:rsidRPr="00885870">
        <w:rPr>
          <w:rFonts w:asciiTheme="minorEastAsia" w:hAnsiTheme="minorEastAsia" w:cs="한컴바탕" w:hint="eastAsia"/>
          <w:color w:val="000000"/>
          <w:kern w:val="0"/>
          <w:szCs w:val="20"/>
        </w:rPr>
        <w:t xml:space="preserve">, </w:t>
      </w:r>
      <w:r w:rsidRPr="00885870">
        <w:rPr>
          <w:rFonts w:asciiTheme="minorEastAsia" w:hAnsiTheme="minorEastAsia" w:cs="굴림"/>
          <w:color w:val="000000"/>
          <w:kern w:val="0"/>
          <w:szCs w:val="20"/>
        </w:rPr>
        <w:t xml:space="preserve">주입된 </w:t>
      </w:r>
      <w:r w:rsidRPr="00885870">
        <w:rPr>
          <w:rFonts w:asciiTheme="minorEastAsia" w:hAnsiTheme="minorEastAsia" w:cs="한컴바탕" w:hint="eastAsia"/>
          <w:color w:val="000000"/>
          <w:kern w:val="0"/>
          <w:szCs w:val="20"/>
        </w:rPr>
        <w:t xml:space="preserve">DNA </w:t>
      </w:r>
      <w:r w:rsidRPr="00885870">
        <w:rPr>
          <w:rFonts w:asciiTheme="minorEastAsia" w:hAnsiTheme="minorEastAsia" w:cs="굴림"/>
          <w:color w:val="000000"/>
          <w:kern w:val="0"/>
          <w:szCs w:val="20"/>
        </w:rPr>
        <w:t>조각들 전체에 대한 염기서열 확인</w:t>
      </w:r>
    </w:p>
    <w:p w:rsidR="00D53CD1" w:rsidRPr="00885870" w:rsidRDefault="0037715B" w:rsidP="0037715B">
      <w:pPr>
        <w:shd w:val="clear" w:color="auto" w:fill="FFFFFF"/>
        <w:wordWrap/>
        <w:snapToGrid w:val="0"/>
        <w:spacing w:line="300" w:lineRule="auto"/>
        <w:ind w:leftChars="300" w:left="800" w:hanging="200"/>
        <w:contextualSpacing/>
        <w:jc w:val="left"/>
        <w:textAlignment w:val="baseline"/>
        <w:rPr>
          <w:rFonts w:asciiTheme="minorEastAsia" w:hAnsiTheme="minorEastAsia" w:cs="굴림"/>
          <w:color w:val="000000"/>
          <w:kern w:val="0"/>
          <w:szCs w:val="20"/>
        </w:rPr>
      </w:pPr>
      <w:r>
        <w:rPr>
          <w:rFonts w:asciiTheme="minorEastAsia" w:hAnsiTheme="minorEastAsia" w:cs="한컴바탕" w:hint="eastAsia"/>
          <w:color w:val="000000"/>
          <w:kern w:val="0"/>
          <w:szCs w:val="20"/>
        </w:rPr>
        <w:t xml:space="preserve">- </w:t>
      </w:r>
      <w:r w:rsidR="00D53CD1" w:rsidRPr="00885870">
        <w:rPr>
          <w:rFonts w:asciiTheme="minorEastAsia" w:hAnsiTheme="minorEastAsia" w:cs="굴림"/>
          <w:color w:val="000000"/>
          <w:kern w:val="0"/>
          <w:szCs w:val="20"/>
        </w:rPr>
        <w:t>미가공 상태의 염기서열 자료를 분석 가능한 형태로 가공하고</w:t>
      </w:r>
      <w:r w:rsidR="00D53CD1" w:rsidRPr="00885870">
        <w:rPr>
          <w:rFonts w:asciiTheme="minorEastAsia" w:hAnsiTheme="minorEastAsia" w:cs="한컴바탕" w:hint="eastAsia"/>
          <w:color w:val="000000"/>
          <w:kern w:val="0"/>
          <w:szCs w:val="20"/>
        </w:rPr>
        <w:t xml:space="preserve">, </w:t>
      </w:r>
      <w:r w:rsidR="00D53CD1" w:rsidRPr="00885870">
        <w:rPr>
          <w:rFonts w:asciiTheme="minorEastAsia" w:hAnsiTheme="minorEastAsia" w:cs="굴림"/>
          <w:color w:val="000000"/>
          <w:kern w:val="0"/>
          <w:szCs w:val="20"/>
        </w:rPr>
        <w:t>가공된 염기서열 자료로부터 나타난 모든 유전체 변이들을 선별</w:t>
      </w:r>
    </w:p>
    <w:p w:rsidR="00D53CD1" w:rsidRPr="00885870" w:rsidRDefault="00D53CD1" w:rsidP="0037715B">
      <w:pPr>
        <w:shd w:val="clear" w:color="auto" w:fill="FFFFFF"/>
        <w:wordWrap/>
        <w:snapToGrid w:val="0"/>
        <w:spacing w:line="300" w:lineRule="auto"/>
        <w:ind w:leftChars="300" w:left="800" w:hanging="200"/>
        <w:contextualSpacing/>
        <w:jc w:val="left"/>
        <w:textAlignment w:val="baseline"/>
        <w:rPr>
          <w:rFonts w:asciiTheme="minorEastAsia" w:hAnsiTheme="minorEastAsia" w:cs="굴림"/>
          <w:color w:val="000000"/>
          <w:kern w:val="0"/>
          <w:szCs w:val="20"/>
        </w:rPr>
      </w:pPr>
      <w:r w:rsidRPr="00885870">
        <w:rPr>
          <w:rFonts w:asciiTheme="minorEastAsia" w:hAnsiTheme="minorEastAsia" w:cs="한컴바탕" w:hint="eastAsia"/>
          <w:color w:val="000000"/>
          <w:kern w:val="0"/>
          <w:szCs w:val="20"/>
        </w:rPr>
        <w:t xml:space="preserve">- </w:t>
      </w:r>
      <w:r w:rsidRPr="00885870">
        <w:rPr>
          <w:rFonts w:asciiTheme="minorEastAsia" w:hAnsiTheme="minorEastAsia" w:cs="굴림"/>
          <w:color w:val="000000"/>
          <w:kern w:val="0"/>
          <w:szCs w:val="20"/>
        </w:rPr>
        <w:t>위양성 결과 배제</w:t>
      </w:r>
      <w:r w:rsidR="0037715B">
        <w:rPr>
          <w:rFonts w:asciiTheme="minorEastAsia" w:hAnsiTheme="minorEastAsia" w:cs="굴림" w:hint="eastAsia"/>
          <w:color w:val="000000"/>
          <w:kern w:val="0"/>
          <w:szCs w:val="20"/>
        </w:rPr>
        <w:t xml:space="preserve"> : </w:t>
      </w:r>
      <w:r w:rsidRPr="00885870">
        <w:rPr>
          <w:rFonts w:asciiTheme="minorEastAsia" w:hAnsiTheme="minorEastAsia" w:cs="굴림"/>
          <w:color w:val="000000"/>
          <w:kern w:val="0"/>
          <w:szCs w:val="20"/>
        </w:rPr>
        <w:t xml:space="preserve">동일한 </w:t>
      </w:r>
      <w:r w:rsidRPr="00885870">
        <w:rPr>
          <w:rFonts w:asciiTheme="minorEastAsia" w:hAnsiTheme="minorEastAsia" w:cs="한컴바탕" w:hint="eastAsia"/>
          <w:color w:val="000000"/>
          <w:kern w:val="0"/>
          <w:szCs w:val="20"/>
        </w:rPr>
        <w:t xml:space="preserve">DNA </w:t>
      </w:r>
      <w:r w:rsidRPr="00885870">
        <w:rPr>
          <w:rFonts w:asciiTheme="minorEastAsia" w:hAnsiTheme="minorEastAsia" w:cs="굴림"/>
          <w:color w:val="000000"/>
          <w:kern w:val="0"/>
          <w:szCs w:val="20"/>
        </w:rPr>
        <w:t>시료로부터 선별된 유전체 변이 중 복수의 차세대 염기서열 분석법의 결과로 일치하지 않는 변이들을 위양성 결과로 분류하여 후보군에서 제외</w:t>
      </w:r>
    </w:p>
    <w:p w:rsidR="00D53CD1" w:rsidRPr="00885870" w:rsidRDefault="0037715B" w:rsidP="00063313">
      <w:pPr>
        <w:shd w:val="clear" w:color="auto" w:fill="FFFFFF"/>
        <w:wordWrap/>
        <w:snapToGrid w:val="0"/>
        <w:spacing w:line="300" w:lineRule="auto"/>
        <w:ind w:left="601" w:hanging="198"/>
        <w:contextualSpacing/>
        <w:textAlignment w:val="baseline"/>
        <w:rPr>
          <w:rFonts w:asciiTheme="minorEastAsia" w:hAnsiTheme="minorEastAsia" w:cs="굴림"/>
          <w:color w:val="000000"/>
          <w:kern w:val="0"/>
          <w:szCs w:val="20"/>
        </w:rPr>
      </w:pPr>
      <w:r>
        <w:rPr>
          <w:rFonts w:asciiTheme="minorEastAsia" w:hAnsiTheme="minorEastAsia" w:cs="굴림" w:hint="eastAsia"/>
          <w:color w:val="000000"/>
          <w:kern w:val="0"/>
          <w:szCs w:val="20"/>
        </w:rPr>
        <w:t xml:space="preserve">- </w:t>
      </w:r>
      <w:r w:rsidR="00D53CD1" w:rsidRPr="00885870">
        <w:rPr>
          <w:rFonts w:asciiTheme="minorEastAsia" w:hAnsiTheme="minorEastAsia" w:cs="한컴바탕" w:hint="eastAsia"/>
          <w:b/>
          <w:bCs/>
          <w:color w:val="000000"/>
          <w:kern w:val="0"/>
          <w:szCs w:val="20"/>
        </w:rPr>
        <w:t>Sanger sequencing</w:t>
      </w:r>
      <w:r w:rsidR="00D53CD1" w:rsidRPr="00885870">
        <w:rPr>
          <w:rFonts w:asciiTheme="minorEastAsia" w:hAnsiTheme="minorEastAsia" w:cs="굴림"/>
          <w:b/>
          <w:bCs/>
          <w:color w:val="000000"/>
          <w:kern w:val="0"/>
          <w:szCs w:val="20"/>
        </w:rPr>
        <w:t>을 이용한 위양성 결과 배제</w:t>
      </w:r>
    </w:p>
    <w:p w:rsidR="00D53CD1" w:rsidRPr="0037715B" w:rsidRDefault="00D53CD1" w:rsidP="0037715B">
      <w:pPr>
        <w:pStyle w:val="a4"/>
        <w:numPr>
          <w:ilvl w:val="0"/>
          <w:numId w:val="45"/>
        </w:numPr>
        <w:shd w:val="clear" w:color="auto" w:fill="FFFFFF"/>
        <w:wordWrap/>
        <w:snapToGrid w:val="0"/>
        <w:spacing w:line="300" w:lineRule="auto"/>
        <w:ind w:leftChars="300" w:left="798" w:hanging="198"/>
        <w:contextualSpacing/>
        <w:jc w:val="left"/>
        <w:textAlignment w:val="baseline"/>
        <w:rPr>
          <w:rFonts w:asciiTheme="minorEastAsia" w:hAnsiTheme="minorEastAsia" w:cs="굴림"/>
          <w:color w:val="000000"/>
          <w:kern w:val="0"/>
          <w:szCs w:val="20"/>
        </w:rPr>
      </w:pPr>
      <w:r w:rsidRPr="0037715B">
        <w:rPr>
          <w:rFonts w:asciiTheme="minorEastAsia" w:hAnsiTheme="minorEastAsia" w:cs="굴림"/>
          <w:color w:val="000000"/>
          <w:kern w:val="0"/>
          <w:szCs w:val="20"/>
        </w:rPr>
        <w:t xml:space="preserve">선별된 변이 중 차세대 염기서열 분석법의 기술적 한계로 발생한 위양성 결과를 배제하기 위하여 정확도가 높은 </w:t>
      </w:r>
      <w:r w:rsidRPr="0037715B">
        <w:rPr>
          <w:rFonts w:asciiTheme="minorEastAsia" w:hAnsiTheme="minorEastAsia" w:cs="한컴바탕" w:hint="eastAsia"/>
          <w:color w:val="000000"/>
          <w:kern w:val="0"/>
          <w:szCs w:val="20"/>
        </w:rPr>
        <w:t xml:space="preserve">Sanger </w:t>
      </w:r>
      <w:r w:rsidRPr="0037715B">
        <w:rPr>
          <w:rFonts w:asciiTheme="minorEastAsia" w:hAnsiTheme="minorEastAsia" w:cs="굴림"/>
          <w:color w:val="000000"/>
          <w:kern w:val="0"/>
          <w:szCs w:val="20"/>
        </w:rPr>
        <w:t>염기 서열 분석법을 이용하여 실험 결과의 정확도를 높이는 과정</w:t>
      </w:r>
    </w:p>
    <w:p w:rsidR="00D53CD1" w:rsidRPr="00885870" w:rsidRDefault="00D53CD1" w:rsidP="0037715B">
      <w:pPr>
        <w:shd w:val="clear" w:color="auto" w:fill="FFFFFF"/>
        <w:wordWrap/>
        <w:snapToGrid w:val="0"/>
        <w:spacing w:line="300" w:lineRule="auto"/>
        <w:ind w:leftChars="300" w:left="798" w:hanging="198"/>
        <w:contextualSpacing/>
        <w:jc w:val="left"/>
        <w:textAlignment w:val="baseline"/>
        <w:rPr>
          <w:rFonts w:asciiTheme="minorEastAsia" w:hAnsiTheme="minorEastAsia" w:cs="굴림"/>
          <w:color w:val="000000"/>
          <w:kern w:val="0"/>
          <w:szCs w:val="20"/>
        </w:rPr>
      </w:pPr>
      <w:r w:rsidRPr="00885870">
        <w:rPr>
          <w:rFonts w:asciiTheme="minorEastAsia" w:hAnsiTheme="minorEastAsia" w:cs="한컴바탕" w:hint="eastAsia"/>
          <w:color w:val="000000"/>
          <w:kern w:val="0"/>
          <w:szCs w:val="20"/>
        </w:rPr>
        <w:t xml:space="preserve">- </w:t>
      </w:r>
      <w:r w:rsidRPr="00885870">
        <w:rPr>
          <w:rFonts w:asciiTheme="minorEastAsia" w:hAnsiTheme="minorEastAsia" w:cs="굴림"/>
          <w:color w:val="000000"/>
          <w:kern w:val="0"/>
          <w:szCs w:val="20"/>
        </w:rPr>
        <w:t>시료 선택</w:t>
      </w:r>
      <w:r w:rsidR="0037715B">
        <w:rPr>
          <w:rFonts w:asciiTheme="minorEastAsia" w:hAnsiTheme="minorEastAsia" w:cs="굴림" w:hint="eastAsia"/>
          <w:color w:val="000000"/>
          <w:kern w:val="0"/>
          <w:szCs w:val="20"/>
        </w:rPr>
        <w:t xml:space="preserve"> : </w:t>
      </w:r>
      <w:r w:rsidRPr="00885870">
        <w:rPr>
          <w:rFonts w:asciiTheme="minorEastAsia" w:hAnsiTheme="minorEastAsia" w:cs="굴림"/>
          <w:color w:val="000000"/>
          <w:kern w:val="0"/>
          <w:szCs w:val="20"/>
        </w:rPr>
        <w:t xml:space="preserve">선별된 변이가 발견된 </w:t>
      </w:r>
      <w:r w:rsidRPr="00885870">
        <w:rPr>
          <w:rFonts w:asciiTheme="minorEastAsia" w:hAnsiTheme="minorEastAsia" w:cs="한컴바탕" w:hint="eastAsia"/>
          <w:color w:val="000000"/>
          <w:kern w:val="0"/>
          <w:szCs w:val="20"/>
        </w:rPr>
        <w:t xml:space="preserve">DNA </w:t>
      </w:r>
      <w:r w:rsidRPr="00885870">
        <w:rPr>
          <w:rFonts w:asciiTheme="minorEastAsia" w:hAnsiTheme="minorEastAsia" w:cs="굴림"/>
          <w:color w:val="000000"/>
          <w:kern w:val="0"/>
          <w:szCs w:val="20"/>
        </w:rPr>
        <w:t>시료 전체</w:t>
      </w:r>
    </w:p>
    <w:p w:rsidR="00D53CD1" w:rsidRPr="00885870" w:rsidRDefault="00D53CD1" w:rsidP="00063313">
      <w:pPr>
        <w:shd w:val="clear" w:color="auto" w:fill="FFFFFF"/>
        <w:wordWrap/>
        <w:snapToGrid w:val="0"/>
        <w:spacing w:line="300" w:lineRule="auto"/>
        <w:ind w:leftChars="300" w:left="798" w:hanging="198"/>
        <w:contextualSpacing/>
        <w:jc w:val="left"/>
        <w:textAlignment w:val="baseline"/>
        <w:rPr>
          <w:rFonts w:asciiTheme="minorEastAsia" w:hAnsiTheme="minorEastAsia" w:cs="굴림"/>
          <w:color w:val="000000"/>
          <w:kern w:val="0"/>
          <w:szCs w:val="20"/>
        </w:rPr>
      </w:pPr>
      <w:r w:rsidRPr="00885870">
        <w:rPr>
          <w:rFonts w:asciiTheme="minorEastAsia" w:hAnsiTheme="minorEastAsia" w:cs="한컴바탕" w:hint="eastAsia"/>
          <w:color w:val="000000"/>
          <w:kern w:val="0"/>
          <w:szCs w:val="20"/>
        </w:rPr>
        <w:t xml:space="preserve">- </w:t>
      </w:r>
      <w:r w:rsidRPr="00885870">
        <w:rPr>
          <w:rFonts w:asciiTheme="minorEastAsia" w:hAnsiTheme="minorEastAsia" w:cs="굴림"/>
          <w:color w:val="000000"/>
          <w:kern w:val="0"/>
          <w:szCs w:val="20"/>
        </w:rPr>
        <w:t>염기서열 조각 증폭</w:t>
      </w:r>
      <w:r w:rsidR="0037715B">
        <w:rPr>
          <w:rFonts w:asciiTheme="minorEastAsia" w:hAnsiTheme="minorEastAsia" w:cs="굴림" w:hint="eastAsia"/>
          <w:color w:val="000000"/>
          <w:kern w:val="0"/>
          <w:szCs w:val="20"/>
        </w:rPr>
        <w:t xml:space="preserve"> : </w:t>
      </w:r>
      <w:r w:rsidRPr="00885870">
        <w:rPr>
          <w:rFonts w:asciiTheme="minorEastAsia" w:hAnsiTheme="minorEastAsia" w:cs="굴림"/>
          <w:color w:val="000000"/>
          <w:kern w:val="0"/>
          <w:szCs w:val="20"/>
        </w:rPr>
        <w:t xml:space="preserve">목표 변이가 포함되는 염기서열 조각의 증폭을 위해서 변이의 </w:t>
      </w:r>
      <w:r w:rsidRPr="00885870">
        <w:rPr>
          <w:rFonts w:asciiTheme="minorEastAsia" w:hAnsiTheme="minorEastAsia" w:cs="한컴바탕" w:hint="eastAsia"/>
          <w:color w:val="000000"/>
          <w:kern w:val="0"/>
          <w:szCs w:val="20"/>
        </w:rPr>
        <w:t>Upstream</w:t>
      </w:r>
      <w:r w:rsidRPr="00885870">
        <w:rPr>
          <w:rFonts w:asciiTheme="minorEastAsia" w:hAnsiTheme="minorEastAsia" w:cs="굴림"/>
          <w:color w:val="000000"/>
          <w:kern w:val="0"/>
          <w:szCs w:val="20"/>
        </w:rPr>
        <w:t xml:space="preserve">과 </w:t>
      </w:r>
      <w:r w:rsidRPr="00885870">
        <w:rPr>
          <w:rFonts w:asciiTheme="minorEastAsia" w:hAnsiTheme="minorEastAsia" w:cs="한컴바탕" w:hint="eastAsia"/>
          <w:color w:val="000000"/>
          <w:kern w:val="0"/>
          <w:szCs w:val="20"/>
        </w:rPr>
        <w:t xml:space="preserve">Downstream </w:t>
      </w:r>
      <w:r w:rsidRPr="00885870">
        <w:rPr>
          <w:rFonts w:asciiTheme="minorEastAsia" w:hAnsiTheme="minorEastAsia" w:cs="굴림"/>
          <w:color w:val="000000"/>
          <w:kern w:val="0"/>
          <w:szCs w:val="20"/>
        </w:rPr>
        <w:t xml:space="preserve">영역에 대응하는 두 종류의 </w:t>
      </w:r>
      <w:r w:rsidRPr="00885870">
        <w:rPr>
          <w:rFonts w:asciiTheme="minorEastAsia" w:hAnsiTheme="minorEastAsia" w:cs="한컴바탕" w:hint="eastAsia"/>
          <w:color w:val="000000"/>
          <w:kern w:val="0"/>
          <w:szCs w:val="20"/>
        </w:rPr>
        <w:t>Oligo primer</w:t>
      </w:r>
      <w:r w:rsidRPr="00885870">
        <w:rPr>
          <w:rFonts w:asciiTheme="minorEastAsia" w:hAnsiTheme="minorEastAsia" w:cs="굴림"/>
          <w:color w:val="000000"/>
          <w:kern w:val="0"/>
          <w:szCs w:val="20"/>
        </w:rPr>
        <w:t>를 제작</w:t>
      </w:r>
      <w:r w:rsidR="00063313">
        <w:rPr>
          <w:rFonts w:asciiTheme="minorEastAsia" w:hAnsiTheme="minorEastAsia" w:cs="굴림" w:hint="eastAsia"/>
          <w:color w:val="000000"/>
          <w:kern w:val="0"/>
          <w:szCs w:val="20"/>
        </w:rPr>
        <w:t xml:space="preserve">, </w:t>
      </w:r>
      <w:r w:rsidRPr="00885870">
        <w:rPr>
          <w:rFonts w:asciiTheme="minorEastAsia" w:hAnsiTheme="minorEastAsia" w:cs="한컴바탕" w:hint="eastAsia"/>
          <w:color w:val="000000"/>
          <w:kern w:val="0"/>
          <w:szCs w:val="20"/>
        </w:rPr>
        <w:t xml:space="preserve">DNA </w:t>
      </w:r>
      <w:r w:rsidRPr="00885870">
        <w:rPr>
          <w:rFonts w:asciiTheme="minorEastAsia" w:hAnsiTheme="minorEastAsia" w:cs="굴림"/>
          <w:color w:val="000000"/>
          <w:kern w:val="0"/>
          <w:szCs w:val="20"/>
        </w:rPr>
        <w:t xml:space="preserve">시료와 </w:t>
      </w:r>
      <w:r w:rsidRPr="00885870">
        <w:rPr>
          <w:rFonts w:asciiTheme="minorEastAsia" w:hAnsiTheme="minorEastAsia" w:cs="한컴바탕" w:hint="eastAsia"/>
          <w:color w:val="000000"/>
          <w:kern w:val="0"/>
          <w:szCs w:val="20"/>
        </w:rPr>
        <w:t>primer</w:t>
      </w:r>
      <w:r w:rsidRPr="00885870">
        <w:rPr>
          <w:rFonts w:asciiTheme="minorEastAsia" w:hAnsiTheme="minorEastAsia" w:cs="굴림"/>
          <w:color w:val="000000"/>
          <w:kern w:val="0"/>
          <w:szCs w:val="20"/>
        </w:rPr>
        <w:t xml:space="preserve">를 이용하여 </w:t>
      </w:r>
      <w:r w:rsidRPr="00885870">
        <w:rPr>
          <w:rFonts w:asciiTheme="minorEastAsia" w:hAnsiTheme="minorEastAsia" w:cs="한컴바탕" w:hint="eastAsia"/>
          <w:color w:val="000000"/>
          <w:kern w:val="0"/>
          <w:szCs w:val="20"/>
        </w:rPr>
        <w:t xml:space="preserve">PCR </w:t>
      </w:r>
      <w:r w:rsidRPr="00885870">
        <w:rPr>
          <w:rFonts w:asciiTheme="minorEastAsia" w:hAnsiTheme="minorEastAsia" w:cs="굴림"/>
          <w:color w:val="000000"/>
          <w:kern w:val="0"/>
          <w:szCs w:val="20"/>
        </w:rPr>
        <w:t>방식으로 염기서열 조각을 증폭</w:t>
      </w:r>
    </w:p>
    <w:p w:rsidR="00D53CD1" w:rsidRPr="00885870" w:rsidRDefault="00D53CD1" w:rsidP="00063313">
      <w:pPr>
        <w:shd w:val="clear" w:color="auto" w:fill="FFFFFF"/>
        <w:wordWrap/>
        <w:snapToGrid w:val="0"/>
        <w:spacing w:line="300" w:lineRule="auto"/>
        <w:ind w:leftChars="300" w:left="798" w:hanging="198"/>
        <w:contextualSpacing/>
        <w:jc w:val="left"/>
        <w:textAlignment w:val="baseline"/>
        <w:rPr>
          <w:rFonts w:asciiTheme="minorEastAsia" w:hAnsiTheme="minorEastAsia" w:cs="굴림"/>
          <w:color w:val="000000"/>
          <w:kern w:val="0"/>
          <w:szCs w:val="20"/>
        </w:rPr>
      </w:pPr>
      <w:r w:rsidRPr="00885870">
        <w:rPr>
          <w:rFonts w:asciiTheme="minorEastAsia" w:hAnsiTheme="minorEastAsia" w:cs="한컴바탕" w:hint="eastAsia"/>
          <w:color w:val="000000"/>
          <w:kern w:val="0"/>
          <w:szCs w:val="20"/>
        </w:rPr>
        <w:t xml:space="preserve">- </w:t>
      </w:r>
      <w:r w:rsidRPr="00885870">
        <w:rPr>
          <w:rFonts w:asciiTheme="minorEastAsia" w:hAnsiTheme="minorEastAsia" w:cs="굴림"/>
          <w:color w:val="000000"/>
          <w:kern w:val="0"/>
          <w:szCs w:val="20"/>
        </w:rPr>
        <w:t>염기서열 분석</w:t>
      </w:r>
      <w:r w:rsidR="0037715B">
        <w:rPr>
          <w:rFonts w:asciiTheme="minorEastAsia" w:hAnsiTheme="minorEastAsia" w:cs="굴림" w:hint="eastAsia"/>
          <w:color w:val="000000"/>
          <w:kern w:val="0"/>
          <w:szCs w:val="20"/>
        </w:rPr>
        <w:t xml:space="preserve"> : </w:t>
      </w:r>
      <w:r w:rsidRPr="00885870">
        <w:rPr>
          <w:rFonts w:asciiTheme="minorEastAsia" w:hAnsiTheme="minorEastAsia" w:cs="한컴바탕" w:hint="eastAsia"/>
          <w:color w:val="000000"/>
          <w:kern w:val="0"/>
          <w:szCs w:val="20"/>
        </w:rPr>
        <w:t>Capillary sequencer</w:t>
      </w:r>
      <w:r w:rsidRPr="00885870">
        <w:rPr>
          <w:rFonts w:asciiTheme="minorEastAsia" w:hAnsiTheme="minorEastAsia" w:cs="굴림"/>
          <w:color w:val="000000"/>
          <w:kern w:val="0"/>
          <w:szCs w:val="20"/>
        </w:rPr>
        <w:t xml:space="preserve">를 이용하여 염기서열의 정보를 획득한 후 </w:t>
      </w:r>
      <w:r w:rsidRPr="00885870">
        <w:rPr>
          <w:rFonts w:asciiTheme="minorEastAsia" w:hAnsiTheme="minorEastAsia" w:cs="한컴바탕" w:hint="eastAsia"/>
          <w:color w:val="000000"/>
          <w:kern w:val="0"/>
          <w:szCs w:val="20"/>
        </w:rPr>
        <w:t>Chromatogram</w:t>
      </w:r>
      <w:r w:rsidRPr="00885870">
        <w:rPr>
          <w:rFonts w:asciiTheme="minorEastAsia" w:hAnsiTheme="minorEastAsia" w:cs="굴림"/>
          <w:color w:val="000000"/>
          <w:kern w:val="0"/>
          <w:szCs w:val="20"/>
        </w:rPr>
        <w:t xml:space="preserve">에 나타나는 </w:t>
      </w:r>
      <w:r w:rsidRPr="00885870">
        <w:rPr>
          <w:rFonts w:asciiTheme="minorEastAsia" w:hAnsiTheme="minorEastAsia" w:cs="한컴바탕" w:hint="eastAsia"/>
          <w:color w:val="000000"/>
          <w:kern w:val="0"/>
          <w:szCs w:val="20"/>
        </w:rPr>
        <w:t>Peak</w:t>
      </w:r>
      <w:r w:rsidRPr="00885870">
        <w:rPr>
          <w:rFonts w:asciiTheme="minorEastAsia" w:hAnsiTheme="minorEastAsia" w:cs="굴림"/>
          <w:color w:val="000000"/>
          <w:kern w:val="0"/>
          <w:szCs w:val="20"/>
        </w:rPr>
        <w:t xml:space="preserve">의 형태를 분석하여 차세대 염기서열 분석법에서 얻어진 </w:t>
      </w:r>
      <w:r w:rsidRPr="00885870">
        <w:rPr>
          <w:rFonts w:asciiTheme="minorEastAsia" w:hAnsiTheme="minorEastAsia" w:cs="굴림"/>
          <w:color w:val="000000"/>
          <w:kern w:val="0"/>
          <w:szCs w:val="20"/>
        </w:rPr>
        <w:lastRenderedPageBreak/>
        <w:t>변이들의 진위 여부를 판정</w:t>
      </w:r>
      <w:r w:rsidRPr="00885870">
        <w:rPr>
          <w:rFonts w:asciiTheme="minorEastAsia" w:hAnsiTheme="minorEastAsia" w:cs="한컴바탕" w:hint="eastAsia"/>
          <w:color w:val="000000"/>
          <w:kern w:val="0"/>
          <w:szCs w:val="20"/>
        </w:rPr>
        <w:t>.</w:t>
      </w:r>
    </w:p>
    <w:p w:rsidR="00D53CD1" w:rsidRPr="00063313" w:rsidRDefault="00D53CD1" w:rsidP="00063313">
      <w:pPr>
        <w:shd w:val="clear" w:color="auto" w:fill="FFFFFF"/>
        <w:wordWrap/>
        <w:snapToGrid w:val="0"/>
        <w:spacing w:line="300" w:lineRule="auto"/>
        <w:ind w:leftChars="300" w:left="798" w:hanging="198"/>
        <w:contextualSpacing/>
        <w:jc w:val="left"/>
        <w:textAlignment w:val="baseline"/>
        <w:rPr>
          <w:rFonts w:asciiTheme="minorEastAsia" w:hAnsiTheme="minorEastAsia"/>
          <w:b/>
          <w:szCs w:val="20"/>
        </w:rPr>
      </w:pPr>
      <w:r w:rsidRPr="00063313">
        <w:rPr>
          <w:rFonts w:asciiTheme="minorEastAsia" w:hAnsiTheme="minorEastAsia" w:cs="한컴바탕" w:hint="eastAsia"/>
          <w:color w:val="000000"/>
          <w:kern w:val="0"/>
          <w:szCs w:val="20"/>
        </w:rPr>
        <w:t xml:space="preserve">- </w:t>
      </w:r>
      <w:r w:rsidRPr="00063313">
        <w:rPr>
          <w:rFonts w:asciiTheme="minorEastAsia" w:hAnsiTheme="minorEastAsia" w:cs="굴림"/>
          <w:color w:val="000000"/>
          <w:kern w:val="0"/>
          <w:szCs w:val="20"/>
        </w:rPr>
        <w:t>위양성 결과 배제</w:t>
      </w:r>
      <w:r w:rsidR="0037715B" w:rsidRPr="00063313">
        <w:rPr>
          <w:rFonts w:asciiTheme="minorEastAsia" w:hAnsiTheme="minorEastAsia" w:cs="굴림" w:hint="eastAsia"/>
          <w:color w:val="000000"/>
          <w:kern w:val="0"/>
          <w:szCs w:val="20"/>
        </w:rPr>
        <w:t xml:space="preserve"> : </w:t>
      </w:r>
      <w:r w:rsidRPr="00063313">
        <w:rPr>
          <w:rFonts w:asciiTheme="minorEastAsia" w:hAnsiTheme="minorEastAsia" w:cs="굴림"/>
          <w:color w:val="000000"/>
          <w:kern w:val="0"/>
          <w:szCs w:val="20"/>
        </w:rPr>
        <w:t xml:space="preserve">우선순위가 높은 변이부터 순차적으로 </w:t>
      </w:r>
      <w:r w:rsidRPr="00063313">
        <w:rPr>
          <w:rFonts w:asciiTheme="minorEastAsia" w:hAnsiTheme="minorEastAsia" w:cs="한컴바탕" w:hint="eastAsia"/>
          <w:color w:val="000000"/>
          <w:kern w:val="0"/>
          <w:szCs w:val="20"/>
        </w:rPr>
        <w:t xml:space="preserve">Sanger </w:t>
      </w:r>
      <w:r w:rsidRPr="00063313">
        <w:rPr>
          <w:rFonts w:asciiTheme="minorEastAsia" w:hAnsiTheme="minorEastAsia" w:cs="굴림"/>
          <w:color w:val="000000"/>
          <w:kern w:val="0"/>
          <w:szCs w:val="20"/>
        </w:rPr>
        <w:t>염기서열 분석법을 시행하여</w:t>
      </w:r>
      <w:r w:rsidRPr="00063313">
        <w:rPr>
          <w:rFonts w:asciiTheme="minorEastAsia" w:hAnsiTheme="minorEastAsia" w:cs="한컴바탕" w:hint="eastAsia"/>
          <w:color w:val="000000"/>
          <w:kern w:val="0"/>
          <w:szCs w:val="20"/>
        </w:rPr>
        <w:t xml:space="preserve">, </w:t>
      </w:r>
      <w:r w:rsidRPr="00063313">
        <w:rPr>
          <w:rFonts w:asciiTheme="minorEastAsia" w:hAnsiTheme="minorEastAsia" w:cs="굴림"/>
          <w:color w:val="000000"/>
          <w:kern w:val="0"/>
          <w:szCs w:val="20"/>
        </w:rPr>
        <w:t>위양성 결과로 확인된 변이들은 후보군에서 제외</w:t>
      </w:r>
    </w:p>
    <w:p w:rsidR="00C25AA6" w:rsidRPr="00885870" w:rsidRDefault="00C25AA6" w:rsidP="00C25AA6">
      <w:pPr>
        <w:shd w:val="clear" w:color="auto" w:fill="FFFFFF"/>
        <w:wordWrap/>
        <w:snapToGrid w:val="0"/>
        <w:spacing w:line="300" w:lineRule="auto"/>
        <w:ind w:left="601" w:hanging="198"/>
        <w:contextualSpacing/>
        <w:textAlignment w:val="baseline"/>
        <w:rPr>
          <w:rFonts w:asciiTheme="minorEastAsia" w:hAnsiTheme="minorEastAsia" w:cs="굴림"/>
          <w:color w:val="000000"/>
          <w:kern w:val="0"/>
          <w:szCs w:val="20"/>
        </w:rPr>
      </w:pPr>
      <w:r>
        <w:rPr>
          <w:rFonts w:asciiTheme="minorEastAsia" w:hAnsiTheme="minorEastAsia" w:cs="굴림" w:hint="eastAsia"/>
          <w:color w:val="000000"/>
          <w:kern w:val="0"/>
          <w:szCs w:val="20"/>
        </w:rPr>
        <w:t xml:space="preserve">- </w:t>
      </w:r>
      <w:r w:rsidRPr="002D5E21">
        <w:rPr>
          <w:rFonts w:asciiTheme="minorEastAsia" w:hAnsiTheme="minorEastAsia" w:cs="굴림" w:hint="eastAsia"/>
          <w:color w:val="000000"/>
          <w:kern w:val="0"/>
          <w:szCs w:val="20"/>
          <w:u w:val="single"/>
        </w:rPr>
        <w:t xml:space="preserve">환자군과 대조군의 분석결과를 비교하여 약물 반응에 영향을 준 것으로 보이는 유효한 </w:t>
      </w:r>
      <w:r w:rsidR="002D5E21">
        <w:rPr>
          <w:rFonts w:asciiTheme="minorEastAsia" w:hAnsiTheme="minorEastAsia" w:cs="굴림"/>
          <w:color w:val="000000"/>
          <w:kern w:val="0"/>
          <w:szCs w:val="20"/>
          <w:u w:val="single"/>
        </w:rPr>
        <w:t>후보</w:t>
      </w:r>
      <w:r w:rsidR="002D5E21">
        <w:rPr>
          <w:rFonts w:asciiTheme="minorEastAsia" w:hAnsiTheme="minorEastAsia" w:cs="굴림" w:hint="eastAsia"/>
          <w:color w:val="000000"/>
          <w:kern w:val="0"/>
          <w:szCs w:val="20"/>
          <w:u w:val="single"/>
        </w:rPr>
        <w:t xml:space="preserve"> </w:t>
      </w:r>
      <w:r w:rsidRPr="002D5E21">
        <w:rPr>
          <w:rFonts w:asciiTheme="minorEastAsia" w:hAnsiTheme="minorEastAsia" w:cs="굴림" w:hint="eastAsia"/>
          <w:color w:val="000000"/>
          <w:kern w:val="0"/>
          <w:szCs w:val="20"/>
          <w:u w:val="single"/>
        </w:rPr>
        <w:t>유전자 변이</w:t>
      </w:r>
      <w:r w:rsidR="002D5E21">
        <w:rPr>
          <w:rFonts w:asciiTheme="minorEastAsia" w:hAnsiTheme="minorEastAsia" w:cs="굴림" w:hint="eastAsia"/>
          <w:color w:val="000000"/>
          <w:kern w:val="0"/>
          <w:szCs w:val="20"/>
          <w:u w:val="single"/>
        </w:rPr>
        <w:t>를 확보.</w:t>
      </w:r>
    </w:p>
    <w:p w:rsidR="005B3A9B" w:rsidRPr="00C25AA6" w:rsidRDefault="005B3A9B" w:rsidP="00063313">
      <w:pPr>
        <w:pStyle w:val="a4"/>
        <w:wordWrap/>
        <w:spacing w:line="300" w:lineRule="auto"/>
        <w:ind w:leftChars="0"/>
        <w:contextualSpacing/>
        <w:rPr>
          <w:rFonts w:asciiTheme="minorEastAsia" w:hAnsiTheme="minorEastAsia"/>
          <w:b/>
          <w:szCs w:val="20"/>
        </w:rPr>
      </w:pPr>
    </w:p>
    <w:p w:rsidR="006444AB" w:rsidRPr="00063313" w:rsidRDefault="00063313" w:rsidP="00063313">
      <w:pPr>
        <w:wordWrap/>
        <w:snapToGrid w:val="0"/>
        <w:spacing w:line="300" w:lineRule="auto"/>
        <w:ind w:left="400" w:right="100"/>
        <w:contextualSpacing/>
        <w:textAlignment w:val="baseline"/>
        <w:rPr>
          <w:rFonts w:asciiTheme="minorEastAsia" w:hAnsiTheme="minorEastAsia" w:cs="굴림"/>
          <w:color w:val="000000"/>
          <w:kern w:val="0"/>
          <w:szCs w:val="20"/>
        </w:rPr>
      </w:pPr>
      <w:r w:rsidRPr="00063313">
        <w:rPr>
          <w:rFonts w:asciiTheme="minorEastAsia" w:hAnsiTheme="minorEastAsia" w:cs="굴림"/>
          <w:b/>
          <w:bCs/>
          <w:color w:val="000000"/>
          <w:kern w:val="0"/>
          <w:szCs w:val="20"/>
        </w:rPr>
        <w:t xml:space="preserve">□ </w:t>
      </w:r>
      <w:r w:rsidRPr="00063313">
        <w:rPr>
          <w:rFonts w:asciiTheme="minorEastAsia" w:hAnsiTheme="minorEastAsia" w:cs="굴림" w:hint="eastAsia"/>
          <w:b/>
          <w:bCs/>
          <w:color w:val="000000"/>
          <w:kern w:val="0"/>
          <w:szCs w:val="20"/>
        </w:rPr>
        <w:t xml:space="preserve">각 약물의 </w:t>
      </w:r>
      <w:r w:rsidR="006444AB" w:rsidRPr="00063313">
        <w:rPr>
          <w:rFonts w:asciiTheme="minorEastAsia" w:hAnsiTheme="minorEastAsia" w:cs="굴림"/>
          <w:b/>
          <w:bCs/>
          <w:color w:val="000000"/>
          <w:kern w:val="0"/>
          <w:szCs w:val="20"/>
        </w:rPr>
        <w:t>대사체 농도와 독성 및 유효성과의 관련 분석</w:t>
      </w:r>
    </w:p>
    <w:p w:rsidR="006444AB" w:rsidRPr="00063313" w:rsidRDefault="00063313" w:rsidP="00063313">
      <w:pPr>
        <w:shd w:val="clear" w:color="auto" w:fill="FFFFFF"/>
        <w:wordWrap/>
        <w:snapToGrid w:val="0"/>
        <w:spacing w:line="300" w:lineRule="auto"/>
        <w:ind w:leftChars="300" w:left="600" w:right="102"/>
        <w:textAlignment w:val="baseline"/>
        <w:rPr>
          <w:rFonts w:asciiTheme="minorEastAsia" w:hAnsiTheme="minorEastAsia" w:cs="굴림"/>
          <w:color w:val="000000"/>
          <w:kern w:val="0"/>
          <w:szCs w:val="20"/>
        </w:rPr>
      </w:pPr>
      <w:r>
        <w:rPr>
          <w:rFonts w:asciiTheme="minorEastAsia" w:hAnsiTheme="minorEastAsia" w:cs="굴림" w:hint="eastAsia"/>
          <w:color w:val="000000"/>
          <w:kern w:val="0"/>
          <w:szCs w:val="20"/>
          <w:shd w:val="clear" w:color="auto" w:fill="FFFFFF"/>
        </w:rPr>
        <w:t xml:space="preserve">- </w:t>
      </w:r>
      <w:r w:rsidR="006444AB" w:rsidRPr="00063313">
        <w:rPr>
          <w:rFonts w:asciiTheme="minorEastAsia" w:hAnsiTheme="minorEastAsia" w:cs="굴림"/>
          <w:color w:val="000000"/>
          <w:kern w:val="0"/>
          <w:szCs w:val="20"/>
          <w:shd w:val="clear" w:color="auto" w:fill="FFFFFF"/>
        </w:rPr>
        <w:t xml:space="preserve">전체 환자에서 대사체의 농도의 분포 분석 </w:t>
      </w:r>
    </w:p>
    <w:p w:rsidR="006444AB" w:rsidRPr="00063313" w:rsidRDefault="00063313" w:rsidP="00063313">
      <w:pPr>
        <w:shd w:val="clear" w:color="auto" w:fill="FFFFFF"/>
        <w:wordWrap/>
        <w:snapToGrid w:val="0"/>
        <w:spacing w:line="300" w:lineRule="auto"/>
        <w:ind w:leftChars="300" w:left="600" w:right="102"/>
        <w:textAlignment w:val="baseline"/>
        <w:rPr>
          <w:rFonts w:asciiTheme="minorEastAsia" w:hAnsiTheme="minorEastAsia" w:cs="굴림"/>
          <w:color w:val="000000"/>
          <w:kern w:val="0"/>
          <w:szCs w:val="20"/>
        </w:rPr>
      </w:pPr>
      <w:r>
        <w:rPr>
          <w:rFonts w:asciiTheme="minorEastAsia" w:hAnsiTheme="minorEastAsia" w:cs="굴림" w:hint="eastAsia"/>
          <w:color w:val="000000"/>
          <w:kern w:val="0"/>
          <w:szCs w:val="20"/>
          <w:shd w:val="clear" w:color="auto" w:fill="FFFFFF"/>
        </w:rPr>
        <w:t xml:space="preserve">- 각 약물의 </w:t>
      </w:r>
      <w:r w:rsidR="006444AB" w:rsidRPr="00063313">
        <w:rPr>
          <w:rFonts w:asciiTheme="minorEastAsia" w:hAnsiTheme="minorEastAsia" w:cs="굴림"/>
          <w:color w:val="000000"/>
          <w:kern w:val="0"/>
          <w:szCs w:val="20"/>
          <w:shd w:val="clear" w:color="auto" w:fill="FFFFFF"/>
        </w:rPr>
        <w:t xml:space="preserve">대사체의 농도와 독성과의 관련성 분석 </w:t>
      </w:r>
    </w:p>
    <w:p w:rsidR="006444AB" w:rsidRPr="00063313" w:rsidRDefault="006444AB" w:rsidP="00063313">
      <w:pPr>
        <w:shd w:val="clear" w:color="auto" w:fill="FFFFFF"/>
        <w:wordWrap/>
        <w:snapToGrid w:val="0"/>
        <w:spacing w:line="300" w:lineRule="auto"/>
        <w:ind w:leftChars="300" w:left="600" w:right="102"/>
        <w:textAlignment w:val="baseline"/>
        <w:rPr>
          <w:rFonts w:asciiTheme="minorEastAsia" w:hAnsiTheme="minorEastAsia" w:cs="굴림"/>
          <w:color w:val="000000"/>
          <w:kern w:val="0"/>
          <w:szCs w:val="20"/>
        </w:rPr>
      </w:pPr>
      <w:r w:rsidRPr="00063313">
        <w:rPr>
          <w:rFonts w:asciiTheme="minorEastAsia" w:hAnsiTheme="minorEastAsia" w:cs="굴림" w:hint="eastAsia"/>
          <w:color w:val="000000"/>
          <w:kern w:val="0"/>
          <w:szCs w:val="20"/>
        </w:rPr>
        <w:t xml:space="preserve">- </w:t>
      </w:r>
      <w:r w:rsidRPr="00063313">
        <w:rPr>
          <w:rFonts w:asciiTheme="minorEastAsia" w:hAnsiTheme="minorEastAsia" w:cs="굴림"/>
          <w:color w:val="000000"/>
          <w:kern w:val="0"/>
          <w:szCs w:val="20"/>
          <w:shd w:val="clear" w:color="auto" w:fill="FFFFFF"/>
        </w:rPr>
        <w:t xml:space="preserve">대사체의 농도와 독성이 나타나지 않는 적정 용량과의 관련성 분석 </w:t>
      </w:r>
    </w:p>
    <w:p w:rsidR="00885870" w:rsidRDefault="00885870" w:rsidP="009A5AFB">
      <w:pPr>
        <w:pStyle w:val="a4"/>
        <w:wordWrap/>
        <w:spacing w:line="300" w:lineRule="auto"/>
        <w:ind w:leftChars="0"/>
        <w:rPr>
          <w:rFonts w:asciiTheme="minorEastAsia" w:hAnsiTheme="minorEastAsia"/>
          <w:b/>
          <w:szCs w:val="20"/>
        </w:rPr>
      </w:pPr>
    </w:p>
    <w:p w:rsidR="00C25AA6" w:rsidRDefault="00C25AA6" w:rsidP="009A5AFB">
      <w:pPr>
        <w:pStyle w:val="a4"/>
        <w:wordWrap/>
        <w:spacing w:line="300" w:lineRule="auto"/>
        <w:ind w:leftChars="0"/>
        <w:rPr>
          <w:rFonts w:asciiTheme="minorEastAsia" w:hAnsiTheme="minorEastAsia"/>
          <w:b/>
          <w:szCs w:val="20"/>
        </w:rPr>
      </w:pPr>
      <w:r>
        <w:rPr>
          <w:rFonts w:asciiTheme="minorEastAsia" w:hAnsiTheme="minorEastAsia" w:hint="eastAsia"/>
          <w:b/>
          <w:szCs w:val="20"/>
        </w:rPr>
        <w:t>(본 연구에서 얻은 자료를 기반으로, 궁극적으로 약물 부작용을 고려한 개인별 항암제 적정 용량을 투여할 수 있는 전향적 프로토콜을 작성하여, prospective validation을 진행하고자 함.)</w:t>
      </w:r>
    </w:p>
    <w:p w:rsidR="00C25AA6" w:rsidRPr="007F0380" w:rsidRDefault="00C25AA6" w:rsidP="009A5AFB">
      <w:pPr>
        <w:pStyle w:val="a4"/>
        <w:wordWrap/>
        <w:spacing w:line="300" w:lineRule="auto"/>
        <w:ind w:leftChars="0"/>
        <w:rPr>
          <w:rFonts w:asciiTheme="minorEastAsia" w:hAnsiTheme="minorEastAsia"/>
          <w:b/>
          <w:szCs w:val="20"/>
        </w:rPr>
      </w:pPr>
    </w:p>
    <w:p w:rsidR="00D2524F" w:rsidRPr="00B935F8" w:rsidRDefault="00D2524F" w:rsidP="00E671FC">
      <w:pPr>
        <w:pStyle w:val="a4"/>
        <w:numPr>
          <w:ilvl w:val="0"/>
          <w:numId w:val="2"/>
        </w:numPr>
        <w:tabs>
          <w:tab w:val="num" w:pos="540"/>
          <w:tab w:val="num" w:pos="720"/>
        </w:tabs>
        <w:wordWrap/>
        <w:spacing w:line="300" w:lineRule="auto"/>
        <w:ind w:leftChars="0"/>
        <w:rPr>
          <w:rFonts w:asciiTheme="minorEastAsia" w:hAnsiTheme="minorEastAsia"/>
          <w:b/>
          <w:sz w:val="22"/>
        </w:rPr>
      </w:pPr>
      <w:r w:rsidRPr="00B935F8">
        <w:rPr>
          <w:rFonts w:asciiTheme="minorEastAsia" w:hAnsiTheme="minorEastAsia" w:hint="eastAsia"/>
          <w:b/>
          <w:sz w:val="22"/>
        </w:rPr>
        <w:t>비교군 설정</w:t>
      </w:r>
      <w:r w:rsidR="00D865A1" w:rsidRPr="00B935F8">
        <w:rPr>
          <w:rFonts w:asciiTheme="minorEastAsia" w:hAnsiTheme="minorEastAsia" w:hint="eastAsia"/>
          <w:b/>
          <w:sz w:val="22"/>
        </w:rPr>
        <w:t xml:space="preserve"> 및 무작위 배정 방법</w:t>
      </w:r>
    </w:p>
    <w:p w:rsidR="00162562" w:rsidRPr="0086484B" w:rsidRDefault="007F0380" w:rsidP="009A5AFB">
      <w:pPr>
        <w:pStyle w:val="a4"/>
        <w:tabs>
          <w:tab w:val="num" w:pos="426"/>
          <w:tab w:val="num" w:pos="540"/>
        </w:tabs>
        <w:wordWrap/>
        <w:spacing w:line="300" w:lineRule="auto"/>
        <w:ind w:leftChars="0" w:left="426"/>
        <w:rPr>
          <w:rFonts w:asciiTheme="minorEastAsia" w:hAnsiTheme="minorEastAsia"/>
          <w:sz w:val="18"/>
          <w:szCs w:val="18"/>
        </w:rPr>
      </w:pPr>
      <w:r>
        <w:rPr>
          <w:rFonts w:asciiTheme="minorEastAsia" w:hAnsiTheme="minorEastAsia" w:hint="eastAsia"/>
          <w:sz w:val="18"/>
          <w:szCs w:val="18"/>
        </w:rPr>
        <w:t>해당사항 없음.</w:t>
      </w:r>
      <w:r w:rsidR="00162562">
        <w:rPr>
          <w:rFonts w:asciiTheme="minorEastAsia" w:hAnsiTheme="minorEastAsia" w:hint="eastAsia"/>
          <w:sz w:val="18"/>
          <w:szCs w:val="18"/>
        </w:rPr>
        <w:t xml:space="preserve"> </w:t>
      </w:r>
    </w:p>
    <w:p w:rsidR="005B3A9B" w:rsidRDefault="005B3A9B" w:rsidP="009A5AFB">
      <w:pPr>
        <w:pStyle w:val="a4"/>
        <w:wordWrap/>
        <w:spacing w:line="300" w:lineRule="auto"/>
        <w:ind w:leftChars="0"/>
        <w:rPr>
          <w:rFonts w:asciiTheme="minorEastAsia" w:hAnsiTheme="minorEastAsia"/>
          <w:b/>
          <w:sz w:val="22"/>
        </w:rPr>
      </w:pPr>
    </w:p>
    <w:p w:rsidR="00D2524F" w:rsidRDefault="00D2524F" w:rsidP="00E671FC">
      <w:pPr>
        <w:pStyle w:val="a4"/>
        <w:numPr>
          <w:ilvl w:val="0"/>
          <w:numId w:val="2"/>
        </w:numPr>
        <w:tabs>
          <w:tab w:val="num" w:pos="540"/>
          <w:tab w:val="num" w:pos="720"/>
        </w:tabs>
        <w:wordWrap/>
        <w:spacing w:line="300" w:lineRule="auto"/>
        <w:ind w:leftChars="0"/>
        <w:rPr>
          <w:rFonts w:asciiTheme="minorEastAsia" w:hAnsiTheme="minorEastAsia"/>
          <w:b/>
          <w:sz w:val="22"/>
        </w:rPr>
      </w:pPr>
      <w:r w:rsidRPr="00B935F8">
        <w:rPr>
          <w:rFonts w:asciiTheme="minorEastAsia" w:hAnsiTheme="minorEastAsia" w:hint="eastAsia"/>
          <w:b/>
          <w:sz w:val="22"/>
        </w:rPr>
        <w:t>시험약 투여</w:t>
      </w:r>
      <w:r w:rsidR="00D865A1" w:rsidRPr="00B935F8">
        <w:rPr>
          <w:rFonts w:asciiTheme="minorEastAsia" w:hAnsiTheme="minorEastAsia" w:hint="eastAsia"/>
          <w:b/>
          <w:sz w:val="22"/>
        </w:rPr>
        <w:t>∙사용</w:t>
      </w:r>
      <w:r w:rsidRPr="00B935F8">
        <w:rPr>
          <w:rFonts w:asciiTheme="minorEastAsia" w:hAnsiTheme="minorEastAsia" w:hint="eastAsia"/>
          <w:b/>
          <w:sz w:val="22"/>
        </w:rPr>
        <w:t xml:space="preserve">량, </w:t>
      </w:r>
      <w:r w:rsidR="00D865A1" w:rsidRPr="00B935F8">
        <w:rPr>
          <w:rFonts w:asciiTheme="minorEastAsia" w:hAnsiTheme="minorEastAsia" w:hint="eastAsia"/>
          <w:b/>
          <w:sz w:val="22"/>
        </w:rPr>
        <w:t xml:space="preserve">투여∙사용 </w:t>
      </w:r>
      <w:r w:rsidRPr="00B935F8">
        <w:rPr>
          <w:rFonts w:asciiTheme="minorEastAsia" w:hAnsiTheme="minorEastAsia" w:hint="eastAsia"/>
          <w:b/>
          <w:sz w:val="22"/>
        </w:rPr>
        <w:t xml:space="preserve">방법, </w:t>
      </w:r>
      <w:r w:rsidR="00D865A1" w:rsidRPr="00B935F8">
        <w:rPr>
          <w:rFonts w:asciiTheme="minorEastAsia" w:hAnsiTheme="minorEastAsia" w:hint="eastAsia"/>
          <w:b/>
          <w:sz w:val="22"/>
        </w:rPr>
        <w:t xml:space="preserve">병용 요법, </w:t>
      </w:r>
      <w:r w:rsidRPr="00B935F8">
        <w:rPr>
          <w:rFonts w:asciiTheme="minorEastAsia" w:hAnsiTheme="minorEastAsia" w:hint="eastAsia"/>
          <w:b/>
          <w:sz w:val="22"/>
        </w:rPr>
        <w:t>대조약 사용시 그 선택사유</w:t>
      </w:r>
    </w:p>
    <w:p w:rsidR="007F0380" w:rsidRPr="007F0380" w:rsidRDefault="007F0380" w:rsidP="009A5AFB">
      <w:pPr>
        <w:tabs>
          <w:tab w:val="num" w:pos="540"/>
        </w:tabs>
        <w:wordWrap/>
        <w:spacing w:line="300" w:lineRule="auto"/>
        <w:ind w:left="400"/>
        <w:rPr>
          <w:rFonts w:asciiTheme="minorEastAsia" w:hAnsiTheme="minorEastAsia"/>
          <w:sz w:val="18"/>
          <w:szCs w:val="18"/>
        </w:rPr>
      </w:pPr>
      <w:r w:rsidRPr="007F0380">
        <w:rPr>
          <w:rFonts w:asciiTheme="minorEastAsia" w:hAnsiTheme="minorEastAsia" w:hint="eastAsia"/>
          <w:sz w:val="18"/>
          <w:szCs w:val="18"/>
        </w:rPr>
        <w:t xml:space="preserve">해당사항 없음. </w:t>
      </w:r>
    </w:p>
    <w:p w:rsidR="005B3A9B" w:rsidRPr="005B3A9B" w:rsidRDefault="005B3A9B" w:rsidP="009A5AFB">
      <w:pPr>
        <w:tabs>
          <w:tab w:val="num" w:pos="540"/>
        </w:tabs>
        <w:wordWrap/>
        <w:spacing w:line="300" w:lineRule="auto"/>
        <w:ind w:left="400"/>
        <w:rPr>
          <w:rFonts w:asciiTheme="minorEastAsia" w:hAnsiTheme="minorEastAsia"/>
          <w:sz w:val="18"/>
          <w:szCs w:val="18"/>
        </w:rPr>
      </w:pPr>
    </w:p>
    <w:p w:rsidR="0086484B" w:rsidRDefault="00D2524F" w:rsidP="00E671FC">
      <w:pPr>
        <w:pStyle w:val="a4"/>
        <w:numPr>
          <w:ilvl w:val="0"/>
          <w:numId w:val="2"/>
        </w:numPr>
        <w:tabs>
          <w:tab w:val="num" w:pos="540"/>
          <w:tab w:val="num" w:pos="720"/>
        </w:tabs>
        <w:wordWrap/>
        <w:spacing w:line="300" w:lineRule="auto"/>
        <w:ind w:leftChars="0"/>
        <w:rPr>
          <w:rFonts w:asciiTheme="minorEastAsia" w:hAnsiTheme="minorEastAsia"/>
          <w:b/>
          <w:sz w:val="22"/>
        </w:rPr>
      </w:pPr>
      <w:r w:rsidRPr="00B935F8">
        <w:rPr>
          <w:rFonts w:asciiTheme="minorEastAsia" w:hAnsiTheme="minorEastAsia" w:hint="eastAsia"/>
          <w:b/>
          <w:sz w:val="22"/>
        </w:rPr>
        <w:t>관찰항목</w:t>
      </w:r>
    </w:p>
    <w:p w:rsidR="00CC3F89" w:rsidRPr="00332DAB" w:rsidRDefault="00C94354" w:rsidP="009A5AFB">
      <w:pPr>
        <w:tabs>
          <w:tab w:val="num" w:pos="540"/>
        </w:tabs>
        <w:wordWrap/>
        <w:spacing w:line="300" w:lineRule="auto"/>
        <w:ind w:left="400"/>
        <w:rPr>
          <w:rFonts w:asciiTheme="minorEastAsia" w:hAnsiTheme="minorEastAsia"/>
          <w:b/>
          <w:szCs w:val="20"/>
        </w:rPr>
      </w:pPr>
      <w:r w:rsidRPr="00332DAB">
        <w:rPr>
          <w:rFonts w:asciiTheme="minorEastAsia" w:hAnsiTheme="minorEastAsia" w:hint="eastAsia"/>
          <w:b/>
          <w:szCs w:val="20"/>
        </w:rPr>
        <w:t xml:space="preserve">1. </w:t>
      </w:r>
      <w:r w:rsidR="00CC3F89" w:rsidRPr="00332DAB">
        <w:rPr>
          <w:rFonts w:asciiTheme="minorEastAsia" w:hAnsiTheme="minorEastAsia" w:hint="eastAsia"/>
          <w:b/>
          <w:szCs w:val="20"/>
        </w:rPr>
        <w:t>질병관련 사항</w:t>
      </w:r>
    </w:p>
    <w:p w:rsidR="00CC3F89" w:rsidRDefault="00CC3F89" w:rsidP="00A7136D">
      <w:pPr>
        <w:tabs>
          <w:tab w:val="num" w:pos="540"/>
        </w:tabs>
        <w:wordWrap/>
        <w:spacing w:line="300" w:lineRule="auto"/>
        <w:ind w:leftChars="250" w:left="2000" w:hangingChars="750" w:hanging="1500"/>
        <w:rPr>
          <w:rFonts w:asciiTheme="minorEastAsia" w:hAnsiTheme="minorEastAsia"/>
          <w:szCs w:val="20"/>
        </w:rPr>
      </w:pPr>
      <w:r>
        <w:rPr>
          <w:rFonts w:asciiTheme="minorEastAsia" w:hAnsiTheme="minorEastAsia" w:hint="eastAsia"/>
          <w:szCs w:val="20"/>
        </w:rPr>
        <w:t>- 진단 정보 : 진단명, 진단일, 진단 시 골수 검사 결과, 세포면역검사, 염색체 검사, 뇌척수액 검사결과</w:t>
      </w:r>
    </w:p>
    <w:p w:rsidR="00CC3F89" w:rsidRDefault="00CC3F89" w:rsidP="00A7136D">
      <w:pPr>
        <w:tabs>
          <w:tab w:val="num" w:pos="540"/>
        </w:tabs>
        <w:wordWrap/>
        <w:spacing w:line="300" w:lineRule="auto"/>
        <w:ind w:leftChars="250" w:left="2000" w:hangingChars="750" w:hanging="1500"/>
        <w:rPr>
          <w:rFonts w:asciiTheme="minorEastAsia" w:hAnsiTheme="minorEastAsia"/>
          <w:szCs w:val="20"/>
        </w:rPr>
      </w:pPr>
      <w:r>
        <w:rPr>
          <w:rFonts w:asciiTheme="minorEastAsia" w:hAnsiTheme="minorEastAsia" w:hint="eastAsia"/>
          <w:szCs w:val="20"/>
        </w:rPr>
        <w:t xml:space="preserve">- </w:t>
      </w:r>
      <w:r w:rsidR="0039783F">
        <w:rPr>
          <w:rFonts w:asciiTheme="minorEastAsia" w:hAnsiTheme="minorEastAsia" w:hint="eastAsia"/>
          <w:szCs w:val="20"/>
        </w:rPr>
        <w:t>치료 정보 : 항암치료 내용, 조혈모세포 이식을 시행한 경우 상세 내용</w:t>
      </w:r>
    </w:p>
    <w:p w:rsidR="0039783F" w:rsidRPr="00CC3F89" w:rsidRDefault="0039783F" w:rsidP="00A7136D">
      <w:pPr>
        <w:tabs>
          <w:tab w:val="num" w:pos="540"/>
        </w:tabs>
        <w:wordWrap/>
        <w:spacing w:line="300" w:lineRule="auto"/>
        <w:ind w:leftChars="250" w:left="2000" w:hangingChars="750" w:hanging="1500"/>
        <w:rPr>
          <w:rFonts w:asciiTheme="minorEastAsia" w:hAnsiTheme="minorEastAsia"/>
          <w:szCs w:val="20"/>
        </w:rPr>
      </w:pPr>
      <w:r>
        <w:rPr>
          <w:rFonts w:asciiTheme="minorEastAsia" w:hAnsiTheme="minorEastAsia" w:hint="eastAsia"/>
          <w:szCs w:val="20"/>
        </w:rPr>
        <w:t xml:space="preserve">- 치료 결과 </w:t>
      </w:r>
    </w:p>
    <w:p w:rsidR="00C94354" w:rsidRPr="00332DAB" w:rsidRDefault="00CC3F89" w:rsidP="009A5AFB">
      <w:pPr>
        <w:tabs>
          <w:tab w:val="num" w:pos="540"/>
        </w:tabs>
        <w:wordWrap/>
        <w:spacing w:line="300" w:lineRule="auto"/>
        <w:ind w:left="400"/>
        <w:rPr>
          <w:rFonts w:asciiTheme="minorEastAsia" w:hAnsiTheme="minorEastAsia"/>
          <w:b/>
          <w:szCs w:val="20"/>
        </w:rPr>
      </w:pPr>
      <w:r w:rsidRPr="00332DAB">
        <w:rPr>
          <w:rFonts w:asciiTheme="minorEastAsia" w:hAnsiTheme="minorEastAsia" w:hint="eastAsia"/>
          <w:b/>
          <w:szCs w:val="20"/>
        </w:rPr>
        <w:t xml:space="preserve">2. </w:t>
      </w:r>
      <w:r w:rsidR="00C94354" w:rsidRPr="00332DAB">
        <w:rPr>
          <w:rFonts w:asciiTheme="minorEastAsia" w:hAnsiTheme="minorEastAsia" w:hint="eastAsia"/>
          <w:b/>
          <w:szCs w:val="20"/>
        </w:rPr>
        <w:t xml:space="preserve">약물 관련 사항 </w:t>
      </w:r>
    </w:p>
    <w:p w:rsidR="0039783F" w:rsidRDefault="0039783F" w:rsidP="00332DAB">
      <w:pPr>
        <w:tabs>
          <w:tab w:val="num" w:pos="540"/>
        </w:tabs>
        <w:wordWrap/>
        <w:spacing w:line="300" w:lineRule="auto"/>
        <w:ind w:leftChars="250" w:left="700" w:hangingChars="100" w:hanging="200"/>
        <w:rPr>
          <w:rFonts w:asciiTheme="minorEastAsia" w:hAnsiTheme="minorEastAsia"/>
          <w:szCs w:val="20"/>
        </w:rPr>
      </w:pPr>
      <w:r>
        <w:rPr>
          <w:rFonts w:asciiTheme="minorEastAsia" w:hAnsiTheme="minorEastAsia" w:hint="eastAsia"/>
          <w:szCs w:val="20"/>
        </w:rPr>
        <w:t>- 약물 투여 일지 (mercaptopurine 혹은 methotrexate 등의 약물에 따라 용량, 투여일, 용량 변경하는 경우 변경일 및 변경용량, 변경 사유)</w:t>
      </w:r>
    </w:p>
    <w:p w:rsidR="0039783F" w:rsidRDefault="0039783F" w:rsidP="00332DAB">
      <w:pPr>
        <w:tabs>
          <w:tab w:val="num" w:pos="540"/>
        </w:tabs>
        <w:wordWrap/>
        <w:spacing w:line="300" w:lineRule="auto"/>
        <w:ind w:leftChars="250" w:left="700" w:hangingChars="100" w:hanging="200"/>
        <w:rPr>
          <w:rFonts w:asciiTheme="minorEastAsia" w:hAnsiTheme="minorEastAsia"/>
          <w:szCs w:val="20"/>
        </w:rPr>
      </w:pPr>
      <w:r>
        <w:rPr>
          <w:rFonts w:asciiTheme="minorEastAsia" w:hAnsiTheme="minorEastAsia" w:hint="eastAsia"/>
          <w:szCs w:val="20"/>
        </w:rPr>
        <w:t xml:space="preserve">- 약물 농도 일지 (채혈일자, 마지막 약물복용시간 및 채혈시간의 차이, 당시 1일 투약 용량, </w:t>
      </w:r>
      <w:r>
        <w:rPr>
          <w:rFonts w:asciiTheme="minorEastAsia" w:hAnsiTheme="minorEastAsia" w:hint="eastAsia"/>
          <w:szCs w:val="20"/>
        </w:rPr>
        <w:lastRenderedPageBreak/>
        <w:t>대사체 농도)</w:t>
      </w:r>
    </w:p>
    <w:p w:rsidR="00C94354" w:rsidRPr="00C94354" w:rsidRDefault="0039783F" w:rsidP="00332DAB">
      <w:pPr>
        <w:tabs>
          <w:tab w:val="num" w:pos="540"/>
        </w:tabs>
        <w:wordWrap/>
        <w:spacing w:line="300" w:lineRule="auto"/>
        <w:ind w:leftChars="250" w:left="700" w:hangingChars="100" w:hanging="200"/>
        <w:rPr>
          <w:rFonts w:asciiTheme="minorEastAsia" w:hAnsiTheme="minorEastAsia"/>
          <w:szCs w:val="20"/>
        </w:rPr>
      </w:pPr>
      <w:r>
        <w:rPr>
          <w:rFonts w:asciiTheme="minorEastAsia" w:hAnsiTheme="minorEastAsia" w:hint="eastAsia"/>
          <w:szCs w:val="20"/>
        </w:rPr>
        <w:t xml:space="preserve">- </w:t>
      </w:r>
      <w:r w:rsidR="00A7136D">
        <w:rPr>
          <w:rFonts w:asciiTheme="minorEastAsia" w:hAnsiTheme="minorEastAsia" w:hint="eastAsia"/>
          <w:szCs w:val="20"/>
        </w:rPr>
        <w:t>약물 투여시 이상 반응 (이상반응 명, 발현일/소실일, 중증도 등)</w:t>
      </w:r>
      <w:r w:rsidR="00CC3F89">
        <w:rPr>
          <w:rFonts w:asciiTheme="minorEastAsia" w:hAnsiTheme="minorEastAsia" w:hint="eastAsia"/>
          <w:szCs w:val="20"/>
        </w:rPr>
        <w:t xml:space="preserve"> </w:t>
      </w:r>
    </w:p>
    <w:p w:rsidR="00C94354" w:rsidRPr="0086484B" w:rsidRDefault="00C94354" w:rsidP="009A5AFB">
      <w:pPr>
        <w:tabs>
          <w:tab w:val="num" w:pos="540"/>
        </w:tabs>
        <w:wordWrap/>
        <w:spacing w:line="300" w:lineRule="auto"/>
        <w:ind w:left="400"/>
        <w:rPr>
          <w:rFonts w:asciiTheme="minorEastAsia" w:hAnsiTheme="minorEastAsia"/>
          <w:sz w:val="18"/>
          <w:szCs w:val="18"/>
        </w:rPr>
      </w:pPr>
    </w:p>
    <w:p w:rsidR="00B0256E" w:rsidRDefault="00B0256E" w:rsidP="00E671FC">
      <w:pPr>
        <w:pStyle w:val="a4"/>
        <w:numPr>
          <w:ilvl w:val="0"/>
          <w:numId w:val="2"/>
        </w:numPr>
        <w:tabs>
          <w:tab w:val="num" w:pos="540"/>
          <w:tab w:val="num" w:pos="720"/>
        </w:tabs>
        <w:wordWrap/>
        <w:spacing w:line="300" w:lineRule="auto"/>
        <w:ind w:leftChars="0"/>
        <w:rPr>
          <w:rFonts w:asciiTheme="minorEastAsia" w:hAnsiTheme="minorEastAsia"/>
          <w:b/>
          <w:sz w:val="22"/>
        </w:rPr>
      </w:pPr>
      <w:r w:rsidRPr="00B0256E">
        <w:rPr>
          <w:rFonts w:asciiTheme="minorEastAsia" w:hAnsiTheme="minorEastAsia" w:hint="eastAsia"/>
          <w:b/>
          <w:sz w:val="22"/>
        </w:rPr>
        <w:t xml:space="preserve">효과 평가기준, 평가 방법 </w:t>
      </w:r>
    </w:p>
    <w:p w:rsidR="006444AB" w:rsidRPr="006444AB" w:rsidRDefault="006444AB" w:rsidP="006444AB">
      <w:pPr>
        <w:tabs>
          <w:tab w:val="num" w:pos="540"/>
        </w:tabs>
        <w:wordWrap/>
        <w:spacing w:line="300" w:lineRule="auto"/>
        <w:ind w:left="400"/>
        <w:rPr>
          <w:rFonts w:asciiTheme="minorEastAsia" w:hAnsiTheme="minorEastAsia"/>
          <w:sz w:val="18"/>
          <w:szCs w:val="18"/>
        </w:rPr>
      </w:pPr>
      <w:r w:rsidRPr="006444AB">
        <w:rPr>
          <w:rFonts w:asciiTheme="minorEastAsia" w:hAnsiTheme="minorEastAsia" w:hint="eastAsia"/>
          <w:sz w:val="18"/>
          <w:szCs w:val="18"/>
        </w:rPr>
        <w:t xml:space="preserve">해당사항 없음. </w:t>
      </w:r>
    </w:p>
    <w:p w:rsidR="005B3A9B" w:rsidRPr="00B0256E" w:rsidRDefault="005B3A9B" w:rsidP="009A5AFB">
      <w:pPr>
        <w:pStyle w:val="a4"/>
        <w:wordWrap/>
        <w:spacing w:line="300" w:lineRule="auto"/>
        <w:ind w:leftChars="0"/>
        <w:rPr>
          <w:rFonts w:asciiTheme="minorEastAsia" w:hAnsiTheme="minorEastAsia"/>
          <w:b/>
          <w:sz w:val="22"/>
        </w:rPr>
      </w:pPr>
    </w:p>
    <w:p w:rsidR="005B3A9B" w:rsidRDefault="00B338A0" w:rsidP="00E671FC">
      <w:pPr>
        <w:pStyle w:val="a4"/>
        <w:numPr>
          <w:ilvl w:val="0"/>
          <w:numId w:val="2"/>
        </w:numPr>
        <w:tabs>
          <w:tab w:val="num" w:pos="540"/>
          <w:tab w:val="num" w:pos="720"/>
        </w:tabs>
        <w:wordWrap/>
        <w:spacing w:line="300" w:lineRule="auto"/>
        <w:ind w:leftChars="0"/>
        <w:rPr>
          <w:rFonts w:asciiTheme="minorEastAsia" w:hAnsiTheme="minorEastAsia"/>
          <w:b/>
          <w:sz w:val="22"/>
        </w:rPr>
      </w:pPr>
      <w:r>
        <w:rPr>
          <w:rFonts w:asciiTheme="minorEastAsia" w:hAnsiTheme="minorEastAsia" w:hint="eastAsia"/>
          <w:b/>
          <w:sz w:val="22"/>
        </w:rPr>
        <w:t>기존 치료 및 연구와의 차별점</w:t>
      </w:r>
    </w:p>
    <w:p w:rsidR="001D73D7" w:rsidRPr="006804E7" w:rsidRDefault="00C062B1" w:rsidP="009A5AFB">
      <w:pPr>
        <w:wordWrap/>
        <w:spacing w:line="300" w:lineRule="auto"/>
        <w:ind w:left="400"/>
        <w:rPr>
          <w:rFonts w:asciiTheme="minorEastAsia" w:hAnsiTheme="minorEastAsia"/>
          <w:szCs w:val="18"/>
        </w:rPr>
      </w:pPr>
      <w:r w:rsidRPr="006804E7">
        <w:rPr>
          <w:rFonts w:asciiTheme="minorEastAsia" w:hAnsiTheme="minorEastAsia" w:hint="eastAsia"/>
          <w:szCs w:val="18"/>
        </w:rPr>
        <w:t xml:space="preserve">본 연구는 탐색적 연구로 치료에 있어서는 차별점이 없음. </w:t>
      </w:r>
    </w:p>
    <w:p w:rsidR="005B3A9B" w:rsidRPr="005B3A9B" w:rsidRDefault="005B3A9B" w:rsidP="009A5AFB">
      <w:pPr>
        <w:wordWrap/>
        <w:spacing w:line="300" w:lineRule="auto"/>
        <w:ind w:left="400"/>
        <w:rPr>
          <w:rFonts w:asciiTheme="minorEastAsia" w:hAnsiTheme="minorEastAsia"/>
          <w:b/>
          <w:sz w:val="22"/>
        </w:rPr>
      </w:pPr>
    </w:p>
    <w:p w:rsidR="005B3A9B" w:rsidRPr="009E17DE" w:rsidRDefault="00924A6B" w:rsidP="004A79FA">
      <w:pPr>
        <w:pStyle w:val="a4"/>
        <w:numPr>
          <w:ilvl w:val="0"/>
          <w:numId w:val="45"/>
        </w:numPr>
        <w:wordWrap/>
        <w:spacing w:line="300" w:lineRule="auto"/>
        <w:ind w:leftChars="0"/>
        <w:rPr>
          <w:rFonts w:asciiTheme="minorEastAsia" w:hAnsiTheme="minorEastAsia"/>
          <w:b/>
          <w:sz w:val="22"/>
        </w:rPr>
      </w:pPr>
      <w:r w:rsidRPr="009E17DE">
        <w:rPr>
          <w:rFonts w:asciiTheme="minorEastAsia" w:hAnsiTheme="minorEastAsia" w:hint="eastAsia"/>
          <w:b/>
          <w:sz w:val="22"/>
        </w:rPr>
        <w:t>연구대상자의 이익과 위험</w:t>
      </w:r>
      <w:r w:rsidRPr="009E17DE">
        <w:rPr>
          <w:rFonts w:asciiTheme="minorEastAsia" w:hAnsiTheme="minorEastAsia"/>
          <w:b/>
          <w:sz w:val="22"/>
        </w:rPr>
        <w:br/>
      </w:r>
      <w:r w:rsidR="002D5E21" w:rsidRPr="009D6663">
        <w:rPr>
          <w:rFonts w:asciiTheme="minorEastAsia" w:hAnsiTheme="minorEastAsia" w:hint="eastAsia"/>
          <w:szCs w:val="20"/>
        </w:rPr>
        <w:t xml:space="preserve">본 연구는 탐색적 연구이며, 치료를 위하여 예정된 채혈 시 소량의 추가 채혈을 진행하는 </w:t>
      </w:r>
      <w:r w:rsidR="009E17DE" w:rsidRPr="009D6663">
        <w:rPr>
          <w:rFonts w:asciiTheme="minorEastAsia" w:hAnsiTheme="minorEastAsia" w:hint="eastAsia"/>
          <w:szCs w:val="20"/>
        </w:rPr>
        <w:t xml:space="preserve">정도로, 연구대상자에게 예측되는 부작용이나 위험은 없을 것으로 </w:t>
      </w:r>
      <w:r w:rsidR="00356EF9" w:rsidRPr="009D6663">
        <w:rPr>
          <w:rFonts w:asciiTheme="minorEastAsia" w:hAnsiTheme="minorEastAsia" w:hint="eastAsia"/>
          <w:szCs w:val="20"/>
        </w:rPr>
        <w:t>예</w:t>
      </w:r>
      <w:r w:rsidR="009E17DE" w:rsidRPr="009D6663">
        <w:rPr>
          <w:rFonts w:asciiTheme="minorEastAsia" w:hAnsiTheme="minorEastAsia" w:hint="eastAsia"/>
          <w:szCs w:val="20"/>
        </w:rPr>
        <w:t>상됨.</w:t>
      </w:r>
      <w:r w:rsidR="009D6663" w:rsidRPr="009D6663">
        <w:rPr>
          <w:rFonts w:asciiTheme="minorEastAsia" w:hAnsiTheme="minorEastAsia" w:hint="eastAsia"/>
          <w:szCs w:val="20"/>
        </w:rPr>
        <w:t xml:space="preserve"> 연구용 채혈을 위한 비용은 연구비에서 부담</w:t>
      </w:r>
      <w:r w:rsidR="009D6663" w:rsidRPr="009D6663">
        <w:rPr>
          <w:rFonts w:asciiTheme="minorEastAsia" w:hAnsiTheme="minorEastAsia"/>
          <w:szCs w:val="20"/>
        </w:rPr>
        <w:t>할</w:t>
      </w:r>
      <w:r w:rsidR="009D6663" w:rsidRPr="009D6663">
        <w:rPr>
          <w:rFonts w:asciiTheme="minorEastAsia" w:hAnsiTheme="minorEastAsia" w:hint="eastAsia"/>
          <w:szCs w:val="20"/>
        </w:rPr>
        <w:t xml:space="preserve"> 계획임.</w:t>
      </w:r>
      <w:r w:rsidR="009D6663" w:rsidRPr="009D6663">
        <w:rPr>
          <w:rFonts w:asciiTheme="minorEastAsia" w:hAnsiTheme="minorEastAsia" w:hint="eastAsia"/>
          <w:szCs w:val="18"/>
        </w:rPr>
        <w:t xml:space="preserve"> </w:t>
      </w:r>
      <w:r w:rsidR="001D73D7" w:rsidRPr="009E17DE">
        <w:rPr>
          <w:rFonts w:asciiTheme="minorEastAsia" w:hAnsiTheme="minorEastAsia"/>
          <w:sz w:val="18"/>
          <w:szCs w:val="20"/>
        </w:rPr>
        <w:br/>
      </w:r>
    </w:p>
    <w:p w:rsidR="00D865A1" w:rsidRDefault="00D865A1" w:rsidP="00E671FC">
      <w:pPr>
        <w:pStyle w:val="a4"/>
        <w:numPr>
          <w:ilvl w:val="0"/>
          <w:numId w:val="2"/>
        </w:numPr>
        <w:tabs>
          <w:tab w:val="num" w:pos="540"/>
          <w:tab w:val="num" w:pos="720"/>
        </w:tabs>
        <w:wordWrap/>
        <w:spacing w:line="300" w:lineRule="auto"/>
        <w:ind w:leftChars="0"/>
        <w:rPr>
          <w:rFonts w:asciiTheme="minorEastAsia" w:hAnsiTheme="minorEastAsia"/>
          <w:b/>
          <w:sz w:val="22"/>
        </w:rPr>
      </w:pPr>
      <w:r w:rsidRPr="00D865A1">
        <w:rPr>
          <w:rFonts w:asciiTheme="minorEastAsia" w:hAnsiTheme="minorEastAsia" w:hint="eastAsia"/>
          <w:b/>
          <w:sz w:val="22"/>
        </w:rPr>
        <w:t>중지∙탈락 기준</w:t>
      </w:r>
    </w:p>
    <w:p w:rsidR="00C7128D" w:rsidRPr="00C7128D" w:rsidRDefault="00C7128D" w:rsidP="009A5AFB">
      <w:pPr>
        <w:pStyle w:val="a9"/>
        <w:wordWrap/>
        <w:spacing w:line="300" w:lineRule="auto"/>
        <w:ind w:left="400"/>
        <w:rPr>
          <w:rFonts w:asciiTheme="minorEastAsia" w:eastAsiaTheme="minorEastAsia" w:hAnsiTheme="minorEastAsia" w:cs="Arial"/>
        </w:rPr>
      </w:pPr>
      <w:r w:rsidRPr="00C7128D">
        <w:rPr>
          <w:rFonts w:asciiTheme="minorEastAsia" w:eastAsiaTheme="minorEastAsia" w:hAnsiTheme="minorEastAsia" w:cs="Arial" w:hint="eastAsia"/>
        </w:rPr>
        <w:t>- 연구대상자 혹은 부모 또는 법적 보호자가 어떤 이유에서든지 탈퇴 의사를 밝히는 경우</w:t>
      </w:r>
    </w:p>
    <w:p w:rsidR="00C7128D" w:rsidRPr="00C7128D" w:rsidRDefault="00C7128D" w:rsidP="009A5AFB">
      <w:pPr>
        <w:pStyle w:val="a9"/>
        <w:wordWrap/>
        <w:spacing w:line="300" w:lineRule="auto"/>
        <w:ind w:left="400"/>
        <w:rPr>
          <w:rFonts w:asciiTheme="minorEastAsia" w:eastAsiaTheme="minorEastAsia" w:hAnsiTheme="minorEastAsia" w:cs="Arial"/>
        </w:rPr>
      </w:pPr>
      <w:r w:rsidRPr="00C7128D">
        <w:rPr>
          <w:rFonts w:asciiTheme="minorEastAsia" w:eastAsiaTheme="minorEastAsia" w:hAnsiTheme="minorEastAsia" w:cs="Arial" w:hint="eastAsia"/>
        </w:rPr>
        <w:t>- 연구 책임자에 의해 대상 환자의 연구 진행이 어렵다고 판단되는 경우</w:t>
      </w:r>
    </w:p>
    <w:p w:rsidR="005B3A9B" w:rsidRPr="00C7128D" w:rsidRDefault="005B3A9B" w:rsidP="009A5AFB">
      <w:pPr>
        <w:pStyle w:val="a4"/>
        <w:wordWrap/>
        <w:spacing w:line="300" w:lineRule="auto"/>
        <w:ind w:leftChars="0"/>
        <w:rPr>
          <w:rFonts w:asciiTheme="minorEastAsia" w:hAnsiTheme="minorEastAsia"/>
          <w:b/>
          <w:sz w:val="22"/>
        </w:rPr>
      </w:pPr>
    </w:p>
    <w:p w:rsidR="00D2524F" w:rsidRDefault="00D865A1" w:rsidP="00E671FC">
      <w:pPr>
        <w:pStyle w:val="a4"/>
        <w:numPr>
          <w:ilvl w:val="0"/>
          <w:numId w:val="2"/>
        </w:numPr>
        <w:tabs>
          <w:tab w:val="num" w:pos="540"/>
          <w:tab w:val="num" w:pos="720"/>
        </w:tabs>
        <w:wordWrap/>
        <w:spacing w:line="300" w:lineRule="auto"/>
        <w:ind w:leftChars="0"/>
        <w:rPr>
          <w:rFonts w:asciiTheme="minorEastAsia" w:hAnsiTheme="minorEastAsia"/>
          <w:b/>
          <w:sz w:val="22"/>
        </w:rPr>
      </w:pPr>
      <w:r w:rsidRPr="00D865A1">
        <w:rPr>
          <w:rFonts w:asciiTheme="minorEastAsia" w:hAnsiTheme="minorEastAsia" w:hint="eastAsia"/>
          <w:b/>
          <w:sz w:val="22"/>
        </w:rPr>
        <w:t xml:space="preserve">부작용을 포함한 </w:t>
      </w:r>
      <w:r w:rsidR="00D2524F" w:rsidRPr="00D865A1">
        <w:rPr>
          <w:rFonts w:asciiTheme="minorEastAsia" w:hAnsiTheme="minorEastAsia" w:hint="eastAsia"/>
          <w:b/>
          <w:sz w:val="22"/>
        </w:rPr>
        <w:t>안전성</w:t>
      </w:r>
      <w:r w:rsidRPr="00D865A1">
        <w:rPr>
          <w:rFonts w:asciiTheme="minorEastAsia" w:hAnsiTheme="minorEastAsia" w:hint="eastAsia"/>
          <w:b/>
          <w:sz w:val="22"/>
        </w:rPr>
        <w:t xml:space="preserve">의 </w:t>
      </w:r>
      <w:r w:rsidR="00D2524F" w:rsidRPr="00D865A1">
        <w:rPr>
          <w:rFonts w:asciiTheme="minorEastAsia" w:hAnsiTheme="minorEastAsia" w:hint="eastAsia"/>
          <w:b/>
          <w:sz w:val="22"/>
        </w:rPr>
        <w:t xml:space="preserve">평가기준, </w:t>
      </w:r>
      <w:r w:rsidRPr="00D865A1">
        <w:rPr>
          <w:rFonts w:asciiTheme="minorEastAsia" w:hAnsiTheme="minorEastAsia" w:hint="eastAsia"/>
          <w:b/>
          <w:sz w:val="22"/>
        </w:rPr>
        <w:t>평가 방법 및 보고 방법</w:t>
      </w:r>
    </w:p>
    <w:p w:rsidR="006444AB" w:rsidRPr="006444AB" w:rsidRDefault="006444AB" w:rsidP="006444AB">
      <w:pPr>
        <w:tabs>
          <w:tab w:val="num" w:pos="540"/>
        </w:tabs>
        <w:wordWrap/>
        <w:spacing w:line="300" w:lineRule="auto"/>
        <w:ind w:left="400"/>
        <w:rPr>
          <w:rFonts w:asciiTheme="minorEastAsia" w:hAnsiTheme="minorEastAsia"/>
          <w:b/>
          <w:sz w:val="22"/>
        </w:rPr>
      </w:pPr>
      <w:r w:rsidRPr="006444AB">
        <w:rPr>
          <w:rFonts w:asciiTheme="minorEastAsia" w:hAnsiTheme="minorEastAsia" w:hint="eastAsia"/>
          <w:sz w:val="18"/>
          <w:szCs w:val="18"/>
        </w:rPr>
        <w:t xml:space="preserve">해당사항 없음. </w:t>
      </w:r>
    </w:p>
    <w:p w:rsidR="005B3A9B" w:rsidRPr="005B3A9B" w:rsidRDefault="005B3A9B" w:rsidP="009A5AFB">
      <w:pPr>
        <w:pStyle w:val="a4"/>
        <w:wordWrap/>
        <w:spacing w:line="300" w:lineRule="auto"/>
        <w:rPr>
          <w:rFonts w:asciiTheme="minorEastAsia" w:hAnsiTheme="minorEastAsia"/>
          <w:b/>
          <w:sz w:val="22"/>
        </w:rPr>
      </w:pPr>
    </w:p>
    <w:p w:rsidR="00164B8E" w:rsidRPr="007F0380" w:rsidRDefault="00164B8E" w:rsidP="00E671FC">
      <w:pPr>
        <w:pStyle w:val="a4"/>
        <w:numPr>
          <w:ilvl w:val="0"/>
          <w:numId w:val="2"/>
        </w:numPr>
        <w:tabs>
          <w:tab w:val="num" w:pos="540"/>
          <w:tab w:val="num" w:pos="720"/>
        </w:tabs>
        <w:wordWrap/>
        <w:spacing w:line="300" w:lineRule="auto"/>
        <w:ind w:leftChars="0"/>
        <w:rPr>
          <w:rFonts w:asciiTheme="minorEastAsia" w:hAnsiTheme="minorEastAsia"/>
          <w:b/>
          <w:sz w:val="22"/>
        </w:rPr>
      </w:pPr>
      <w:r w:rsidRPr="007F0380">
        <w:rPr>
          <w:rFonts w:asciiTheme="minorEastAsia" w:hAnsiTheme="minorEastAsia" w:hint="eastAsia"/>
          <w:b/>
          <w:sz w:val="22"/>
        </w:rPr>
        <w:t>자료안전성 모니터링 계획(DSMP)</w:t>
      </w:r>
    </w:p>
    <w:p w:rsidR="007F0380" w:rsidRPr="007752CF" w:rsidRDefault="007F0380" w:rsidP="00E671FC">
      <w:pPr>
        <w:pStyle w:val="a4"/>
        <w:numPr>
          <w:ilvl w:val="0"/>
          <w:numId w:val="45"/>
        </w:numPr>
        <w:wordWrap/>
        <w:spacing w:line="300" w:lineRule="auto"/>
        <w:ind w:leftChars="0"/>
        <w:rPr>
          <w:rFonts w:asciiTheme="minorEastAsia" w:hAnsiTheme="minorEastAsia"/>
          <w:szCs w:val="18"/>
        </w:rPr>
      </w:pPr>
      <w:r w:rsidRPr="007752CF">
        <w:rPr>
          <w:rFonts w:asciiTheme="minorEastAsia" w:hAnsiTheme="minorEastAsia" w:hint="eastAsia"/>
          <w:szCs w:val="18"/>
        </w:rPr>
        <w:t xml:space="preserve">본 연구에서 시행되는 채혈은 기존의 진료를 위해 시행되는 채혈에 포함되어 시행될 것이며, 따라서 최소 위험 연구로 판단됨. </w:t>
      </w:r>
    </w:p>
    <w:p w:rsidR="007F0380" w:rsidRPr="007752CF" w:rsidRDefault="007F0380" w:rsidP="00E671FC">
      <w:pPr>
        <w:pStyle w:val="a4"/>
        <w:numPr>
          <w:ilvl w:val="0"/>
          <w:numId w:val="45"/>
        </w:numPr>
        <w:wordWrap/>
        <w:spacing w:line="300" w:lineRule="auto"/>
        <w:ind w:leftChars="0"/>
        <w:rPr>
          <w:rFonts w:asciiTheme="minorEastAsia" w:hAnsiTheme="minorEastAsia"/>
          <w:szCs w:val="18"/>
        </w:rPr>
      </w:pPr>
      <w:r w:rsidRPr="007752CF">
        <w:rPr>
          <w:rFonts w:asciiTheme="minorEastAsia" w:hAnsiTheme="minorEastAsia" w:hint="eastAsia"/>
          <w:szCs w:val="18"/>
        </w:rPr>
        <w:t xml:space="preserve">또한 임상시험이 아니고, 탐색적 연구이므로 DSMP는 해당사항 없음. </w:t>
      </w:r>
    </w:p>
    <w:p w:rsidR="007F0380" w:rsidRPr="007752CF" w:rsidRDefault="007F0380" w:rsidP="007752CF">
      <w:pPr>
        <w:wordWrap/>
        <w:spacing w:line="300" w:lineRule="auto"/>
        <w:ind w:left="400"/>
        <w:rPr>
          <w:rFonts w:asciiTheme="minorEastAsia" w:hAnsiTheme="minorEastAsia"/>
          <w:sz w:val="18"/>
          <w:szCs w:val="18"/>
        </w:rPr>
      </w:pPr>
    </w:p>
    <w:p w:rsidR="00B0256E" w:rsidRDefault="00B0256E" w:rsidP="00E671FC">
      <w:pPr>
        <w:pStyle w:val="a4"/>
        <w:numPr>
          <w:ilvl w:val="0"/>
          <w:numId w:val="2"/>
        </w:numPr>
        <w:wordWrap/>
        <w:spacing w:line="300" w:lineRule="auto"/>
        <w:ind w:leftChars="0"/>
        <w:rPr>
          <w:rFonts w:asciiTheme="minorEastAsia" w:hAnsiTheme="minorEastAsia"/>
          <w:b/>
          <w:sz w:val="22"/>
        </w:rPr>
      </w:pPr>
      <w:r>
        <w:rPr>
          <w:rFonts w:asciiTheme="minorEastAsia" w:hAnsiTheme="minorEastAsia" w:hint="eastAsia"/>
          <w:b/>
          <w:sz w:val="22"/>
        </w:rPr>
        <w:t>자료 분석 및 통계 분석 방법</w:t>
      </w:r>
    </w:p>
    <w:p w:rsidR="007752CF" w:rsidRPr="007752CF" w:rsidRDefault="007752CF" w:rsidP="006804E7">
      <w:pPr>
        <w:pStyle w:val="a9"/>
        <w:numPr>
          <w:ilvl w:val="0"/>
          <w:numId w:val="55"/>
        </w:numPr>
        <w:wordWrap/>
        <w:spacing w:line="300" w:lineRule="auto"/>
        <w:ind w:left="760" w:hanging="357"/>
        <w:rPr>
          <w:rFonts w:asciiTheme="minorEastAsia" w:eastAsiaTheme="minorEastAsia" w:hAnsiTheme="minorEastAsia" w:cs="Arial"/>
        </w:rPr>
      </w:pPr>
      <w:r w:rsidRPr="007752CF">
        <w:rPr>
          <w:rFonts w:asciiTheme="minorEastAsia" w:eastAsiaTheme="minorEastAsia" w:hAnsiTheme="minorEastAsia" w:cs="Arial" w:hint="eastAsia"/>
        </w:rPr>
        <w:t>유전체의 차이가 있는 군간의 임상양상의 분석은 Wilcoxon rank sum test, 상관 관계</w:t>
      </w:r>
      <w:r>
        <w:rPr>
          <w:rFonts w:asciiTheme="minorEastAsia" w:eastAsiaTheme="minorEastAsia" w:hAnsiTheme="minorEastAsia" w:cs="Arial" w:hint="eastAsia"/>
        </w:rPr>
        <w:t xml:space="preserve"> </w:t>
      </w:r>
      <w:r w:rsidRPr="007752CF">
        <w:rPr>
          <w:rFonts w:asciiTheme="minorEastAsia" w:eastAsiaTheme="minorEastAsia" w:hAnsiTheme="minorEastAsia" w:cs="Arial" w:hint="eastAsia"/>
        </w:rPr>
        <w:t>분석은 Spearman’s rank correlation test 등의 이용함.</w:t>
      </w:r>
    </w:p>
    <w:p w:rsidR="007752CF" w:rsidRPr="007752CF" w:rsidRDefault="007752CF" w:rsidP="006804E7">
      <w:pPr>
        <w:pStyle w:val="a9"/>
        <w:numPr>
          <w:ilvl w:val="0"/>
          <w:numId w:val="55"/>
        </w:numPr>
        <w:wordWrap/>
        <w:spacing w:line="300" w:lineRule="auto"/>
        <w:ind w:left="760" w:hanging="357"/>
        <w:rPr>
          <w:rFonts w:asciiTheme="minorEastAsia" w:eastAsiaTheme="minorEastAsia" w:hAnsiTheme="minorEastAsia" w:cs="Arial"/>
        </w:rPr>
      </w:pPr>
      <w:r w:rsidRPr="007752CF">
        <w:rPr>
          <w:rFonts w:asciiTheme="minorEastAsia" w:eastAsiaTheme="minorEastAsia" w:hAnsiTheme="minorEastAsia" w:cs="Arial" w:hint="eastAsia"/>
        </w:rPr>
        <w:t>생존 곡선은 각 유전체에 따라 Log-rank test의</w:t>
      </w:r>
      <w:r w:rsidR="00FB06F7">
        <w:rPr>
          <w:rFonts w:asciiTheme="minorEastAsia" w:eastAsiaTheme="minorEastAsia" w:hAnsiTheme="minorEastAsia" w:cs="Arial" w:hint="eastAsia"/>
        </w:rPr>
        <w:t xml:space="preserve"> 95%</w:t>
      </w:r>
      <w:r w:rsidRPr="007752CF">
        <w:rPr>
          <w:rFonts w:asciiTheme="minorEastAsia" w:eastAsiaTheme="minorEastAsia" w:hAnsiTheme="minorEastAsia" w:cs="Arial" w:hint="eastAsia"/>
        </w:rPr>
        <w:t xml:space="preserve"> 신뢰구간을 이용하여 비교함. </w:t>
      </w:r>
    </w:p>
    <w:p w:rsidR="007752CF" w:rsidRPr="007752CF" w:rsidRDefault="007752CF" w:rsidP="006804E7">
      <w:pPr>
        <w:pStyle w:val="a9"/>
        <w:numPr>
          <w:ilvl w:val="0"/>
          <w:numId w:val="55"/>
        </w:numPr>
        <w:wordWrap/>
        <w:spacing w:line="300" w:lineRule="auto"/>
        <w:ind w:left="760" w:hanging="357"/>
        <w:rPr>
          <w:rFonts w:asciiTheme="minorEastAsia" w:eastAsiaTheme="minorEastAsia" w:hAnsiTheme="minorEastAsia" w:cs="Arial"/>
        </w:rPr>
      </w:pPr>
      <w:r w:rsidRPr="007752CF">
        <w:rPr>
          <w:rFonts w:asciiTheme="minorEastAsia" w:eastAsiaTheme="minorEastAsia" w:hAnsiTheme="minorEastAsia" w:cs="Arial" w:hint="eastAsia"/>
        </w:rPr>
        <w:t>위험 요소는 Cox proportional hazard model을 이용함.</w:t>
      </w:r>
    </w:p>
    <w:p w:rsidR="00AE0E26" w:rsidRDefault="00AE0E26" w:rsidP="00E671FC">
      <w:pPr>
        <w:pStyle w:val="a4"/>
        <w:numPr>
          <w:ilvl w:val="0"/>
          <w:numId w:val="2"/>
        </w:numPr>
        <w:wordWrap/>
        <w:spacing w:line="300" w:lineRule="auto"/>
        <w:ind w:leftChars="0"/>
        <w:rPr>
          <w:rFonts w:asciiTheme="minorEastAsia" w:hAnsiTheme="minorEastAsia"/>
          <w:b/>
          <w:sz w:val="22"/>
        </w:rPr>
      </w:pPr>
      <w:r w:rsidRPr="00383815">
        <w:rPr>
          <w:rFonts w:asciiTheme="minorEastAsia" w:hAnsiTheme="minorEastAsia" w:hint="eastAsia"/>
          <w:b/>
          <w:sz w:val="22"/>
        </w:rPr>
        <w:lastRenderedPageBreak/>
        <w:t>연구수행일정표</w:t>
      </w: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855"/>
        <w:gridCol w:w="373"/>
        <w:gridCol w:w="372"/>
        <w:gridCol w:w="371"/>
        <w:gridCol w:w="370"/>
        <w:gridCol w:w="373"/>
        <w:gridCol w:w="372"/>
        <w:gridCol w:w="371"/>
        <w:gridCol w:w="369"/>
        <w:gridCol w:w="372"/>
        <w:gridCol w:w="371"/>
        <w:gridCol w:w="370"/>
        <w:gridCol w:w="369"/>
        <w:gridCol w:w="372"/>
        <w:gridCol w:w="370"/>
        <w:gridCol w:w="369"/>
        <w:gridCol w:w="368"/>
        <w:gridCol w:w="362"/>
        <w:gridCol w:w="362"/>
        <w:gridCol w:w="362"/>
        <w:gridCol w:w="362"/>
      </w:tblGrid>
      <w:tr w:rsidR="00E6526A" w:rsidRPr="00F378F4" w:rsidTr="007C4410">
        <w:trPr>
          <w:trHeight w:val="369"/>
        </w:trPr>
        <w:tc>
          <w:tcPr>
            <w:tcW w:w="9235" w:type="dxa"/>
            <w:gridSpan w:val="2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6526A" w:rsidRPr="00F378F4" w:rsidRDefault="002E0E34" w:rsidP="00F378F4">
            <w:pPr>
              <w:shd w:val="clear" w:color="auto" w:fill="FFFFFF"/>
              <w:wordWrap/>
              <w:snapToGrid w:val="0"/>
              <w:jc w:val="center"/>
              <w:textAlignment w:val="baseline"/>
              <w:rPr>
                <w:rFonts w:asciiTheme="minorEastAsia" w:hAnsiTheme="minorEastAsia" w:cs="굴림"/>
                <w:color w:val="000000"/>
                <w:kern w:val="0"/>
                <w:sz w:val="18"/>
                <w:szCs w:val="18"/>
                <w:shd w:val="clear" w:color="auto" w:fill="FFFFFF"/>
              </w:rPr>
            </w:pPr>
            <w:r>
              <w:rPr>
                <w:rFonts w:asciiTheme="minorEastAsia" w:hAnsiTheme="minorEastAsia" w:cs="굴림" w:hint="eastAsia"/>
                <w:color w:val="000000"/>
                <w:kern w:val="0"/>
                <w:sz w:val="18"/>
                <w:szCs w:val="18"/>
                <w:shd w:val="clear" w:color="auto" w:fill="FFFFFF"/>
              </w:rPr>
              <w:t>연</w:t>
            </w:r>
            <w:r w:rsidR="00E6526A" w:rsidRPr="00F378F4">
              <w:rPr>
                <w:rFonts w:asciiTheme="minorEastAsia" w:hAnsiTheme="minorEastAsia" w:cs="굴림"/>
                <w:color w:val="000000"/>
                <w:kern w:val="0"/>
                <w:sz w:val="18"/>
                <w:szCs w:val="18"/>
                <w:shd w:val="clear" w:color="auto" w:fill="FFFFFF"/>
              </w:rPr>
              <w:t xml:space="preserve"> 차 </w:t>
            </w:r>
            <w:r w:rsidR="00E6526A" w:rsidRPr="00F378F4">
              <w:rPr>
                <w:rFonts w:asciiTheme="minorEastAsia" w:hAnsiTheme="minorEastAsia" w:cs="한컴바탕" w:hint="eastAsia"/>
                <w:color w:val="000000"/>
                <w:kern w:val="0"/>
                <w:sz w:val="18"/>
                <w:szCs w:val="18"/>
                <w:shd w:val="clear" w:color="auto" w:fill="FFFFFF"/>
              </w:rPr>
              <w:t>(</w:t>
            </w:r>
            <w:r w:rsidR="00E6526A" w:rsidRPr="00F378F4">
              <w:rPr>
                <w:rFonts w:asciiTheme="minorEastAsia" w:hAnsiTheme="minorEastAsia" w:cs="굴림"/>
                <w:color w:val="000000"/>
                <w:kern w:val="0"/>
                <w:sz w:val="18"/>
                <w:szCs w:val="18"/>
                <w:shd w:val="clear" w:color="auto" w:fill="FFFFFF"/>
              </w:rPr>
              <w:t xml:space="preserve">연구기간 </w:t>
            </w:r>
            <w:r w:rsidR="00676B1F">
              <w:rPr>
                <w:rFonts w:asciiTheme="minorEastAsia" w:hAnsiTheme="minorEastAsia" w:cs="한컴바탕" w:hint="eastAsia"/>
                <w:color w:val="000000"/>
                <w:kern w:val="0"/>
                <w:sz w:val="18"/>
                <w:szCs w:val="18"/>
                <w:shd w:val="clear" w:color="auto" w:fill="FFFFFF"/>
              </w:rPr>
              <w:t>: 2015. 3</w:t>
            </w:r>
            <w:r w:rsidR="00E6526A" w:rsidRPr="00F378F4">
              <w:rPr>
                <w:rFonts w:asciiTheme="minorEastAsia" w:hAnsiTheme="minorEastAsia" w:cs="한컴바탕" w:hint="eastAsia"/>
                <w:color w:val="000000"/>
                <w:kern w:val="0"/>
                <w:sz w:val="18"/>
                <w:szCs w:val="18"/>
                <w:shd w:val="clear" w:color="auto" w:fill="FFFFFF"/>
              </w:rPr>
              <w:t xml:space="preserve"> </w:t>
            </w:r>
            <w:r w:rsidR="00E6526A" w:rsidRPr="00F378F4">
              <w:rPr>
                <w:rFonts w:asciiTheme="minorEastAsia" w:hAnsiTheme="minorEastAsia" w:cs="굴림"/>
                <w:color w:val="000000"/>
                <w:kern w:val="0"/>
                <w:sz w:val="18"/>
                <w:szCs w:val="18"/>
                <w:shd w:val="clear" w:color="auto" w:fill="FFFFFF"/>
              </w:rPr>
              <w:t xml:space="preserve">～ </w:t>
            </w:r>
            <w:r w:rsidR="00E6526A">
              <w:rPr>
                <w:rFonts w:asciiTheme="minorEastAsia" w:hAnsiTheme="minorEastAsia" w:cs="한컴바탕" w:hint="eastAsia"/>
                <w:color w:val="000000"/>
                <w:kern w:val="0"/>
                <w:sz w:val="18"/>
                <w:szCs w:val="18"/>
                <w:shd w:val="clear" w:color="auto" w:fill="FFFFFF"/>
              </w:rPr>
              <w:t>2019. 12. 30</w:t>
            </w:r>
            <w:r w:rsidR="00E6526A" w:rsidRPr="00F378F4">
              <w:rPr>
                <w:rFonts w:asciiTheme="minorEastAsia" w:hAnsiTheme="minorEastAsia" w:cs="한컴바탕" w:hint="eastAsia"/>
                <w:color w:val="000000"/>
                <w:kern w:val="0"/>
                <w:sz w:val="18"/>
                <w:szCs w:val="18"/>
                <w:shd w:val="clear" w:color="auto" w:fill="FFFFFF"/>
              </w:rPr>
              <w:t>)</w:t>
            </w:r>
          </w:p>
        </w:tc>
      </w:tr>
      <w:tr w:rsidR="00E6526A" w:rsidRPr="00F378F4" w:rsidTr="007528D3">
        <w:trPr>
          <w:trHeight w:val="122"/>
        </w:trPr>
        <w:tc>
          <w:tcPr>
            <w:tcW w:w="1855" w:type="dxa"/>
            <w:vMerge w:val="restart"/>
            <w:tcBorders>
              <w:top w:val="single" w:sz="2" w:space="0" w:color="000000"/>
              <w:left w:val="single" w:sz="2" w:space="0" w:color="000000"/>
              <w:right w:val="single" w:sz="2" w:space="0" w:color="000000"/>
              <w:tl2br w:val="single" w:sz="2" w:space="0" w:color="000000"/>
            </w:tcBorders>
            <w:tcMar>
              <w:top w:w="28" w:type="dxa"/>
              <w:left w:w="28" w:type="dxa"/>
              <w:bottom w:w="28" w:type="dxa"/>
              <w:right w:w="28" w:type="dxa"/>
            </w:tcMar>
            <w:vAlign w:val="center"/>
            <w:hideMark/>
          </w:tcPr>
          <w:p w:rsidR="00E6526A" w:rsidRDefault="00E6526A" w:rsidP="00E6526A">
            <w:pPr>
              <w:shd w:val="clear" w:color="auto" w:fill="FFFFFF"/>
              <w:wordWrap/>
              <w:snapToGrid w:val="0"/>
              <w:ind w:firstLineChars="800" w:firstLine="1440"/>
              <w:textAlignment w:val="baseline"/>
              <w:rPr>
                <w:rFonts w:asciiTheme="minorEastAsia" w:hAnsiTheme="minorEastAsia" w:cs="굴림"/>
                <w:color w:val="000000"/>
                <w:kern w:val="0"/>
                <w:sz w:val="18"/>
                <w:szCs w:val="18"/>
                <w:shd w:val="clear" w:color="auto" w:fill="FFFFFF"/>
              </w:rPr>
            </w:pPr>
            <w:r w:rsidRPr="00F378F4">
              <w:rPr>
                <w:rFonts w:asciiTheme="minorEastAsia" w:hAnsiTheme="minorEastAsia" w:cs="굴림"/>
                <w:color w:val="000000"/>
                <w:kern w:val="0"/>
                <w:sz w:val="18"/>
                <w:szCs w:val="18"/>
                <w:shd w:val="clear" w:color="auto" w:fill="FFFFFF"/>
              </w:rPr>
              <w:t xml:space="preserve">월 </w:t>
            </w:r>
          </w:p>
          <w:p w:rsidR="00E6526A" w:rsidRPr="00F378F4" w:rsidRDefault="00E6526A" w:rsidP="00F378F4">
            <w:pPr>
              <w:shd w:val="clear" w:color="auto" w:fill="FFFFFF"/>
              <w:wordWrap/>
              <w:snapToGrid w:val="0"/>
              <w:textAlignment w:val="baseline"/>
              <w:rPr>
                <w:rFonts w:asciiTheme="minorEastAsia" w:hAnsiTheme="minorEastAsia" w:cs="굴림"/>
                <w:color w:val="000000"/>
                <w:kern w:val="0"/>
                <w:sz w:val="18"/>
                <w:szCs w:val="18"/>
              </w:rPr>
            </w:pPr>
            <w:r w:rsidRPr="00F378F4">
              <w:rPr>
                <w:rFonts w:asciiTheme="minorEastAsia" w:hAnsiTheme="minorEastAsia" w:cs="굴림"/>
                <w:color w:val="000000"/>
                <w:kern w:val="0"/>
                <w:sz w:val="18"/>
                <w:szCs w:val="18"/>
                <w:shd w:val="clear" w:color="auto" w:fill="FFFFFF"/>
              </w:rPr>
              <w:t>연구내용</w:t>
            </w:r>
            <w:r w:rsidR="007528D3">
              <w:rPr>
                <w:rFonts w:asciiTheme="minorEastAsia" w:hAnsiTheme="minorEastAsia" w:cs="굴림" w:hint="eastAsia"/>
                <w:color w:val="000000"/>
                <w:kern w:val="0"/>
                <w:sz w:val="18"/>
                <w:szCs w:val="18"/>
                <w:shd w:val="clear" w:color="auto" w:fill="FFFFFF"/>
              </w:rPr>
              <w:t xml:space="preserve">       </w:t>
            </w:r>
            <w:r w:rsidR="007528D3" w:rsidRPr="007528D3">
              <w:rPr>
                <w:rFonts w:asciiTheme="minorEastAsia" w:hAnsiTheme="minorEastAsia" w:cs="굴림" w:hint="eastAsia"/>
                <w:color w:val="000000"/>
                <w:spacing w:val="-20"/>
                <w:kern w:val="0"/>
                <w:sz w:val="18"/>
                <w:szCs w:val="18"/>
                <w:shd w:val="clear" w:color="auto" w:fill="FFFFFF"/>
              </w:rPr>
              <w:t>(분기)</w:t>
            </w:r>
            <w:r w:rsidRPr="00F378F4">
              <w:rPr>
                <w:rFonts w:asciiTheme="minorEastAsia" w:hAnsiTheme="minorEastAsia" w:cs="굴림"/>
                <w:color w:val="000000"/>
                <w:kern w:val="0"/>
                <w:sz w:val="18"/>
                <w:szCs w:val="18"/>
                <w:shd w:val="clear" w:color="auto" w:fill="FFFFFF"/>
              </w:rPr>
              <w:t xml:space="preserve"> </w:t>
            </w:r>
          </w:p>
        </w:tc>
        <w:tc>
          <w:tcPr>
            <w:tcW w:w="1486"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6526A" w:rsidRPr="00F378F4" w:rsidRDefault="00E6526A"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2015</w:t>
            </w:r>
          </w:p>
        </w:tc>
        <w:tc>
          <w:tcPr>
            <w:tcW w:w="1485"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6526A" w:rsidRPr="00F378F4" w:rsidRDefault="00E6526A"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2016</w:t>
            </w:r>
          </w:p>
        </w:tc>
        <w:tc>
          <w:tcPr>
            <w:tcW w:w="1482"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6526A" w:rsidRPr="00F378F4" w:rsidRDefault="00E6526A"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2017</w:t>
            </w:r>
          </w:p>
        </w:tc>
        <w:tc>
          <w:tcPr>
            <w:tcW w:w="1479" w:type="dxa"/>
            <w:gridSpan w:val="4"/>
            <w:tcBorders>
              <w:top w:val="single" w:sz="2" w:space="0" w:color="000000"/>
              <w:left w:val="single" w:sz="2" w:space="0" w:color="000000"/>
              <w:bottom w:val="single" w:sz="2" w:space="0" w:color="000000"/>
              <w:right w:val="single" w:sz="2" w:space="0" w:color="000000"/>
            </w:tcBorders>
            <w:vAlign w:val="center"/>
          </w:tcPr>
          <w:p w:rsidR="00E6526A" w:rsidRDefault="00E6526A"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2018</w:t>
            </w:r>
          </w:p>
        </w:tc>
        <w:tc>
          <w:tcPr>
            <w:tcW w:w="1448" w:type="dxa"/>
            <w:gridSpan w:val="4"/>
            <w:tcBorders>
              <w:top w:val="single" w:sz="2" w:space="0" w:color="000000"/>
              <w:left w:val="single" w:sz="2" w:space="0" w:color="000000"/>
              <w:bottom w:val="single" w:sz="2" w:space="0" w:color="000000"/>
              <w:right w:val="single" w:sz="2" w:space="0" w:color="000000"/>
            </w:tcBorders>
            <w:vAlign w:val="center"/>
          </w:tcPr>
          <w:p w:rsidR="00E6526A" w:rsidRDefault="00E6526A"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2019</w:t>
            </w:r>
          </w:p>
        </w:tc>
      </w:tr>
      <w:tr w:rsidR="00E6526A" w:rsidRPr="00F378F4" w:rsidTr="007528D3">
        <w:trPr>
          <w:trHeight w:val="67"/>
        </w:trPr>
        <w:tc>
          <w:tcPr>
            <w:tcW w:w="1855" w:type="dxa"/>
            <w:vMerge/>
            <w:tcBorders>
              <w:left w:val="single" w:sz="2" w:space="0" w:color="000000"/>
              <w:bottom w:val="single" w:sz="2" w:space="0" w:color="000000"/>
              <w:right w:val="single" w:sz="2" w:space="0" w:color="000000"/>
              <w:tl2br w:val="single" w:sz="2" w:space="0" w:color="000000"/>
            </w:tcBorders>
            <w:tcMar>
              <w:top w:w="28" w:type="dxa"/>
              <w:left w:w="28" w:type="dxa"/>
              <w:bottom w:w="28" w:type="dxa"/>
              <w:right w:w="28" w:type="dxa"/>
            </w:tcMar>
            <w:vAlign w:val="center"/>
          </w:tcPr>
          <w:p w:rsidR="00E6526A" w:rsidRPr="00F378F4" w:rsidRDefault="00E6526A" w:rsidP="00F378F4">
            <w:pPr>
              <w:shd w:val="clear" w:color="auto" w:fill="FFFFFF"/>
              <w:wordWrap/>
              <w:snapToGrid w:val="0"/>
              <w:ind w:firstLineChars="950" w:firstLine="1710"/>
              <w:textAlignment w:val="baseline"/>
              <w:rPr>
                <w:rFonts w:asciiTheme="minorEastAsia" w:hAnsiTheme="minorEastAsia" w:cs="굴림"/>
                <w:color w:val="000000"/>
                <w:kern w:val="0"/>
                <w:sz w:val="18"/>
                <w:szCs w:val="18"/>
                <w:shd w:val="clear" w:color="auto" w:fill="FFFFFF"/>
              </w:rPr>
            </w:pPr>
          </w:p>
        </w:tc>
        <w:tc>
          <w:tcPr>
            <w:tcW w:w="3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1</w:t>
            </w: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6526A" w:rsidRPr="00F378F4"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2</w:t>
            </w: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3</w:t>
            </w:r>
          </w:p>
        </w:tc>
        <w:tc>
          <w:tcPr>
            <w:tcW w:w="3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4</w:t>
            </w:r>
          </w:p>
        </w:tc>
        <w:tc>
          <w:tcPr>
            <w:tcW w:w="3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1</w:t>
            </w: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2</w:t>
            </w: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3</w:t>
            </w:r>
          </w:p>
        </w:tc>
        <w:tc>
          <w:tcPr>
            <w:tcW w:w="3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4</w:t>
            </w: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1</w:t>
            </w: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2</w:t>
            </w:r>
          </w:p>
        </w:tc>
        <w:tc>
          <w:tcPr>
            <w:tcW w:w="3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3</w:t>
            </w:r>
          </w:p>
        </w:tc>
        <w:tc>
          <w:tcPr>
            <w:tcW w:w="3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4</w:t>
            </w:r>
          </w:p>
        </w:tc>
        <w:tc>
          <w:tcPr>
            <w:tcW w:w="372" w:type="dxa"/>
            <w:tcBorders>
              <w:top w:val="single" w:sz="2" w:space="0" w:color="000000"/>
              <w:left w:val="single" w:sz="2" w:space="0" w:color="000000"/>
              <w:bottom w:val="single" w:sz="2" w:space="0" w:color="000000"/>
              <w:right w:val="single" w:sz="2" w:space="0" w:color="000000"/>
            </w:tcBorders>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1</w:t>
            </w:r>
          </w:p>
        </w:tc>
        <w:tc>
          <w:tcPr>
            <w:tcW w:w="370" w:type="dxa"/>
            <w:tcBorders>
              <w:top w:val="single" w:sz="2" w:space="0" w:color="000000"/>
              <w:left w:val="single" w:sz="2" w:space="0" w:color="000000"/>
              <w:bottom w:val="single" w:sz="2" w:space="0" w:color="000000"/>
              <w:right w:val="single" w:sz="2" w:space="0" w:color="000000"/>
            </w:tcBorders>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2</w:t>
            </w:r>
          </w:p>
        </w:tc>
        <w:tc>
          <w:tcPr>
            <w:tcW w:w="369" w:type="dxa"/>
            <w:tcBorders>
              <w:top w:val="single" w:sz="2" w:space="0" w:color="000000"/>
              <w:left w:val="single" w:sz="2" w:space="0" w:color="000000"/>
              <w:bottom w:val="single" w:sz="2" w:space="0" w:color="000000"/>
              <w:right w:val="single" w:sz="2" w:space="0" w:color="000000"/>
            </w:tcBorders>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3</w:t>
            </w:r>
          </w:p>
        </w:tc>
        <w:tc>
          <w:tcPr>
            <w:tcW w:w="368" w:type="dxa"/>
            <w:tcBorders>
              <w:top w:val="single" w:sz="2" w:space="0" w:color="000000"/>
              <w:left w:val="single" w:sz="2" w:space="0" w:color="000000"/>
              <w:bottom w:val="single" w:sz="2" w:space="0" w:color="000000"/>
              <w:right w:val="single" w:sz="2" w:space="0" w:color="000000"/>
            </w:tcBorders>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4</w:t>
            </w:r>
          </w:p>
        </w:tc>
        <w:tc>
          <w:tcPr>
            <w:tcW w:w="362" w:type="dxa"/>
            <w:tcBorders>
              <w:top w:val="single" w:sz="2" w:space="0" w:color="000000"/>
              <w:left w:val="single" w:sz="2" w:space="0" w:color="000000"/>
              <w:bottom w:val="single" w:sz="2" w:space="0" w:color="000000"/>
              <w:right w:val="single" w:sz="2" w:space="0" w:color="000000"/>
            </w:tcBorders>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1</w:t>
            </w:r>
          </w:p>
        </w:tc>
        <w:tc>
          <w:tcPr>
            <w:tcW w:w="362" w:type="dxa"/>
            <w:tcBorders>
              <w:top w:val="single" w:sz="2" w:space="0" w:color="000000"/>
              <w:left w:val="single" w:sz="2" w:space="0" w:color="000000"/>
              <w:bottom w:val="single" w:sz="2" w:space="0" w:color="000000"/>
              <w:right w:val="single" w:sz="2" w:space="0" w:color="000000"/>
            </w:tcBorders>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2</w:t>
            </w:r>
          </w:p>
        </w:tc>
        <w:tc>
          <w:tcPr>
            <w:tcW w:w="362" w:type="dxa"/>
            <w:tcBorders>
              <w:top w:val="single" w:sz="2" w:space="0" w:color="000000"/>
              <w:left w:val="single" w:sz="2" w:space="0" w:color="000000"/>
              <w:bottom w:val="single" w:sz="2" w:space="0" w:color="000000"/>
              <w:right w:val="single" w:sz="2" w:space="0" w:color="000000"/>
            </w:tcBorders>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3</w:t>
            </w:r>
          </w:p>
        </w:tc>
        <w:tc>
          <w:tcPr>
            <w:tcW w:w="362" w:type="dxa"/>
            <w:tcBorders>
              <w:top w:val="single" w:sz="2" w:space="0" w:color="000000"/>
              <w:left w:val="single" w:sz="2" w:space="0" w:color="000000"/>
              <w:bottom w:val="single" w:sz="2" w:space="0" w:color="000000"/>
              <w:right w:val="single" w:sz="2" w:space="0" w:color="000000"/>
            </w:tcBorders>
            <w:vAlign w:val="center"/>
          </w:tcPr>
          <w:p w:rsidR="00E6526A" w:rsidRDefault="007528D3" w:rsidP="00E6526A">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4</w:t>
            </w:r>
          </w:p>
        </w:tc>
      </w:tr>
      <w:tr w:rsidR="007528D3" w:rsidRPr="00F378F4" w:rsidTr="007528D3">
        <w:trPr>
          <w:trHeight w:val="20"/>
        </w:trPr>
        <w:tc>
          <w:tcPr>
            <w:tcW w:w="18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528D3" w:rsidRPr="00E24E24" w:rsidRDefault="007528D3" w:rsidP="007528D3">
            <w:pPr>
              <w:shd w:val="clear" w:color="auto" w:fill="FFFFFF"/>
              <w:wordWrap/>
              <w:ind w:left="40" w:right="40"/>
              <w:jc w:val="left"/>
              <w:textAlignment w:val="baseline"/>
              <w:rPr>
                <w:rFonts w:asciiTheme="minorEastAsia" w:hAnsiTheme="minorEastAsia" w:cs="굴림"/>
                <w:color w:val="000000"/>
                <w:kern w:val="0"/>
                <w:sz w:val="18"/>
                <w:szCs w:val="18"/>
              </w:rPr>
            </w:pPr>
            <w:r w:rsidRPr="00E24E24">
              <w:rPr>
                <w:rFonts w:asciiTheme="minorEastAsia" w:hAnsiTheme="minorEastAsia" w:cs="한컴바탕" w:hint="eastAsia"/>
                <w:color w:val="000000"/>
                <w:kern w:val="0"/>
                <w:sz w:val="18"/>
                <w:szCs w:val="18"/>
                <w:shd w:val="clear" w:color="auto" w:fill="FFFFFF"/>
              </w:rPr>
              <w:t xml:space="preserve">항암제 </w:t>
            </w:r>
            <w:r w:rsidRPr="00E24E24">
              <w:rPr>
                <w:rFonts w:asciiTheme="minorEastAsia" w:hAnsiTheme="minorEastAsia" w:cs="굴림"/>
                <w:color w:val="000000"/>
                <w:kern w:val="0"/>
                <w:sz w:val="18"/>
                <w:szCs w:val="18"/>
                <w:shd w:val="clear" w:color="auto" w:fill="FFFFFF"/>
              </w:rPr>
              <w:t>복용 환자의 혈중 대사체 농도 분석</w:t>
            </w:r>
          </w:p>
        </w:tc>
        <w:tc>
          <w:tcPr>
            <w:tcW w:w="3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2"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0"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9"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8"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2"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2"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c>
          <w:tcPr>
            <w:tcW w:w="362"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c>
          <w:tcPr>
            <w:tcW w:w="362"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r>
      <w:tr w:rsidR="007528D3" w:rsidRPr="00F378F4" w:rsidTr="007528D3">
        <w:trPr>
          <w:trHeight w:val="20"/>
        </w:trPr>
        <w:tc>
          <w:tcPr>
            <w:tcW w:w="18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528D3" w:rsidRPr="00E24E24" w:rsidRDefault="007528D3" w:rsidP="007528D3">
            <w:pPr>
              <w:shd w:val="clear" w:color="auto" w:fill="FFFFFF"/>
              <w:wordWrap/>
              <w:ind w:right="40"/>
              <w:jc w:val="left"/>
              <w:textAlignment w:val="baseline"/>
              <w:rPr>
                <w:rFonts w:asciiTheme="minorEastAsia" w:hAnsiTheme="minorEastAsia" w:cs="굴림"/>
                <w:color w:val="000000"/>
                <w:kern w:val="0"/>
                <w:sz w:val="18"/>
                <w:szCs w:val="18"/>
              </w:rPr>
            </w:pPr>
            <w:r w:rsidRPr="00E24E24">
              <w:rPr>
                <w:rFonts w:asciiTheme="minorEastAsia" w:hAnsiTheme="minorEastAsia" w:cs="한컴바탕" w:hint="eastAsia"/>
                <w:color w:val="000000"/>
                <w:kern w:val="0"/>
                <w:sz w:val="18"/>
                <w:szCs w:val="18"/>
                <w:shd w:val="clear" w:color="auto" w:fill="FFFFFF"/>
              </w:rPr>
              <w:t xml:space="preserve">항암제 </w:t>
            </w:r>
            <w:r w:rsidRPr="00E24E24">
              <w:rPr>
                <w:rFonts w:asciiTheme="minorEastAsia" w:hAnsiTheme="minorEastAsia" w:cs="굴림"/>
                <w:color w:val="000000"/>
                <w:kern w:val="0"/>
                <w:sz w:val="18"/>
                <w:szCs w:val="18"/>
                <w:shd w:val="clear" w:color="auto" w:fill="FFFFFF"/>
              </w:rPr>
              <w:t xml:space="preserve">복용 환자의 </w:t>
            </w:r>
            <w:r>
              <w:rPr>
                <w:rFonts w:asciiTheme="minorEastAsia" w:hAnsiTheme="minorEastAsia" w:cs="굴림" w:hint="eastAsia"/>
                <w:color w:val="000000"/>
                <w:kern w:val="0"/>
                <w:sz w:val="18"/>
                <w:szCs w:val="18"/>
                <w:shd w:val="clear" w:color="auto" w:fill="FFFFFF"/>
              </w:rPr>
              <w:t>약물유전체 검체 수집</w:t>
            </w:r>
          </w:p>
        </w:tc>
        <w:tc>
          <w:tcPr>
            <w:tcW w:w="3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2"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0"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9"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68"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62"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62"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62"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62"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r>
      <w:tr w:rsidR="007528D3" w:rsidRPr="00F378F4" w:rsidTr="007528D3">
        <w:trPr>
          <w:trHeight w:val="20"/>
        </w:trPr>
        <w:tc>
          <w:tcPr>
            <w:tcW w:w="18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E24E24" w:rsidRDefault="007528D3" w:rsidP="007528D3">
            <w:pPr>
              <w:shd w:val="clear" w:color="auto" w:fill="FFFFFF"/>
              <w:wordWrap/>
              <w:ind w:left="40" w:right="40"/>
              <w:jc w:val="left"/>
              <w:textAlignment w:val="baseline"/>
              <w:rPr>
                <w:rFonts w:asciiTheme="minorEastAsia" w:hAnsiTheme="minorEastAsia" w:cs="한컴바탕"/>
                <w:color w:val="000000"/>
                <w:kern w:val="0"/>
                <w:sz w:val="18"/>
                <w:szCs w:val="18"/>
                <w:shd w:val="clear" w:color="auto" w:fill="FFFFFF"/>
              </w:rPr>
            </w:pPr>
            <w:r>
              <w:rPr>
                <w:rFonts w:asciiTheme="minorEastAsia" w:hAnsiTheme="minorEastAsia" w:cs="한컴바탕" w:hint="eastAsia"/>
                <w:color w:val="000000"/>
                <w:kern w:val="0"/>
                <w:sz w:val="18"/>
                <w:szCs w:val="18"/>
              </w:rPr>
              <w:t xml:space="preserve">약물 </w:t>
            </w:r>
            <w:r w:rsidRPr="00E24E24">
              <w:rPr>
                <w:rFonts w:asciiTheme="minorEastAsia" w:hAnsiTheme="minorEastAsia" w:cs="굴림"/>
                <w:color w:val="000000"/>
                <w:kern w:val="0"/>
                <w:sz w:val="18"/>
                <w:szCs w:val="18"/>
              </w:rPr>
              <w:t xml:space="preserve">투여 관련 임상 자료 수집 </w:t>
            </w:r>
            <w:r w:rsidRPr="00E24E24">
              <w:rPr>
                <w:rFonts w:asciiTheme="minorEastAsia" w:hAnsiTheme="minorEastAsia" w:cs="한컴바탕" w:hint="eastAsia"/>
                <w:color w:val="000000"/>
                <w:kern w:val="0"/>
                <w:sz w:val="18"/>
                <w:szCs w:val="18"/>
              </w:rPr>
              <w:t>(</w:t>
            </w:r>
            <w:r w:rsidRPr="00E24E24">
              <w:rPr>
                <w:rFonts w:asciiTheme="minorEastAsia" w:hAnsiTheme="minorEastAsia" w:cs="굴림"/>
                <w:color w:val="000000"/>
                <w:kern w:val="0"/>
                <w:sz w:val="18"/>
                <w:szCs w:val="18"/>
                <w:shd w:val="clear" w:color="auto" w:fill="FFFFFF"/>
              </w:rPr>
              <w:t>독성 자료</w:t>
            </w:r>
            <w:r w:rsidRPr="00E24E24">
              <w:rPr>
                <w:rFonts w:asciiTheme="minorEastAsia" w:hAnsiTheme="minorEastAsia" w:cs="한컴바탕" w:hint="eastAsia"/>
                <w:color w:val="000000"/>
                <w:kern w:val="0"/>
                <w:sz w:val="18"/>
                <w:szCs w:val="18"/>
                <w:shd w:val="clear" w:color="auto" w:fill="FFFFFF"/>
              </w:rPr>
              <w:t xml:space="preserve">, </w:t>
            </w:r>
            <w:r w:rsidRPr="00E24E24">
              <w:rPr>
                <w:rFonts w:asciiTheme="minorEastAsia" w:hAnsiTheme="minorEastAsia" w:cs="굴림"/>
                <w:color w:val="000000"/>
                <w:kern w:val="0"/>
                <w:sz w:val="18"/>
                <w:szCs w:val="18"/>
                <w:shd w:val="clear" w:color="auto" w:fill="FFFFFF"/>
              </w:rPr>
              <w:t>치료 결과</w:t>
            </w:r>
            <w:r w:rsidRPr="00E24E24">
              <w:rPr>
                <w:rFonts w:asciiTheme="minorEastAsia" w:hAnsiTheme="minorEastAsia" w:cs="한컴바탕" w:hint="eastAsia"/>
                <w:color w:val="000000"/>
                <w:kern w:val="0"/>
                <w:sz w:val="18"/>
                <w:szCs w:val="18"/>
                <w:shd w:val="clear" w:color="auto" w:fill="FFFFFF"/>
              </w:rPr>
              <w:t>)</w:t>
            </w:r>
          </w:p>
        </w:tc>
        <w:tc>
          <w:tcPr>
            <w:tcW w:w="3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2"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0"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9"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8"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2"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2"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62"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62" w:type="dxa"/>
            <w:tcBorders>
              <w:top w:val="single" w:sz="2" w:space="0" w:color="000000"/>
              <w:left w:val="single" w:sz="2" w:space="0" w:color="000000"/>
              <w:bottom w:val="single" w:sz="2" w:space="0" w:color="000000"/>
              <w:right w:val="single" w:sz="2" w:space="0" w:color="000000"/>
            </w:tcBorders>
            <w:vAlign w:val="cente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r>
      <w:tr w:rsidR="007528D3" w:rsidRPr="00F378F4" w:rsidTr="007C4410">
        <w:trPr>
          <w:trHeight w:val="20"/>
        </w:trPr>
        <w:tc>
          <w:tcPr>
            <w:tcW w:w="18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7528D3" w:rsidRDefault="007528D3" w:rsidP="007C4410">
            <w:pPr>
              <w:shd w:val="clear" w:color="auto" w:fill="FFFFFF"/>
              <w:wordWrap/>
              <w:ind w:left="40" w:right="40"/>
              <w:jc w:val="left"/>
              <w:textAlignment w:val="baseline"/>
              <w:rPr>
                <w:rFonts w:asciiTheme="minorEastAsia" w:hAnsiTheme="minorEastAsia" w:cs="한컴바탕"/>
                <w:color w:val="000000"/>
                <w:kern w:val="0"/>
                <w:sz w:val="18"/>
                <w:szCs w:val="18"/>
              </w:rPr>
            </w:pPr>
            <w:r>
              <w:rPr>
                <w:rFonts w:asciiTheme="minorEastAsia" w:hAnsiTheme="minorEastAsia" w:cs="한컴바탕" w:hint="eastAsia"/>
                <w:color w:val="000000"/>
                <w:kern w:val="0"/>
                <w:sz w:val="18"/>
                <w:szCs w:val="18"/>
                <w:shd w:val="clear" w:color="auto" w:fill="FFFFFF"/>
              </w:rPr>
              <w:t>유전체 대량 분석</w:t>
            </w:r>
          </w:p>
        </w:tc>
        <w:tc>
          <w:tcPr>
            <w:tcW w:w="3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c>
          <w:tcPr>
            <w:tcW w:w="3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c>
          <w:tcPr>
            <w:tcW w:w="3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c>
          <w:tcPr>
            <w:tcW w:w="3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c>
          <w:tcPr>
            <w:tcW w:w="3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c>
          <w:tcPr>
            <w:tcW w:w="372" w:type="dxa"/>
            <w:tcBorders>
              <w:top w:val="single" w:sz="2" w:space="0" w:color="000000"/>
              <w:left w:val="single" w:sz="2" w:space="0" w:color="000000"/>
              <w:bottom w:val="single" w:sz="2" w:space="0" w:color="000000"/>
              <w:right w:val="single" w:sz="2" w:space="0" w:color="000000"/>
            </w:tcBorders>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c>
          <w:tcPr>
            <w:tcW w:w="370" w:type="dxa"/>
            <w:tcBorders>
              <w:top w:val="single" w:sz="2" w:space="0" w:color="000000"/>
              <w:left w:val="single" w:sz="2" w:space="0" w:color="000000"/>
              <w:bottom w:val="single" w:sz="2" w:space="0" w:color="000000"/>
              <w:right w:val="single" w:sz="2" w:space="0" w:color="000000"/>
            </w:tcBorders>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c>
          <w:tcPr>
            <w:tcW w:w="369" w:type="dxa"/>
            <w:tcBorders>
              <w:top w:val="single" w:sz="2" w:space="0" w:color="000000"/>
              <w:left w:val="single" w:sz="2" w:space="0" w:color="000000"/>
              <w:bottom w:val="single" w:sz="2" w:space="0" w:color="000000"/>
              <w:right w:val="single" w:sz="2" w:space="0" w:color="000000"/>
            </w:tcBorders>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8" w:type="dxa"/>
            <w:tcBorders>
              <w:top w:val="single" w:sz="2" w:space="0" w:color="000000"/>
              <w:left w:val="single" w:sz="2" w:space="0" w:color="000000"/>
              <w:bottom w:val="single" w:sz="2" w:space="0" w:color="000000"/>
              <w:right w:val="single" w:sz="2" w:space="0" w:color="000000"/>
            </w:tcBorders>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2" w:type="dxa"/>
            <w:tcBorders>
              <w:top w:val="single" w:sz="2" w:space="0" w:color="000000"/>
              <w:left w:val="single" w:sz="2" w:space="0" w:color="000000"/>
              <w:bottom w:val="single" w:sz="2" w:space="0" w:color="000000"/>
              <w:right w:val="single" w:sz="2" w:space="0" w:color="000000"/>
            </w:tcBorders>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2" w:type="dxa"/>
            <w:tcBorders>
              <w:top w:val="single" w:sz="2" w:space="0" w:color="000000"/>
              <w:left w:val="single" w:sz="2" w:space="0" w:color="000000"/>
              <w:bottom w:val="single" w:sz="2" w:space="0" w:color="000000"/>
              <w:right w:val="single" w:sz="2" w:space="0" w:color="000000"/>
            </w:tcBorders>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c>
          <w:tcPr>
            <w:tcW w:w="362" w:type="dxa"/>
            <w:tcBorders>
              <w:top w:val="single" w:sz="2" w:space="0" w:color="000000"/>
              <w:left w:val="single" w:sz="2" w:space="0" w:color="000000"/>
              <w:bottom w:val="single" w:sz="2" w:space="0" w:color="000000"/>
              <w:right w:val="single" w:sz="2" w:space="0" w:color="000000"/>
            </w:tcBorders>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c>
          <w:tcPr>
            <w:tcW w:w="362" w:type="dxa"/>
            <w:tcBorders>
              <w:top w:val="single" w:sz="2" w:space="0" w:color="000000"/>
              <w:left w:val="single" w:sz="2" w:space="0" w:color="000000"/>
              <w:bottom w:val="single" w:sz="2" w:space="0" w:color="000000"/>
              <w:right w:val="single" w:sz="2" w:space="0" w:color="000000"/>
            </w:tcBorders>
          </w:tcPr>
          <w:p w:rsidR="007528D3" w:rsidRPr="00F378F4" w:rsidRDefault="007528D3" w:rsidP="007C4410">
            <w:pPr>
              <w:shd w:val="clear" w:color="auto" w:fill="FFFFFF"/>
              <w:wordWrap/>
              <w:snapToGrid w:val="0"/>
              <w:jc w:val="center"/>
              <w:textAlignment w:val="baseline"/>
              <w:rPr>
                <w:rFonts w:asciiTheme="minorEastAsia" w:hAnsiTheme="minorEastAsia" w:cs="굴림"/>
                <w:color w:val="000000"/>
                <w:kern w:val="0"/>
                <w:sz w:val="18"/>
                <w:szCs w:val="18"/>
              </w:rPr>
            </w:pPr>
          </w:p>
        </w:tc>
      </w:tr>
      <w:tr w:rsidR="007528D3" w:rsidRPr="00F378F4" w:rsidTr="007528D3">
        <w:trPr>
          <w:trHeight w:val="20"/>
        </w:trPr>
        <w:tc>
          <w:tcPr>
            <w:tcW w:w="18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528D3" w:rsidRPr="00E24E24" w:rsidRDefault="007528D3" w:rsidP="007528D3">
            <w:pPr>
              <w:shd w:val="clear" w:color="auto" w:fill="FFFFFF"/>
              <w:wordWrap/>
              <w:snapToGrid w:val="0"/>
              <w:jc w:val="left"/>
              <w:textAlignment w:val="baseline"/>
              <w:rPr>
                <w:rFonts w:asciiTheme="minorEastAsia" w:hAnsiTheme="minorEastAsia" w:cs="굴림"/>
                <w:color w:val="000000"/>
                <w:kern w:val="0"/>
                <w:sz w:val="18"/>
                <w:szCs w:val="18"/>
              </w:rPr>
            </w:pPr>
            <w:r w:rsidRPr="00E24E24">
              <w:rPr>
                <w:rFonts w:asciiTheme="minorEastAsia" w:hAnsiTheme="minorEastAsia" w:cs="굴림"/>
                <w:color w:val="000000"/>
                <w:kern w:val="0"/>
                <w:sz w:val="18"/>
                <w:szCs w:val="18"/>
                <w:shd w:val="clear" w:color="auto" w:fill="FFFFFF"/>
              </w:rPr>
              <w:t xml:space="preserve">결과분석 </w:t>
            </w:r>
            <w:r>
              <w:rPr>
                <w:rFonts w:asciiTheme="minorEastAsia" w:hAnsiTheme="minorEastAsia" w:cs="굴림" w:hint="eastAsia"/>
                <w:color w:val="000000"/>
                <w:kern w:val="0"/>
                <w:sz w:val="18"/>
                <w:szCs w:val="18"/>
                <w:shd w:val="clear" w:color="auto" w:fill="FFFFFF"/>
              </w:rPr>
              <w:t>/ 논문 작성</w:t>
            </w:r>
          </w:p>
        </w:tc>
        <w:tc>
          <w:tcPr>
            <w:tcW w:w="3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72" w:type="dxa"/>
            <w:tcBorders>
              <w:top w:val="single" w:sz="2" w:space="0" w:color="000000"/>
              <w:left w:val="single" w:sz="2" w:space="0" w:color="000000"/>
              <w:bottom w:val="single" w:sz="2" w:space="0" w:color="000000"/>
              <w:right w:val="single" w:sz="2" w:space="0" w:color="000000"/>
            </w:tcBorders>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70" w:type="dxa"/>
            <w:tcBorders>
              <w:top w:val="single" w:sz="2" w:space="0" w:color="000000"/>
              <w:left w:val="single" w:sz="2" w:space="0" w:color="000000"/>
              <w:bottom w:val="single" w:sz="2" w:space="0" w:color="000000"/>
              <w:right w:val="single" w:sz="2" w:space="0" w:color="000000"/>
            </w:tcBorders>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69" w:type="dxa"/>
            <w:tcBorders>
              <w:top w:val="single" w:sz="2" w:space="0" w:color="000000"/>
              <w:left w:val="single" w:sz="2" w:space="0" w:color="000000"/>
              <w:bottom w:val="single" w:sz="2" w:space="0" w:color="000000"/>
              <w:right w:val="single" w:sz="2" w:space="0" w:color="000000"/>
            </w:tcBorders>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68" w:type="dxa"/>
            <w:tcBorders>
              <w:top w:val="single" w:sz="2" w:space="0" w:color="000000"/>
              <w:left w:val="single" w:sz="2" w:space="0" w:color="000000"/>
              <w:bottom w:val="single" w:sz="2" w:space="0" w:color="000000"/>
              <w:right w:val="single" w:sz="2" w:space="0" w:color="000000"/>
            </w:tcBorders>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62" w:type="dxa"/>
            <w:tcBorders>
              <w:top w:val="single" w:sz="2" w:space="0" w:color="000000"/>
              <w:left w:val="single" w:sz="2" w:space="0" w:color="000000"/>
              <w:bottom w:val="single" w:sz="2" w:space="0" w:color="000000"/>
              <w:right w:val="single" w:sz="2" w:space="0" w:color="000000"/>
            </w:tcBorders>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p>
        </w:tc>
        <w:tc>
          <w:tcPr>
            <w:tcW w:w="36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c>
          <w:tcPr>
            <w:tcW w:w="36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528D3" w:rsidRPr="00F378F4" w:rsidRDefault="007528D3" w:rsidP="007528D3">
            <w:pPr>
              <w:shd w:val="clear" w:color="auto" w:fill="FFFFFF"/>
              <w:wordWrap/>
              <w:snapToGrid w:val="0"/>
              <w:jc w:val="center"/>
              <w:textAlignment w:val="baseline"/>
              <w:rPr>
                <w:rFonts w:asciiTheme="minorEastAsia" w:hAnsiTheme="minorEastAsia" w:cs="굴림"/>
                <w:color w:val="000000"/>
                <w:kern w:val="0"/>
                <w:sz w:val="18"/>
                <w:szCs w:val="18"/>
              </w:rPr>
            </w:pPr>
            <w:r>
              <w:rPr>
                <w:rFonts w:asciiTheme="minorEastAsia" w:hAnsiTheme="minorEastAsia" w:cs="굴림" w:hint="eastAsia"/>
                <w:color w:val="000000"/>
                <w:kern w:val="0"/>
                <w:sz w:val="18"/>
                <w:szCs w:val="18"/>
              </w:rPr>
              <w:t>=</w:t>
            </w:r>
          </w:p>
        </w:tc>
      </w:tr>
    </w:tbl>
    <w:p w:rsidR="00D2524F" w:rsidRPr="00383815" w:rsidRDefault="00D2524F" w:rsidP="009A5AFB">
      <w:pPr>
        <w:tabs>
          <w:tab w:val="num" w:pos="540"/>
          <w:tab w:val="num" w:pos="720"/>
        </w:tabs>
        <w:wordWrap/>
        <w:spacing w:line="300" w:lineRule="auto"/>
        <w:rPr>
          <w:rFonts w:asciiTheme="minorEastAsia" w:hAnsiTheme="minorEastAsia"/>
          <w:b/>
          <w:sz w:val="22"/>
        </w:rPr>
      </w:pPr>
    </w:p>
    <w:p w:rsidR="00F04942" w:rsidRPr="00B935F8" w:rsidRDefault="00270F15" w:rsidP="00FA58D1">
      <w:pPr>
        <w:pStyle w:val="a4"/>
        <w:numPr>
          <w:ilvl w:val="0"/>
          <w:numId w:val="1"/>
        </w:numPr>
        <w:tabs>
          <w:tab w:val="num" w:pos="540"/>
        </w:tabs>
        <w:wordWrap/>
        <w:spacing w:line="288" w:lineRule="auto"/>
        <w:ind w:leftChars="0"/>
        <w:rPr>
          <w:rFonts w:asciiTheme="minorEastAsia" w:hAnsiTheme="minorEastAsia" w:cs="Times New Roman"/>
          <w:b/>
          <w:sz w:val="22"/>
        </w:rPr>
      </w:pPr>
      <w:r w:rsidRPr="00B935F8">
        <w:rPr>
          <w:rFonts w:asciiTheme="minorEastAsia" w:hAnsiTheme="minorEastAsia" w:cs="Times New Roman" w:hint="eastAsia"/>
          <w:b/>
          <w:sz w:val="22"/>
        </w:rPr>
        <w:t>연구대상자의 안전보호를 위한 대책</w:t>
      </w:r>
    </w:p>
    <w:p w:rsidR="00B30533" w:rsidRPr="009A5AFB" w:rsidRDefault="00B30533" w:rsidP="00E671FC">
      <w:pPr>
        <w:pStyle w:val="a4"/>
        <w:numPr>
          <w:ilvl w:val="0"/>
          <w:numId w:val="7"/>
        </w:numPr>
        <w:tabs>
          <w:tab w:val="num" w:pos="540"/>
          <w:tab w:val="num" w:pos="720"/>
        </w:tabs>
        <w:wordWrap/>
        <w:spacing w:line="288" w:lineRule="auto"/>
        <w:ind w:leftChars="0"/>
        <w:rPr>
          <w:rFonts w:asciiTheme="minorEastAsia" w:hAnsiTheme="minorEastAsia"/>
          <w:b/>
          <w:sz w:val="22"/>
        </w:rPr>
      </w:pPr>
      <w:r w:rsidRPr="009A5AFB">
        <w:rPr>
          <w:rFonts w:asciiTheme="minorEastAsia" w:hAnsiTheme="minorEastAsia" w:hint="eastAsia"/>
          <w:b/>
          <w:sz w:val="22"/>
        </w:rPr>
        <w:t>연구의 윤리성 확보를 위한 기본 방안</w:t>
      </w:r>
    </w:p>
    <w:p w:rsidR="009A5AFB" w:rsidRPr="00FA58D1" w:rsidRDefault="009A5AFB" w:rsidP="004A79FA">
      <w:pPr>
        <w:wordWrap/>
        <w:adjustRightInd w:val="0"/>
        <w:spacing w:line="288" w:lineRule="auto"/>
        <w:ind w:left="403"/>
        <w:rPr>
          <w:rFonts w:asciiTheme="minorEastAsia" w:hAnsiTheme="minorEastAsia"/>
          <w:szCs w:val="20"/>
        </w:rPr>
      </w:pPr>
      <w:r w:rsidRPr="00FA58D1">
        <w:rPr>
          <w:rFonts w:asciiTheme="minorEastAsia" w:hAnsiTheme="minorEastAsia" w:hint="eastAsia"/>
          <w:szCs w:val="20"/>
        </w:rPr>
        <w:t>본</w:t>
      </w:r>
      <w:r w:rsidRPr="00FA58D1">
        <w:rPr>
          <w:rFonts w:asciiTheme="minorEastAsia" w:hAnsiTheme="minorEastAsia"/>
          <w:szCs w:val="20"/>
        </w:rPr>
        <w:t xml:space="preserve"> 계획서에 규정된 절차는 시험 의뢰자 및 연구자가 이 시험을 실시, 평가하고 결과를 기록하는데 있어서 의약품임상시험 관리기준 및 </w:t>
      </w:r>
      <w:r w:rsidRPr="00FA58D1">
        <w:rPr>
          <w:rFonts w:asciiTheme="minorEastAsia" w:hAnsiTheme="minorEastAsia" w:hint="eastAsia"/>
          <w:szCs w:val="20"/>
        </w:rPr>
        <w:t xml:space="preserve">최신의 </w:t>
      </w:r>
      <w:r w:rsidRPr="00FA58D1">
        <w:rPr>
          <w:rFonts w:asciiTheme="minorEastAsia" w:hAnsiTheme="minorEastAsia"/>
          <w:szCs w:val="20"/>
        </w:rPr>
        <w:t>헬싱키</w:t>
      </w:r>
      <w:r w:rsidRPr="00FA58D1">
        <w:rPr>
          <w:rFonts w:asciiTheme="minorEastAsia" w:hAnsiTheme="minorEastAsia" w:hint="eastAsia"/>
          <w:szCs w:val="20"/>
        </w:rPr>
        <w:t xml:space="preserve"> </w:t>
      </w:r>
      <w:r w:rsidRPr="00FA58D1">
        <w:rPr>
          <w:rFonts w:asciiTheme="minorEastAsia" w:hAnsiTheme="minorEastAsia"/>
          <w:szCs w:val="20"/>
        </w:rPr>
        <w:t>선언</w:t>
      </w:r>
      <w:r w:rsidR="004A79FA">
        <w:rPr>
          <w:rFonts w:asciiTheme="minorEastAsia" w:hAnsiTheme="minorEastAsia" w:hint="eastAsia"/>
          <w:szCs w:val="20"/>
        </w:rPr>
        <w:t xml:space="preserve"> </w:t>
      </w:r>
      <w:r w:rsidRPr="00FA58D1">
        <w:rPr>
          <w:rFonts w:asciiTheme="minorEastAsia" w:hAnsiTheme="minorEastAsia" w:hint="eastAsia"/>
          <w:szCs w:val="20"/>
        </w:rPr>
        <w:t>(2013년 개정)</w:t>
      </w:r>
      <w:r w:rsidR="004A79FA">
        <w:rPr>
          <w:rFonts w:asciiTheme="minorEastAsia" w:hAnsiTheme="minorEastAsia" w:hint="eastAsia"/>
          <w:szCs w:val="20"/>
        </w:rPr>
        <w:t xml:space="preserve"> </w:t>
      </w:r>
      <w:r w:rsidRPr="00FA58D1">
        <w:rPr>
          <w:rFonts w:asciiTheme="minorEastAsia" w:hAnsiTheme="minorEastAsia"/>
          <w:szCs w:val="20"/>
        </w:rPr>
        <w:t>의 기본정신을 준수하도록 작성되었다. 본 시험은 또한 국내법규에 따라 시행될 것이다.</w:t>
      </w:r>
      <w:r w:rsidRPr="00FA58D1">
        <w:rPr>
          <w:rFonts w:asciiTheme="minorEastAsia" w:hAnsiTheme="minorEastAsia" w:hint="eastAsia"/>
          <w:szCs w:val="20"/>
        </w:rPr>
        <w:t xml:space="preserve"> 또한 </w:t>
      </w:r>
      <w:r w:rsidR="0002362C">
        <w:rPr>
          <w:rFonts w:asciiTheme="minorEastAsia" w:hAnsiTheme="minorEastAsia" w:cs="바탕" w:hint="eastAsia"/>
          <w:kern w:val="0"/>
          <w:szCs w:val="20"/>
        </w:rPr>
        <w:t>연구</w:t>
      </w:r>
      <w:r w:rsidRPr="00FA58D1">
        <w:rPr>
          <w:rFonts w:asciiTheme="minorEastAsia" w:hAnsiTheme="minorEastAsia" w:cs="바탕" w:hint="eastAsia"/>
          <w:kern w:val="0"/>
          <w:szCs w:val="20"/>
        </w:rPr>
        <w:t>계획서와</w:t>
      </w:r>
      <w:r w:rsidRPr="00FA58D1">
        <w:rPr>
          <w:rFonts w:asciiTheme="minorEastAsia" w:hAnsiTheme="minorEastAsia" w:cs="바탕"/>
          <w:kern w:val="0"/>
          <w:szCs w:val="20"/>
        </w:rPr>
        <w:t xml:space="preserve"> </w:t>
      </w:r>
      <w:r w:rsidRPr="00FA58D1">
        <w:rPr>
          <w:rFonts w:asciiTheme="minorEastAsia" w:hAnsiTheme="minorEastAsia" w:cs="바탕" w:hint="eastAsia"/>
          <w:kern w:val="0"/>
          <w:szCs w:val="20"/>
        </w:rPr>
        <w:t xml:space="preserve">동의서 등은 </w:t>
      </w:r>
      <w:r w:rsidR="0002362C">
        <w:rPr>
          <w:rFonts w:asciiTheme="minorEastAsia" w:hAnsiTheme="minorEastAsia" w:cs="바탕" w:hint="eastAsia"/>
          <w:kern w:val="0"/>
          <w:szCs w:val="20"/>
        </w:rPr>
        <w:t>연구</w:t>
      </w:r>
      <w:r w:rsidR="004A79FA">
        <w:rPr>
          <w:rFonts w:asciiTheme="minorEastAsia" w:hAnsiTheme="minorEastAsia" w:cs="바탕" w:hint="eastAsia"/>
          <w:kern w:val="0"/>
          <w:szCs w:val="20"/>
        </w:rPr>
        <w:t xml:space="preserve"> </w:t>
      </w:r>
      <w:r w:rsidR="0002362C">
        <w:rPr>
          <w:rFonts w:asciiTheme="minorEastAsia" w:hAnsiTheme="minorEastAsia" w:cs="바탕" w:hint="eastAsia"/>
          <w:kern w:val="0"/>
          <w:szCs w:val="20"/>
        </w:rPr>
        <w:t xml:space="preserve">시작 </w:t>
      </w:r>
      <w:r w:rsidRPr="00FA58D1">
        <w:rPr>
          <w:rFonts w:asciiTheme="minorEastAsia" w:hAnsiTheme="minorEastAsia" w:cs="바탕" w:hint="eastAsia"/>
          <w:kern w:val="0"/>
          <w:szCs w:val="20"/>
        </w:rPr>
        <w:t>전에</w:t>
      </w:r>
      <w:r w:rsidRPr="00FA58D1">
        <w:rPr>
          <w:rFonts w:asciiTheme="minorEastAsia" w:hAnsiTheme="minorEastAsia" w:cs="바탕"/>
          <w:kern w:val="0"/>
          <w:szCs w:val="20"/>
        </w:rPr>
        <w:t xml:space="preserve"> </w:t>
      </w:r>
      <w:r w:rsidRPr="00FA58D1">
        <w:rPr>
          <w:rFonts w:asciiTheme="minorEastAsia" w:hAnsiTheme="minorEastAsia" w:cs="바탕" w:hint="eastAsia"/>
          <w:kern w:val="0"/>
          <w:szCs w:val="20"/>
        </w:rPr>
        <w:t>반드시</w:t>
      </w:r>
      <w:r w:rsidRPr="00FA58D1">
        <w:rPr>
          <w:rFonts w:asciiTheme="minorEastAsia" w:hAnsiTheme="minorEastAsia" w:cs="바탕"/>
          <w:kern w:val="0"/>
          <w:szCs w:val="20"/>
        </w:rPr>
        <w:t xml:space="preserve"> </w:t>
      </w:r>
      <w:r w:rsidRPr="00FA58D1">
        <w:rPr>
          <w:rFonts w:asciiTheme="minorEastAsia" w:hAnsiTheme="minorEastAsia" w:cs="바탕" w:hint="eastAsia"/>
          <w:kern w:val="0"/>
          <w:szCs w:val="20"/>
        </w:rPr>
        <w:t>적합하게</w:t>
      </w:r>
      <w:r w:rsidRPr="00FA58D1">
        <w:rPr>
          <w:rFonts w:asciiTheme="minorEastAsia" w:hAnsiTheme="minorEastAsia" w:cs="바탕"/>
          <w:kern w:val="0"/>
          <w:szCs w:val="20"/>
        </w:rPr>
        <w:t xml:space="preserve"> </w:t>
      </w:r>
      <w:r w:rsidRPr="00FA58D1">
        <w:rPr>
          <w:rFonts w:asciiTheme="minorEastAsia" w:hAnsiTheme="minorEastAsia" w:cs="바탕" w:hint="eastAsia"/>
          <w:kern w:val="0"/>
          <w:szCs w:val="20"/>
        </w:rPr>
        <w:t>구성된</w:t>
      </w:r>
      <w:r w:rsidRPr="00FA58D1">
        <w:rPr>
          <w:rFonts w:asciiTheme="minorEastAsia" w:hAnsiTheme="minorEastAsia" w:cs="바탕"/>
          <w:kern w:val="0"/>
          <w:szCs w:val="20"/>
        </w:rPr>
        <w:t xml:space="preserve"> </w:t>
      </w:r>
      <w:r w:rsidRPr="00FA58D1">
        <w:rPr>
          <w:rFonts w:asciiTheme="minorEastAsia" w:hAnsiTheme="minorEastAsia" w:cs="바탕" w:hint="eastAsia"/>
          <w:kern w:val="0"/>
          <w:szCs w:val="20"/>
        </w:rPr>
        <w:t>임상시험</w:t>
      </w:r>
      <w:r w:rsidR="004A79FA">
        <w:rPr>
          <w:rFonts w:asciiTheme="minorEastAsia" w:hAnsiTheme="minorEastAsia" w:cs="바탕" w:hint="eastAsia"/>
          <w:kern w:val="0"/>
          <w:szCs w:val="20"/>
        </w:rPr>
        <w:t xml:space="preserve"> </w:t>
      </w:r>
      <w:r w:rsidRPr="00FA58D1">
        <w:rPr>
          <w:rFonts w:asciiTheme="minorEastAsia" w:hAnsiTheme="minorEastAsia" w:cs="바탕" w:hint="eastAsia"/>
          <w:kern w:val="0"/>
          <w:szCs w:val="20"/>
        </w:rPr>
        <w:t>심사위원회</w:t>
      </w:r>
      <w:r w:rsidRPr="00FA58D1">
        <w:rPr>
          <w:rFonts w:asciiTheme="minorEastAsia" w:hAnsiTheme="minorEastAsia" w:cs="TimesNewRomanPSMT"/>
          <w:kern w:val="0"/>
          <w:szCs w:val="20"/>
        </w:rPr>
        <w:t>/</w:t>
      </w:r>
      <w:r w:rsidRPr="00FA58D1">
        <w:rPr>
          <w:rFonts w:asciiTheme="minorEastAsia" w:hAnsiTheme="minorEastAsia" w:cs="바탕" w:hint="eastAsia"/>
          <w:kern w:val="0"/>
          <w:szCs w:val="20"/>
        </w:rPr>
        <w:t>윤리위원회</w:t>
      </w:r>
      <w:r w:rsidRPr="00FA58D1">
        <w:rPr>
          <w:rFonts w:asciiTheme="minorEastAsia" w:hAnsiTheme="minorEastAsia" w:cs="TimesNewRomanPSMT"/>
          <w:kern w:val="0"/>
          <w:szCs w:val="20"/>
        </w:rPr>
        <w:t>/</w:t>
      </w:r>
      <w:r w:rsidRPr="00FA58D1">
        <w:rPr>
          <w:rFonts w:asciiTheme="minorEastAsia" w:hAnsiTheme="minorEastAsia" w:cs="바탕" w:hint="eastAsia"/>
          <w:kern w:val="0"/>
          <w:szCs w:val="20"/>
        </w:rPr>
        <w:t xml:space="preserve">연구윤리위원회의 검토 및 승인을 받을 것이다. </w:t>
      </w:r>
    </w:p>
    <w:p w:rsidR="00B30533" w:rsidRDefault="00B30533" w:rsidP="00FA58D1">
      <w:pPr>
        <w:pStyle w:val="a4"/>
        <w:wordWrap/>
        <w:spacing w:line="288" w:lineRule="auto"/>
        <w:ind w:leftChars="0"/>
        <w:rPr>
          <w:rFonts w:asciiTheme="minorEastAsia" w:hAnsiTheme="minorEastAsia"/>
          <w:b/>
          <w:sz w:val="22"/>
        </w:rPr>
      </w:pPr>
    </w:p>
    <w:p w:rsidR="006B69C6" w:rsidRDefault="006B69C6" w:rsidP="00E671FC">
      <w:pPr>
        <w:pStyle w:val="a4"/>
        <w:numPr>
          <w:ilvl w:val="0"/>
          <w:numId w:val="7"/>
        </w:numPr>
        <w:tabs>
          <w:tab w:val="num" w:pos="540"/>
          <w:tab w:val="num" w:pos="720"/>
        </w:tabs>
        <w:wordWrap/>
        <w:spacing w:line="288" w:lineRule="auto"/>
        <w:ind w:leftChars="0"/>
        <w:rPr>
          <w:rFonts w:asciiTheme="minorEastAsia" w:hAnsiTheme="minorEastAsia"/>
          <w:b/>
          <w:sz w:val="22"/>
        </w:rPr>
      </w:pPr>
      <w:r w:rsidRPr="00383815">
        <w:rPr>
          <w:rFonts w:asciiTheme="minorEastAsia" w:hAnsiTheme="minorEastAsia" w:hint="eastAsia"/>
          <w:b/>
          <w:sz w:val="22"/>
        </w:rPr>
        <w:t xml:space="preserve">연구대상자의 </w:t>
      </w:r>
      <w:r w:rsidRPr="00FA58D1">
        <w:rPr>
          <w:rFonts w:asciiTheme="minorEastAsia" w:hAnsiTheme="minorEastAsia" w:hint="eastAsia"/>
          <w:b/>
          <w:sz w:val="22"/>
        </w:rPr>
        <w:t xml:space="preserve">동의 과정 </w:t>
      </w:r>
    </w:p>
    <w:p w:rsidR="00FA58D1" w:rsidRPr="00FA58D1" w:rsidRDefault="00FA58D1" w:rsidP="00FA58D1">
      <w:pPr>
        <w:pStyle w:val="a9"/>
        <w:wordWrap/>
        <w:spacing w:line="288" w:lineRule="auto"/>
        <w:ind w:left="403"/>
        <w:rPr>
          <w:rFonts w:ascii="맑은 고딕" w:eastAsia="맑은 고딕" w:hAnsi="맑은 고딕" w:cs="Arial"/>
          <w:color w:val="auto"/>
        </w:rPr>
      </w:pPr>
      <w:r w:rsidRPr="00FA58D1">
        <w:rPr>
          <w:rFonts w:asciiTheme="minorEastAsia" w:eastAsiaTheme="minorEastAsia" w:hAnsiTheme="minorEastAsia" w:hint="eastAsia"/>
        </w:rPr>
        <w:t xml:space="preserve">연구자는 본 </w:t>
      </w:r>
      <w:r w:rsidR="0002362C">
        <w:rPr>
          <w:rFonts w:asciiTheme="minorEastAsia" w:eastAsiaTheme="minorEastAsia" w:hAnsiTheme="minorEastAsia" w:hint="eastAsia"/>
        </w:rPr>
        <w:t>연구</w:t>
      </w:r>
      <w:r w:rsidRPr="00FA58D1">
        <w:rPr>
          <w:rFonts w:asciiTheme="minorEastAsia" w:eastAsiaTheme="minorEastAsia" w:hAnsiTheme="minorEastAsia" w:hint="eastAsia"/>
        </w:rPr>
        <w:t xml:space="preserve">의 대상이 되는 모든 연구 대상자에게 동의서의 내용을 충분히 직접 설명하고 기관윤리위원회 (IRB)에서 승인 받은 동의서에 연구 대상자의 서면 </w:t>
      </w:r>
      <w:r w:rsidRPr="00FA58D1">
        <w:rPr>
          <w:rFonts w:ascii="맑은 고딕" w:eastAsia="맑은 고딕" w:hAnsiTheme="minorEastAsia" w:hint="eastAsia"/>
        </w:rPr>
        <w:t xml:space="preserve">동의를 받아야 한다. 연구 대상자는 동의서에 서면 동의를 제공한 후에만 </w:t>
      </w:r>
      <w:r w:rsidR="0002362C">
        <w:rPr>
          <w:rFonts w:ascii="맑은 고딕" w:eastAsia="맑은 고딕" w:hAnsiTheme="minorEastAsia" w:hint="eastAsia"/>
        </w:rPr>
        <w:t>본 연구</w:t>
      </w:r>
      <w:r w:rsidRPr="00FA58D1">
        <w:rPr>
          <w:rFonts w:ascii="맑은 고딕" w:eastAsia="맑은 고딕" w:hAnsiTheme="minorEastAsia" w:hint="eastAsia"/>
        </w:rPr>
        <w:t>에 포함될 수 있다. 연구 대상자가 미성년자인 경우에는 연</w:t>
      </w:r>
      <w:r w:rsidRPr="00FA58D1">
        <w:rPr>
          <w:rFonts w:ascii="맑은 고딕" w:eastAsia="맑은 고딕" w:hAnsi="맑은 고딕" w:cs="Arial" w:hint="eastAsia"/>
          <w:color w:val="auto"/>
        </w:rPr>
        <w:t xml:space="preserve">령별로 </w:t>
      </w:r>
      <w:r w:rsidR="0002362C">
        <w:rPr>
          <w:rFonts w:ascii="맑은 고딕" w:eastAsia="맑은 고딕" w:hAnsi="맑은 고딕" w:cs="Arial" w:hint="eastAsia"/>
          <w:color w:val="auto"/>
        </w:rPr>
        <w:t>연구</w:t>
      </w:r>
      <w:r w:rsidRPr="00FA58D1">
        <w:rPr>
          <w:rFonts w:ascii="맑은 고딕" w:eastAsia="맑은 고딕" w:hAnsi="맑은 고딕" w:cs="Arial" w:hint="eastAsia"/>
          <w:color w:val="auto"/>
        </w:rPr>
        <w:t xml:space="preserve">의 성격과 목적을 이해할 수 있는 능력에 따라 적절한 승낙과 부모(또는 대리인)의 동의를 구한다. </w:t>
      </w:r>
    </w:p>
    <w:p w:rsidR="00FA58D1" w:rsidRPr="00FA58D1" w:rsidRDefault="009E04BC" w:rsidP="00E671FC">
      <w:pPr>
        <w:pStyle w:val="a9"/>
        <w:numPr>
          <w:ilvl w:val="1"/>
          <w:numId w:val="46"/>
        </w:numPr>
        <w:wordWrap/>
        <w:spacing w:line="288" w:lineRule="auto"/>
        <w:rPr>
          <w:rFonts w:ascii="맑은 고딕" w:eastAsia="맑은 고딕" w:hAnsi="맑은 고딕" w:cs="Arial"/>
          <w:color w:val="auto"/>
        </w:rPr>
      </w:pPr>
      <w:r>
        <w:rPr>
          <w:rFonts w:ascii="맑은 고딕" w:eastAsia="맑은 고딕" w:hAnsi="맑은 고딕" w:cs="Arial" w:hint="eastAsia"/>
          <w:color w:val="auto"/>
        </w:rPr>
        <w:t>6</w:t>
      </w:r>
      <w:r w:rsidR="00FA58D1" w:rsidRPr="00FA58D1">
        <w:rPr>
          <w:rFonts w:ascii="맑은 고딕" w:eastAsia="맑은 고딕" w:hAnsi="맑은 고딕" w:cs="Arial"/>
          <w:color w:val="auto"/>
        </w:rPr>
        <w:t>세 미만: 대리인의 동의와 함께, 소아 연구대상자의 구두 승</w:t>
      </w:r>
      <w:r w:rsidR="00FA58D1" w:rsidRPr="00FA58D1">
        <w:rPr>
          <w:rFonts w:ascii="맑은 고딕" w:eastAsia="맑은 고딕" w:hAnsi="맑은 고딕" w:cs="Arial" w:hint="eastAsia"/>
          <w:color w:val="auto"/>
        </w:rPr>
        <w:t>낙</w:t>
      </w:r>
    </w:p>
    <w:p w:rsidR="00FA58D1" w:rsidRPr="00FA58D1" w:rsidRDefault="009E04BC" w:rsidP="00E671FC">
      <w:pPr>
        <w:pStyle w:val="a9"/>
        <w:numPr>
          <w:ilvl w:val="1"/>
          <w:numId w:val="46"/>
        </w:numPr>
        <w:wordWrap/>
        <w:spacing w:line="288" w:lineRule="auto"/>
        <w:rPr>
          <w:rFonts w:ascii="맑은 고딕" w:eastAsia="맑은 고딕" w:hAnsiTheme="minorEastAsia" w:cs="Times New Roman"/>
        </w:rPr>
      </w:pPr>
      <w:r>
        <w:rPr>
          <w:rFonts w:ascii="맑은 고딕" w:eastAsia="맑은 고딕" w:hAnsiTheme="minorEastAsia" w:cs="Times New Roman" w:hint="eastAsia"/>
        </w:rPr>
        <w:t>6</w:t>
      </w:r>
      <w:r w:rsidR="00FA58D1" w:rsidRPr="00FA58D1">
        <w:rPr>
          <w:rFonts w:ascii="맑은 고딕" w:eastAsia="맑은 고딕" w:hAnsiTheme="minorEastAsia" w:cs="Times New Roman"/>
        </w:rPr>
        <w:t>~12세: 대리인의 동의와 함께, 소아 연구대상자의 서면 승낙</w:t>
      </w:r>
      <w:r w:rsidR="00FA58D1" w:rsidRPr="00FA58D1">
        <w:rPr>
          <w:rFonts w:ascii="맑은 고딕" w:eastAsia="맑은 고딕" w:hAnsiTheme="minorEastAsia" w:cs="Times New Roman" w:hint="eastAsia"/>
        </w:rPr>
        <w:t xml:space="preserve"> (Assent)</w:t>
      </w:r>
    </w:p>
    <w:p w:rsidR="00FA58D1" w:rsidRPr="00FA58D1" w:rsidRDefault="009E04BC" w:rsidP="00E671FC">
      <w:pPr>
        <w:pStyle w:val="a9"/>
        <w:numPr>
          <w:ilvl w:val="1"/>
          <w:numId w:val="46"/>
        </w:numPr>
        <w:wordWrap/>
        <w:spacing w:line="288" w:lineRule="auto"/>
        <w:rPr>
          <w:rFonts w:ascii="맑은 고딕" w:eastAsia="맑은 고딕" w:hAnsiTheme="minorEastAsia" w:cs="Times New Roman"/>
        </w:rPr>
      </w:pPr>
      <w:r>
        <w:rPr>
          <w:rFonts w:ascii="맑은 고딕" w:eastAsia="맑은 고딕" w:hAnsiTheme="minorEastAsia" w:cs="Times New Roman"/>
        </w:rPr>
        <w:t>1</w:t>
      </w:r>
      <w:r>
        <w:rPr>
          <w:rFonts w:ascii="맑은 고딕" w:eastAsia="맑은 고딕" w:hAnsiTheme="minorEastAsia" w:cs="Times New Roman" w:hint="eastAsia"/>
        </w:rPr>
        <w:t>3</w:t>
      </w:r>
      <w:r w:rsidR="00FA58D1" w:rsidRPr="00FA58D1">
        <w:rPr>
          <w:rFonts w:ascii="맑은 고딕" w:eastAsia="맑은 고딕" w:hAnsiTheme="minorEastAsia" w:cs="Times New Roman"/>
        </w:rPr>
        <w:t>~1</w:t>
      </w:r>
      <w:r w:rsidR="00FA58D1" w:rsidRPr="00FA58D1">
        <w:rPr>
          <w:rFonts w:ascii="맑은 고딕" w:eastAsia="맑은 고딕" w:hAnsiTheme="minorEastAsia" w:cs="Times New Roman" w:hint="eastAsia"/>
        </w:rPr>
        <w:t>8</w:t>
      </w:r>
      <w:r w:rsidR="00FA58D1" w:rsidRPr="00FA58D1">
        <w:rPr>
          <w:rFonts w:ascii="맑은 고딕" w:eastAsia="맑은 고딕" w:hAnsiTheme="minorEastAsia" w:cs="Times New Roman"/>
        </w:rPr>
        <w:t>세: 대리인의 동의와 함께 소아 연구대상자의 서면 동의</w:t>
      </w:r>
    </w:p>
    <w:p w:rsidR="00FA58D1" w:rsidRPr="00FA58D1" w:rsidRDefault="00FA58D1" w:rsidP="00FA58D1">
      <w:pPr>
        <w:pStyle w:val="a9"/>
        <w:wordWrap/>
        <w:spacing w:line="288" w:lineRule="auto"/>
        <w:ind w:left="403"/>
        <w:rPr>
          <w:rFonts w:ascii="맑은 고딕" w:eastAsia="맑은 고딕" w:hAnsi="맑은 고딕" w:cs="Arial"/>
          <w:color w:val="auto"/>
        </w:rPr>
      </w:pPr>
      <w:r w:rsidRPr="00FA58D1">
        <w:rPr>
          <w:rFonts w:asciiTheme="minorEastAsia" w:eastAsiaTheme="minorEastAsia" w:hAnsiTheme="minorEastAsia" w:hint="eastAsia"/>
        </w:rPr>
        <w:t xml:space="preserve">연구가 진행되는 동안 미성년자가 성인의 연령에 도달하였을 경우 연구대상자 본인에게 </w:t>
      </w:r>
      <w:r w:rsidRPr="00FA58D1">
        <w:rPr>
          <w:rFonts w:asciiTheme="minorEastAsia" w:eastAsiaTheme="minorEastAsia" w:hAnsiTheme="minorEastAsia" w:hint="eastAsia"/>
        </w:rPr>
        <w:lastRenderedPageBreak/>
        <w:t>재동의를 취득한다.</w:t>
      </w:r>
    </w:p>
    <w:p w:rsidR="000B3E29" w:rsidRPr="00FA58D1" w:rsidRDefault="000B3E29" w:rsidP="00FA58D1">
      <w:pPr>
        <w:pStyle w:val="a4"/>
        <w:wordWrap/>
        <w:spacing w:line="288" w:lineRule="auto"/>
        <w:ind w:leftChars="0"/>
        <w:rPr>
          <w:rFonts w:asciiTheme="minorEastAsia" w:hAnsiTheme="minorEastAsia" w:cs="Times New Roman"/>
          <w:b/>
          <w:sz w:val="24"/>
          <w:szCs w:val="24"/>
        </w:rPr>
      </w:pPr>
    </w:p>
    <w:p w:rsidR="006B69C6" w:rsidRPr="00FA58D1" w:rsidRDefault="006B69C6" w:rsidP="00E671FC">
      <w:pPr>
        <w:pStyle w:val="a4"/>
        <w:numPr>
          <w:ilvl w:val="0"/>
          <w:numId w:val="7"/>
        </w:numPr>
        <w:tabs>
          <w:tab w:val="num" w:pos="540"/>
          <w:tab w:val="num" w:pos="720"/>
        </w:tabs>
        <w:wordWrap/>
        <w:spacing w:line="288" w:lineRule="auto"/>
        <w:ind w:leftChars="0"/>
        <w:rPr>
          <w:rFonts w:asciiTheme="minorEastAsia" w:hAnsiTheme="minorEastAsia"/>
          <w:b/>
          <w:sz w:val="22"/>
        </w:rPr>
      </w:pPr>
      <w:r w:rsidRPr="00FA58D1">
        <w:rPr>
          <w:rFonts w:asciiTheme="minorEastAsia" w:hAnsiTheme="minorEastAsia" w:hint="eastAsia"/>
          <w:b/>
          <w:sz w:val="22"/>
        </w:rPr>
        <w:t>연구대상자의 보상</w:t>
      </w:r>
      <w:r w:rsidR="007065D6" w:rsidRPr="00FA58D1">
        <w:rPr>
          <w:rFonts w:asciiTheme="minorEastAsia" w:hAnsiTheme="minorEastAsia" w:hint="eastAsia"/>
          <w:b/>
          <w:sz w:val="22"/>
        </w:rPr>
        <w:t xml:space="preserve"> </w:t>
      </w:r>
      <w:r w:rsidRPr="00FA58D1">
        <w:rPr>
          <w:rFonts w:asciiTheme="minorEastAsia" w:hAnsiTheme="minorEastAsia" w:hint="eastAsia"/>
          <w:b/>
          <w:sz w:val="22"/>
        </w:rPr>
        <w:t>방안</w:t>
      </w:r>
    </w:p>
    <w:p w:rsidR="00FA58D1" w:rsidRPr="00FA58D1" w:rsidRDefault="00FA58D1" w:rsidP="00FA58D1">
      <w:pPr>
        <w:pStyle w:val="a4"/>
        <w:wordWrap/>
        <w:spacing w:line="288" w:lineRule="auto"/>
        <w:ind w:leftChars="0" w:left="400"/>
        <w:rPr>
          <w:rFonts w:asciiTheme="minorEastAsia" w:hAnsiTheme="minorEastAsia"/>
          <w:szCs w:val="20"/>
        </w:rPr>
      </w:pPr>
      <w:r w:rsidRPr="00FA58D1">
        <w:rPr>
          <w:rFonts w:asciiTheme="minorEastAsia" w:hAnsiTheme="minorEastAsia" w:hint="eastAsia"/>
          <w:szCs w:val="20"/>
        </w:rPr>
        <w:t xml:space="preserve">본 </w:t>
      </w:r>
      <w:r w:rsidR="0002362C">
        <w:rPr>
          <w:rFonts w:asciiTheme="minorEastAsia" w:hAnsiTheme="minorEastAsia" w:hint="eastAsia"/>
          <w:szCs w:val="20"/>
        </w:rPr>
        <w:t>연구는</w:t>
      </w:r>
      <w:r w:rsidRPr="00FA58D1">
        <w:rPr>
          <w:rFonts w:asciiTheme="minorEastAsia" w:hAnsiTheme="minorEastAsia" w:hint="eastAsia"/>
          <w:szCs w:val="20"/>
        </w:rPr>
        <w:t xml:space="preserve"> 새로운 약제나 약물 조합에 대한 임상 시험이 아니며, </w:t>
      </w:r>
      <w:r w:rsidR="0002362C">
        <w:rPr>
          <w:rFonts w:asciiTheme="minorEastAsia" w:hAnsiTheme="minorEastAsia" w:hint="eastAsia"/>
          <w:szCs w:val="20"/>
        </w:rPr>
        <w:t>추가적인 sample 취득 외에 연구 대상자에게 우려되는 위험의 증가가 없는 연구로, 추가적인 경제적인 보상을 없다. 다만 연구</w:t>
      </w:r>
      <w:r w:rsidRPr="00FA58D1">
        <w:rPr>
          <w:rFonts w:asciiTheme="minorEastAsia" w:hAnsiTheme="minorEastAsia" w:hint="eastAsia"/>
          <w:szCs w:val="20"/>
        </w:rPr>
        <w:t>계획서에 따른 시험 절차</w:t>
      </w:r>
      <w:r w:rsidR="00DF2769">
        <w:rPr>
          <w:rFonts w:asciiTheme="minorEastAsia" w:hAnsiTheme="minorEastAsia" w:hint="eastAsia"/>
          <w:szCs w:val="20"/>
        </w:rPr>
        <w:t xml:space="preserve"> 자체</w:t>
      </w:r>
      <w:r w:rsidRPr="00FA58D1">
        <w:rPr>
          <w:rFonts w:asciiTheme="minorEastAsia" w:hAnsiTheme="minorEastAsia" w:hint="eastAsia"/>
          <w:szCs w:val="20"/>
        </w:rPr>
        <w:t xml:space="preserve">와 직접 </w:t>
      </w:r>
      <w:r w:rsidR="00DF2769">
        <w:rPr>
          <w:rFonts w:asciiTheme="minorEastAsia" w:hAnsiTheme="minorEastAsia" w:hint="eastAsia"/>
          <w:szCs w:val="20"/>
        </w:rPr>
        <w:t>관련된</w:t>
      </w:r>
      <w:r w:rsidRPr="00FA58D1">
        <w:rPr>
          <w:rFonts w:asciiTheme="minorEastAsia" w:hAnsiTheme="minorEastAsia" w:hint="eastAsia"/>
          <w:szCs w:val="20"/>
        </w:rPr>
        <w:t xml:space="preserve"> 상해가 발생한 경우, 이에 대한 적절한 의학적 조치</w:t>
      </w:r>
      <w:r w:rsidR="0002362C">
        <w:rPr>
          <w:rFonts w:asciiTheme="minorEastAsia" w:hAnsiTheme="minorEastAsia" w:hint="eastAsia"/>
          <w:szCs w:val="20"/>
        </w:rPr>
        <w:t>를 취</w:t>
      </w:r>
      <w:r w:rsidR="00FA4198">
        <w:rPr>
          <w:rFonts w:asciiTheme="minorEastAsia" w:hAnsiTheme="minorEastAsia" w:hint="eastAsia"/>
          <w:szCs w:val="20"/>
        </w:rPr>
        <w:t>하고 이에 대한 비용을 보상할</w:t>
      </w:r>
      <w:r w:rsidR="0002362C">
        <w:rPr>
          <w:rFonts w:asciiTheme="minorEastAsia" w:hAnsiTheme="minorEastAsia" w:hint="eastAsia"/>
          <w:szCs w:val="20"/>
        </w:rPr>
        <w:t xml:space="preserve"> 것이다.</w:t>
      </w:r>
      <w:r w:rsidRPr="00FA58D1">
        <w:rPr>
          <w:rFonts w:asciiTheme="minorEastAsia" w:hAnsiTheme="minorEastAsia" w:hint="eastAsia"/>
          <w:szCs w:val="20"/>
        </w:rPr>
        <w:t xml:space="preserve"> 이 부분에 대하여 동의서에 명시하고 임상 시험 참여자에게 충분히 설명하고 동의를 받을 </w:t>
      </w:r>
      <w:r w:rsidR="00FA4198">
        <w:rPr>
          <w:rFonts w:asciiTheme="minorEastAsia" w:hAnsiTheme="minorEastAsia" w:hint="eastAsia"/>
          <w:szCs w:val="20"/>
        </w:rPr>
        <w:t xml:space="preserve">예정이다. </w:t>
      </w:r>
    </w:p>
    <w:p w:rsidR="00FA58D1" w:rsidRPr="00383815" w:rsidRDefault="00FA58D1" w:rsidP="00FA58D1">
      <w:pPr>
        <w:pStyle w:val="a4"/>
        <w:wordWrap/>
        <w:spacing w:line="288" w:lineRule="auto"/>
        <w:ind w:leftChars="0" w:left="400"/>
        <w:rPr>
          <w:rFonts w:asciiTheme="minorEastAsia" w:hAnsiTheme="minorEastAsia"/>
          <w:color w:val="FF0000"/>
          <w:szCs w:val="20"/>
        </w:rPr>
      </w:pPr>
    </w:p>
    <w:p w:rsidR="006B69C6" w:rsidRPr="00FA58D1" w:rsidRDefault="006B69C6" w:rsidP="00E671FC">
      <w:pPr>
        <w:pStyle w:val="a4"/>
        <w:numPr>
          <w:ilvl w:val="0"/>
          <w:numId w:val="7"/>
        </w:numPr>
        <w:tabs>
          <w:tab w:val="num" w:pos="540"/>
          <w:tab w:val="num" w:pos="720"/>
        </w:tabs>
        <w:wordWrap/>
        <w:spacing w:line="288" w:lineRule="auto"/>
        <w:ind w:leftChars="0"/>
        <w:rPr>
          <w:rFonts w:asciiTheme="minorEastAsia" w:hAnsiTheme="minorEastAsia"/>
          <w:b/>
          <w:sz w:val="22"/>
        </w:rPr>
      </w:pPr>
      <w:r w:rsidRPr="00FA58D1">
        <w:rPr>
          <w:rFonts w:asciiTheme="minorEastAsia" w:hAnsiTheme="minorEastAsia" w:hint="eastAsia"/>
          <w:b/>
          <w:sz w:val="22"/>
        </w:rPr>
        <w:t xml:space="preserve">연구대상자의 </w:t>
      </w:r>
      <w:r w:rsidR="00B30533" w:rsidRPr="00FA58D1">
        <w:rPr>
          <w:rFonts w:asciiTheme="minorEastAsia" w:hAnsiTheme="minorEastAsia" w:hint="eastAsia"/>
          <w:b/>
          <w:sz w:val="22"/>
        </w:rPr>
        <w:t xml:space="preserve">개인정보보호 </w:t>
      </w:r>
      <w:r w:rsidRPr="00FA58D1">
        <w:rPr>
          <w:rFonts w:asciiTheme="minorEastAsia" w:hAnsiTheme="minorEastAsia" w:hint="eastAsia"/>
          <w:b/>
          <w:sz w:val="22"/>
        </w:rPr>
        <w:t>방안</w:t>
      </w:r>
    </w:p>
    <w:p w:rsidR="00154804" w:rsidRPr="00154804" w:rsidRDefault="00FA58D1" w:rsidP="00154804">
      <w:pPr>
        <w:pStyle w:val="a9"/>
        <w:numPr>
          <w:ilvl w:val="0"/>
          <w:numId w:val="47"/>
        </w:numPr>
        <w:wordWrap/>
        <w:snapToGrid/>
        <w:spacing w:line="288" w:lineRule="auto"/>
        <w:ind w:left="806" w:hanging="403"/>
        <w:rPr>
          <w:rFonts w:ascii="맑은 고딕" w:eastAsia="맑은 고딕" w:hAnsi="맑은 고딕"/>
          <w:bCs/>
          <w:color w:val="auto"/>
        </w:rPr>
      </w:pPr>
      <w:r w:rsidRPr="00FA58D1">
        <w:rPr>
          <w:rFonts w:ascii="맑은 고딕" w:eastAsia="맑은 고딕" w:hAnsi="맑은 고딕" w:hint="eastAsia"/>
          <w:bCs/>
          <w:color w:val="auto"/>
        </w:rPr>
        <w:t xml:space="preserve">연구 대상자의 신원에 대한 모든 기록은 비밀보장이 되도록 주의한다. </w:t>
      </w:r>
      <w:r w:rsidR="00154804">
        <w:rPr>
          <w:rFonts w:ascii="맑은 고딕" w:eastAsia="맑은 고딕" w:hAnsi="맑은 고딕" w:hint="eastAsia"/>
          <w:bCs/>
          <w:color w:val="auto"/>
        </w:rPr>
        <w:t xml:space="preserve">기본적으로 본 연구에 사용되는 자료와 검체의 label은 신원을 확인할 수 있는 정보를 제거하고 고유식별번호를 부여하는 익명화 작업을 거친 후 수집, 보관한다. </w:t>
      </w:r>
      <w:r w:rsidRPr="00FA58D1">
        <w:rPr>
          <w:rFonts w:ascii="맑은 고딕" w:eastAsia="맑은 고딕" w:hAnsi="맑은 고딕" w:hint="eastAsia"/>
          <w:bCs/>
          <w:color w:val="auto"/>
        </w:rPr>
        <w:t xml:space="preserve">본 연구에 참여한 연구 대상자의 개인 정보 수집과 운영은 연구의 분석에 필요한 경우로 제한한다. </w:t>
      </w:r>
    </w:p>
    <w:p w:rsidR="00FA58D1" w:rsidRPr="00FA58D1" w:rsidRDefault="00FA58D1" w:rsidP="00E671FC">
      <w:pPr>
        <w:pStyle w:val="a9"/>
        <w:numPr>
          <w:ilvl w:val="0"/>
          <w:numId w:val="47"/>
        </w:numPr>
        <w:wordWrap/>
        <w:snapToGrid/>
        <w:spacing w:line="288" w:lineRule="auto"/>
        <w:ind w:left="806" w:hanging="403"/>
        <w:rPr>
          <w:rFonts w:ascii="맑은 고딕" w:eastAsia="맑은 고딕" w:hAnsi="맑은 고딕"/>
          <w:bCs/>
          <w:color w:val="auto"/>
        </w:rPr>
      </w:pPr>
      <w:r w:rsidRPr="00FA58D1">
        <w:rPr>
          <w:rFonts w:asciiTheme="majorHAnsi" w:eastAsiaTheme="majorHAnsi" w:hAnsiTheme="majorHAnsi" w:hint="eastAsia"/>
        </w:rPr>
        <w:t xml:space="preserve">모든 임상 자료는 암호로 보호된 컴퓨터의 데이터베이스에 저장되며 모든 연구 데이터는 기밀을 유지할 수 있도록 설문지는 이중 잠금 장치가 있는 연구실에 보관하며 수집한 자료는 패스워드가 걸린 파일에 저장하여 </w:t>
      </w:r>
      <w:r w:rsidR="00154804">
        <w:rPr>
          <w:rFonts w:asciiTheme="majorHAnsi" w:eastAsiaTheme="majorHAnsi" w:hAnsiTheme="majorHAnsi" w:hint="eastAsia"/>
        </w:rPr>
        <w:t>보관하도록 한다.</w:t>
      </w:r>
    </w:p>
    <w:p w:rsidR="00FA58D1" w:rsidRPr="00FA58D1" w:rsidRDefault="00FA58D1" w:rsidP="00E671FC">
      <w:pPr>
        <w:pStyle w:val="a9"/>
        <w:numPr>
          <w:ilvl w:val="0"/>
          <w:numId w:val="47"/>
        </w:numPr>
        <w:wordWrap/>
        <w:snapToGrid/>
        <w:spacing w:line="288" w:lineRule="auto"/>
        <w:ind w:left="806" w:hanging="403"/>
        <w:rPr>
          <w:rFonts w:ascii="맑은 고딕" w:eastAsia="맑은 고딕" w:hAnsi="맑은 고딕"/>
          <w:bCs/>
          <w:color w:val="auto"/>
        </w:rPr>
      </w:pPr>
      <w:r w:rsidRPr="00FA58D1">
        <w:rPr>
          <w:rFonts w:ascii="맑은 고딕" w:eastAsia="맑은 고딕" w:hAnsi="맑은 고딕" w:hint="eastAsia"/>
          <w:bCs/>
          <w:color w:val="auto"/>
        </w:rPr>
        <w:t>개인 정보의 접근이 필요한 관련 인력들은 연구 대상자의 신원에 대한 비밀 유지에 동의할 것이며, 연구 대상자의 의무기록번호는 책임시험자의 책임하에 별도의 파일로 보관하며 이를 code화하여 연구데이터를 개인 신상확인이 불가능하도록 관리한다. 이외 연구 대상자와 관련된 모든 정보들은 일반 진료 기록에 준하여 보호한다.</w:t>
      </w:r>
    </w:p>
    <w:p w:rsidR="00FA58D1" w:rsidRPr="00FA58D1" w:rsidRDefault="00FA58D1" w:rsidP="00E671FC">
      <w:pPr>
        <w:pStyle w:val="a9"/>
        <w:numPr>
          <w:ilvl w:val="0"/>
          <w:numId w:val="47"/>
        </w:numPr>
        <w:wordWrap/>
        <w:snapToGrid/>
        <w:spacing w:line="288" w:lineRule="auto"/>
        <w:ind w:left="806" w:hanging="403"/>
        <w:rPr>
          <w:rFonts w:ascii="맑은 고딕" w:eastAsia="맑은 고딕" w:hAnsi="맑은 고딕"/>
          <w:bCs/>
          <w:color w:val="auto"/>
        </w:rPr>
      </w:pPr>
      <w:r w:rsidRPr="00FA58D1">
        <w:rPr>
          <w:rFonts w:ascii="맑은 고딕" w:eastAsia="맑은 고딕" w:hAnsi="맑은 고딕" w:hint="eastAsia"/>
          <w:bCs/>
          <w:color w:val="auto"/>
        </w:rPr>
        <w:t>본 연구와 관련된 자료는 연구가 종료된 시점부터 총 10년간 보관한다.</w:t>
      </w:r>
    </w:p>
    <w:p w:rsidR="003737FD" w:rsidRPr="00FA58D1" w:rsidRDefault="003737FD" w:rsidP="00FA58D1">
      <w:pPr>
        <w:tabs>
          <w:tab w:val="num" w:pos="720"/>
        </w:tabs>
        <w:wordWrap/>
        <w:spacing w:line="288" w:lineRule="auto"/>
        <w:rPr>
          <w:rFonts w:asciiTheme="minorEastAsia" w:hAnsiTheme="minorEastAsia"/>
          <w:b/>
          <w:sz w:val="22"/>
        </w:rPr>
      </w:pPr>
    </w:p>
    <w:p w:rsidR="003D1AFF" w:rsidRPr="00FA58D1" w:rsidRDefault="003D1AFF" w:rsidP="00E671FC">
      <w:pPr>
        <w:pStyle w:val="a4"/>
        <w:numPr>
          <w:ilvl w:val="0"/>
          <w:numId w:val="7"/>
        </w:numPr>
        <w:tabs>
          <w:tab w:val="num" w:pos="540"/>
          <w:tab w:val="num" w:pos="720"/>
        </w:tabs>
        <w:wordWrap/>
        <w:spacing w:line="288" w:lineRule="auto"/>
        <w:ind w:leftChars="0"/>
        <w:rPr>
          <w:rFonts w:asciiTheme="minorEastAsia" w:hAnsiTheme="minorEastAsia"/>
          <w:b/>
          <w:sz w:val="22"/>
        </w:rPr>
      </w:pPr>
      <w:r w:rsidRPr="00FA58D1">
        <w:rPr>
          <w:rFonts w:asciiTheme="minorEastAsia" w:hAnsiTheme="minorEastAsia" w:hint="eastAsia"/>
          <w:b/>
          <w:sz w:val="22"/>
        </w:rPr>
        <w:t>취약한</w:t>
      </w:r>
      <w:r w:rsidRPr="00FA58D1">
        <w:rPr>
          <w:rFonts w:asciiTheme="minorEastAsia" w:hAnsiTheme="minorEastAsia"/>
          <w:b/>
          <w:sz w:val="22"/>
        </w:rPr>
        <w:t xml:space="preserve"> </w:t>
      </w:r>
      <w:r w:rsidRPr="00FA58D1">
        <w:rPr>
          <w:rFonts w:asciiTheme="minorEastAsia" w:hAnsiTheme="minorEastAsia" w:hint="eastAsia"/>
          <w:b/>
          <w:sz w:val="22"/>
        </w:rPr>
        <w:t>연구대상자</w:t>
      </w:r>
      <w:r w:rsidR="007065D6" w:rsidRPr="00FA58D1">
        <w:rPr>
          <w:rFonts w:asciiTheme="minorEastAsia" w:hAnsiTheme="minorEastAsia" w:hint="eastAsia"/>
          <w:b/>
          <w:sz w:val="22"/>
        </w:rPr>
        <w:t xml:space="preserve">를 포함하는 경우 </w:t>
      </w:r>
      <w:r w:rsidRPr="00FA58D1">
        <w:rPr>
          <w:rFonts w:asciiTheme="minorEastAsia" w:hAnsiTheme="minorEastAsia" w:hint="eastAsia"/>
          <w:b/>
          <w:sz w:val="22"/>
        </w:rPr>
        <w:t>추가적인</w:t>
      </w:r>
      <w:r w:rsidRPr="00FA58D1">
        <w:rPr>
          <w:rFonts w:asciiTheme="minorEastAsia" w:hAnsiTheme="minorEastAsia"/>
          <w:b/>
          <w:sz w:val="22"/>
        </w:rPr>
        <w:t xml:space="preserve"> </w:t>
      </w:r>
      <w:r w:rsidRPr="00FA58D1">
        <w:rPr>
          <w:rFonts w:asciiTheme="minorEastAsia" w:hAnsiTheme="minorEastAsia" w:hint="eastAsia"/>
          <w:b/>
          <w:sz w:val="22"/>
        </w:rPr>
        <w:t>보호조치</w:t>
      </w:r>
      <w:r w:rsidR="007065D6" w:rsidRPr="00FA58D1">
        <w:rPr>
          <w:rFonts w:asciiTheme="minorEastAsia" w:hAnsiTheme="minorEastAsia" w:hint="eastAsia"/>
          <w:b/>
          <w:sz w:val="22"/>
        </w:rPr>
        <w:t xml:space="preserve"> 방안</w:t>
      </w:r>
    </w:p>
    <w:p w:rsidR="006804E7" w:rsidRPr="006804E7" w:rsidRDefault="00FB06F7" w:rsidP="00FB06F7">
      <w:pPr>
        <w:wordWrap/>
        <w:spacing w:line="288" w:lineRule="auto"/>
        <w:ind w:leftChars="200" w:left="400"/>
        <w:rPr>
          <w:rFonts w:ascii="맑은 고딕" w:eastAsia="맑은 고딕" w:hAnsi="맑은 고딕" w:cs="Arial"/>
        </w:rPr>
      </w:pPr>
      <w:r w:rsidRPr="00FB06F7">
        <w:rPr>
          <w:rFonts w:asciiTheme="majorHAnsi" w:eastAsiaTheme="majorHAnsi" w:hAnsiTheme="majorHAnsi" w:hint="eastAsia"/>
          <w:szCs w:val="20"/>
        </w:rPr>
        <w:t>공여자의</w:t>
      </w:r>
      <w:r w:rsidRPr="00FB06F7">
        <w:rPr>
          <w:rFonts w:asciiTheme="majorHAnsi" w:eastAsiaTheme="majorHAnsi" w:hAnsiTheme="majorHAnsi" w:hint="eastAsia"/>
          <w:b/>
          <w:szCs w:val="20"/>
        </w:rPr>
        <w:t xml:space="preserve"> </w:t>
      </w:r>
      <w:r w:rsidRPr="00FB06F7">
        <w:rPr>
          <w:rFonts w:asciiTheme="majorHAnsi" w:eastAsiaTheme="majorHAnsi" w:hAnsiTheme="majorHAnsi" w:hint="eastAsia"/>
          <w:szCs w:val="20"/>
        </w:rPr>
        <w:t>충분한</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정보에</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의한</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동의</w:t>
      </w:r>
      <w:r w:rsidRPr="00FB06F7">
        <w:rPr>
          <w:rFonts w:asciiTheme="majorHAnsi" w:eastAsiaTheme="majorHAnsi" w:hAnsiTheme="majorHAnsi"/>
          <w:szCs w:val="20"/>
        </w:rPr>
        <w:t>(informed consent)</w:t>
      </w:r>
      <w:r w:rsidRPr="00FB06F7">
        <w:rPr>
          <w:rFonts w:asciiTheme="majorHAnsi" w:eastAsiaTheme="majorHAnsi" w:hAnsiTheme="majorHAnsi" w:hint="eastAsia"/>
          <w:szCs w:val="20"/>
        </w:rPr>
        <w:t>를</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얻는다</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이를</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위해</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검체</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제공자 또는 제공자의 법적 보호자에게</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공여</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결정에</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필요한</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내용을</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충분히</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설명하고</w:t>
      </w:r>
      <w:r w:rsidR="00FA4198">
        <w:rPr>
          <w:rFonts w:asciiTheme="majorHAnsi" w:eastAsiaTheme="majorHAnsi" w:hAnsiTheme="majorHAnsi" w:hint="eastAsia"/>
          <w:szCs w:val="20"/>
        </w:rPr>
        <w:t xml:space="preserve"> 충분히 이해한 상태에서 </w:t>
      </w:r>
      <w:r w:rsidRPr="00FB06F7">
        <w:rPr>
          <w:rFonts w:asciiTheme="majorHAnsi" w:eastAsiaTheme="majorHAnsi" w:hAnsiTheme="majorHAnsi" w:hint="eastAsia"/>
          <w:szCs w:val="20"/>
        </w:rPr>
        <w:t>서면동의서를</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작성한다</w:t>
      </w:r>
      <w:r w:rsidRPr="00FB06F7">
        <w:rPr>
          <w:rFonts w:asciiTheme="majorHAnsi" w:eastAsiaTheme="majorHAnsi" w:hAnsiTheme="majorHAnsi"/>
          <w:szCs w:val="20"/>
        </w:rPr>
        <w:t>.</w:t>
      </w:r>
      <w:r w:rsidRPr="00FB06F7">
        <w:rPr>
          <w:rFonts w:asciiTheme="majorHAnsi" w:eastAsiaTheme="majorHAnsi" w:hAnsiTheme="majorHAnsi" w:hint="eastAsia"/>
          <w:szCs w:val="20"/>
        </w:rPr>
        <w:t xml:space="preserve"> 단, 공여자가 만 18세 미만의 미성년자인 경우에는 법정대리인의</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동의를</w:t>
      </w:r>
      <w:r w:rsidRPr="00FB06F7">
        <w:rPr>
          <w:rFonts w:asciiTheme="majorHAnsi" w:eastAsiaTheme="majorHAnsi" w:hAnsiTheme="majorHAnsi"/>
          <w:szCs w:val="20"/>
        </w:rPr>
        <w:t xml:space="preserve"> </w:t>
      </w:r>
      <w:r w:rsidRPr="00FB06F7">
        <w:rPr>
          <w:rFonts w:asciiTheme="majorHAnsi" w:eastAsiaTheme="majorHAnsi" w:hAnsiTheme="majorHAnsi" w:hint="eastAsia"/>
          <w:szCs w:val="20"/>
        </w:rPr>
        <w:t>받는다</w:t>
      </w:r>
      <w:r w:rsidRPr="00FB06F7">
        <w:rPr>
          <w:rFonts w:asciiTheme="majorHAnsi" w:eastAsiaTheme="majorHAnsi" w:hAnsiTheme="majorHAnsi"/>
          <w:szCs w:val="20"/>
        </w:rPr>
        <w:t>.</w:t>
      </w:r>
      <w:r w:rsidRPr="00FB06F7">
        <w:rPr>
          <w:rFonts w:asciiTheme="majorHAnsi" w:eastAsiaTheme="majorHAnsi" w:hAnsiTheme="majorHAnsi" w:hint="eastAsia"/>
          <w:szCs w:val="20"/>
        </w:rPr>
        <w:t xml:space="preserve"> </w:t>
      </w:r>
      <w:r w:rsidR="00FA58D1" w:rsidRPr="00FB06F7">
        <w:rPr>
          <w:rFonts w:ascii="맑은 고딕" w:eastAsia="맑은 고딕" w:hAnsi="맑은 고딕" w:cs="Arial" w:hint="eastAsia"/>
        </w:rPr>
        <w:t>7세 이하는 구두로 승낙을 진행하며, 7-18세 미만은 쉬운 언어로 기술된 소아용 승낙서를 추가로 취득한다.</w:t>
      </w:r>
    </w:p>
    <w:p w:rsidR="005A3CFD" w:rsidRPr="00FA58D1" w:rsidRDefault="005A3CFD" w:rsidP="00FA58D1">
      <w:pPr>
        <w:wordWrap/>
        <w:spacing w:line="288" w:lineRule="auto"/>
        <w:rPr>
          <w:rFonts w:asciiTheme="minorEastAsia" w:hAnsiTheme="minorEastAsia"/>
          <w:sz w:val="24"/>
          <w:szCs w:val="24"/>
        </w:rPr>
      </w:pPr>
    </w:p>
    <w:p w:rsidR="00304D0D" w:rsidRPr="00B935F8" w:rsidRDefault="00545E76" w:rsidP="00FA58D1">
      <w:pPr>
        <w:pStyle w:val="a4"/>
        <w:numPr>
          <w:ilvl w:val="0"/>
          <w:numId w:val="1"/>
        </w:numPr>
        <w:tabs>
          <w:tab w:val="num" w:pos="540"/>
        </w:tabs>
        <w:wordWrap/>
        <w:spacing w:line="288" w:lineRule="auto"/>
        <w:ind w:leftChars="0"/>
        <w:rPr>
          <w:rFonts w:asciiTheme="minorEastAsia" w:hAnsiTheme="minorEastAsia" w:cs="Times New Roman"/>
          <w:b/>
          <w:sz w:val="22"/>
        </w:rPr>
      </w:pPr>
      <w:r w:rsidRPr="00B935F8">
        <w:rPr>
          <w:rFonts w:asciiTheme="minorEastAsia" w:hAnsiTheme="minorEastAsia" w:cs="Times New Roman" w:hint="eastAsia"/>
          <w:b/>
          <w:sz w:val="22"/>
        </w:rPr>
        <w:t>인체유래물</w:t>
      </w:r>
      <w:r w:rsidR="000452DB">
        <w:rPr>
          <w:rFonts w:asciiTheme="minorEastAsia" w:hAnsiTheme="minorEastAsia" w:cs="Times New Roman" w:hint="eastAsia"/>
          <w:b/>
          <w:sz w:val="22"/>
        </w:rPr>
        <w:t>의</w:t>
      </w:r>
      <w:r w:rsidRPr="00B935F8">
        <w:rPr>
          <w:rFonts w:asciiTheme="minorEastAsia" w:hAnsiTheme="minorEastAsia" w:cs="Times New Roman" w:hint="eastAsia"/>
          <w:b/>
          <w:sz w:val="22"/>
        </w:rPr>
        <w:t xml:space="preserve"> 보관 및 폐기 방법</w:t>
      </w:r>
    </w:p>
    <w:p w:rsidR="00FA58D1" w:rsidRDefault="00FB06F7" w:rsidP="00FA58D1">
      <w:pPr>
        <w:wordWrap/>
        <w:spacing w:line="288" w:lineRule="auto"/>
        <w:rPr>
          <w:rFonts w:ascii="맑은 고딕" w:eastAsia="맑은 고딕" w:hAnsi="맑은 고딕"/>
          <w:bCs/>
        </w:rPr>
      </w:pPr>
      <w:r>
        <w:rPr>
          <w:rFonts w:asciiTheme="minorEastAsia" w:hAnsiTheme="minorEastAsia" w:hint="eastAsia"/>
        </w:rPr>
        <w:t>대사체 농도 분석을 시행한 검체는</w:t>
      </w:r>
      <w:r w:rsidR="00FF7C1E">
        <w:rPr>
          <w:rFonts w:asciiTheme="minorEastAsia" w:hAnsiTheme="minorEastAsia" w:hint="eastAsia"/>
        </w:rPr>
        <w:t xml:space="preserve"> 7일간 진단검사연구실에서 보관 후 폐기한다. 유전자 검사를 </w:t>
      </w:r>
      <w:r w:rsidR="00FF7C1E">
        <w:rPr>
          <w:rFonts w:asciiTheme="minorEastAsia" w:hAnsiTheme="minorEastAsia" w:hint="eastAsia"/>
        </w:rPr>
        <w:lastRenderedPageBreak/>
        <w:t xml:space="preserve">위한 검체는 DNA로 추출하여 </w:t>
      </w:r>
      <w:r w:rsidR="00FF7C1E">
        <w:rPr>
          <w:rFonts w:asciiTheme="majorHAnsi" w:eastAsiaTheme="majorHAnsi" w:hAnsiTheme="majorHAnsi" w:hint="eastAsia"/>
          <w:szCs w:val="20"/>
        </w:rPr>
        <w:t>서울대학교병원 의생명연구원</w:t>
      </w:r>
      <w:r w:rsidR="00FF7C1E" w:rsidRPr="007E79EF">
        <w:rPr>
          <w:rFonts w:asciiTheme="majorHAnsi" w:eastAsiaTheme="majorHAnsi" w:hAnsiTheme="majorHAnsi" w:hint="eastAsia"/>
          <w:szCs w:val="20"/>
        </w:rPr>
        <w:t xml:space="preserve">에 비치된 </w:t>
      </w:r>
      <w:r w:rsidR="00FF7C1E" w:rsidRPr="007E79EF">
        <w:rPr>
          <w:rFonts w:eastAsiaTheme="minorHAnsi"/>
          <w:szCs w:val="20"/>
        </w:rPr>
        <w:t>–</w:t>
      </w:r>
      <w:r w:rsidR="00FF7C1E" w:rsidRPr="007E79EF">
        <w:rPr>
          <w:rFonts w:eastAsiaTheme="minorHAnsi" w:hint="eastAsia"/>
          <w:szCs w:val="20"/>
        </w:rPr>
        <w:t xml:space="preserve"> 80℃의 초저온냉동고에 </w:t>
      </w:r>
      <w:r w:rsidR="00FF7C1E">
        <w:rPr>
          <w:rFonts w:eastAsiaTheme="minorHAnsi" w:hint="eastAsia"/>
          <w:szCs w:val="20"/>
        </w:rPr>
        <w:t xml:space="preserve">검사시까지 </w:t>
      </w:r>
      <w:r w:rsidR="00FF7C1E" w:rsidRPr="007E79EF">
        <w:rPr>
          <w:rFonts w:eastAsiaTheme="minorHAnsi" w:hint="eastAsia"/>
          <w:szCs w:val="20"/>
        </w:rPr>
        <w:t xml:space="preserve">보관하도록 </w:t>
      </w:r>
      <w:r w:rsidR="00FF7C1E">
        <w:rPr>
          <w:rFonts w:eastAsiaTheme="minorHAnsi" w:hint="eastAsia"/>
          <w:szCs w:val="20"/>
        </w:rPr>
        <w:t>한다.</w:t>
      </w:r>
      <w:r w:rsidR="00154804">
        <w:rPr>
          <w:rFonts w:eastAsiaTheme="minorHAnsi" w:hint="eastAsia"/>
          <w:szCs w:val="20"/>
        </w:rPr>
        <w:t xml:space="preserve"> </w:t>
      </w:r>
      <w:r w:rsidR="0050504F" w:rsidRPr="007E79EF">
        <w:rPr>
          <w:rFonts w:asciiTheme="majorHAnsi" w:eastAsiaTheme="majorHAnsi" w:hAnsiTheme="majorHAnsi" w:hint="eastAsia"/>
          <w:szCs w:val="20"/>
        </w:rPr>
        <w:t xml:space="preserve">보유한 검체 및 유전정보는 신원을 확인할 수 있는 정보를 제거하고 고유식별번호를 부여하여 </w:t>
      </w:r>
      <w:r w:rsidR="0050504F">
        <w:rPr>
          <w:rFonts w:asciiTheme="majorHAnsi" w:eastAsiaTheme="majorHAnsi" w:hAnsiTheme="majorHAnsi" w:hint="eastAsia"/>
          <w:szCs w:val="20"/>
        </w:rPr>
        <w:t xml:space="preserve">익명화하여 보관한다. 유전자 </w:t>
      </w:r>
      <w:r w:rsidR="00154804">
        <w:rPr>
          <w:rFonts w:eastAsiaTheme="minorHAnsi" w:hint="eastAsia"/>
          <w:szCs w:val="20"/>
        </w:rPr>
        <w:t xml:space="preserve">검사 후 남은 </w:t>
      </w:r>
      <w:r w:rsidR="00FA58D1" w:rsidRPr="00FA58D1">
        <w:rPr>
          <w:rFonts w:ascii="맑은 고딕" w:eastAsia="맑은 고딕" w:hAnsi="맑은 고딕" w:hint="eastAsia"/>
          <w:bCs/>
        </w:rPr>
        <w:t>검체는 향후 10년간 보존하는 것으로 하며, 검체의 수집 상태와 향후 연구를 위한 사용 동의를 받지 못하는 경우에는 폐기한다.</w:t>
      </w:r>
    </w:p>
    <w:p w:rsidR="00EE5863" w:rsidRPr="00FA58D1" w:rsidRDefault="00EE5863" w:rsidP="009A5AFB">
      <w:pPr>
        <w:pStyle w:val="a4"/>
        <w:wordWrap/>
        <w:spacing w:line="300" w:lineRule="auto"/>
        <w:ind w:leftChars="0" w:left="400"/>
        <w:rPr>
          <w:rFonts w:asciiTheme="minorEastAsia" w:hAnsiTheme="minorEastAsia" w:cs="Times New Roman"/>
          <w:b/>
          <w:sz w:val="18"/>
          <w:szCs w:val="18"/>
        </w:rPr>
      </w:pPr>
    </w:p>
    <w:p w:rsidR="00D2524F" w:rsidRPr="00B05F5A" w:rsidRDefault="00D2524F" w:rsidP="00B05F5A">
      <w:pPr>
        <w:pStyle w:val="a4"/>
        <w:numPr>
          <w:ilvl w:val="0"/>
          <w:numId w:val="1"/>
        </w:numPr>
        <w:tabs>
          <w:tab w:val="num" w:pos="540"/>
        </w:tabs>
        <w:wordWrap/>
        <w:ind w:leftChars="0"/>
        <w:rPr>
          <w:rFonts w:asciiTheme="minorEastAsia" w:hAnsiTheme="minorEastAsia" w:cs="Times New Roman"/>
          <w:b/>
          <w:sz w:val="24"/>
        </w:rPr>
      </w:pPr>
      <w:r w:rsidRPr="00B935F8">
        <w:rPr>
          <w:rFonts w:asciiTheme="minorEastAsia" w:hAnsiTheme="minorEastAsia" w:cs="Times New Roman" w:hint="eastAsia"/>
          <w:b/>
          <w:sz w:val="22"/>
        </w:rPr>
        <w:t>참고 문헌</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Abla N, Chinn LW, Nakamura T, Liu L, Huang CC, Johns SJ, Kawamoto M, Stryke D, Taylor TR, Ferrin TE, Giacomini KM, Kroetz DL. The human multidrug resistance protein 4 (MRP4, ABCC4): functional analysis of a highly polymorphic gene. J Pharmacol Exp Ther. 2008;325(3):859-68.</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Ban H, Andoh A, Imaeda H, Kobori A, Bamba S, Tsujikawa T,et al. The multidrug-resistance protein 4 polymorphism is a new factor accounting for thiopurine sensitivity in Japanese patients with inflammatory bowel disease. 2010; 45(10):1014-21.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Bierau J, Lindhout M, Bakker JA. Pharmacogenetic significance of inosine triphosphatase. Pharmacogenomics. 2007;8(9):1221-8.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Cheok MH, Evans WE. Acute lymphoblastic leukaemia: a model for the pharmacogenomics of cancer therapy. Nat Rev Cancer. 2006;6(2):117-29.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Cheon JH. Allele frequency of thiopurine methyltransferase and inosine triphosphate pyrophosphatase gene polymorphisms in Korean patients with inflammatory bowel diseases. Hepatogastroenterology 2009;56:421-3.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Dorababu P, Nagesh N, Linga VG, Gundeti S, Kutala VK, Reddanna P, Digumarti R. Epistatic interactions between thiopurine methyltransferase (TPMT) and inosine triphosphate pyrophosphatase (ITPA) variations determine 6-mercaptopurine toxicity in Indian children with acute lymphoblastic leukemia. Eur J Clin Pharmacol. 2012;68(4):379-87.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Evans WE, Relling MV, Rodman JH, Crom WR, Boyett JM, Pui CH. Conventional compared with individualized chemotherapy for childhood acute lymphoblastic leukemia. N Engl J Med. 1998;19;338(8):499-505.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Jun JB, Cho DY, Kang C, Bae SC. Thiopurine S-methyltransferase polymorphisms and the relationship between the mutant alleles and the adverse effects in systemic lupus erythematosus patients taking azathioprine. Clin Exp Rheumatol. 2005;23:873-6.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Kim JH. Influences of Thiopurine Methyltransferase Genotype and Activity on Thiopurine-induced Leukopenia in Korean Patients With Inflammatory Bowel Disease: A Retrospective Cohort Study. J Clin Gastroenterol, 2010; 44(10):e242-8.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Kim H, Kang HJ, Kim HJ, Jang MK, Kim NH, Oh Y, et al. Pharmacogenetic analysis of pediatric patients with acute lymphoblastic leukemia: a possible association between survival rate and ITPA polymorphism. PLoS One. 2012;7(9):e45558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Kurzawski M, Dziewanowski K, Safranow K, Drozdzik M. Polymorphism of genes involved in purine metabolism (XDH, AOX1, MOCOS) in kidney transplant recipients receiving </w:t>
      </w:r>
      <w:r w:rsidRPr="00B05F5A">
        <w:rPr>
          <w:rFonts w:asciiTheme="minorEastAsia" w:hAnsiTheme="minorEastAsia" w:cs="한컴바탕" w:hint="eastAsia"/>
          <w:color w:val="000000"/>
          <w:w w:val="95"/>
          <w:kern w:val="0"/>
          <w:szCs w:val="18"/>
        </w:rPr>
        <w:lastRenderedPageBreak/>
        <w:t xml:space="preserve">azathioprine. Ther Drug Monit. 2012;34(3):266-74.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Lee SS, Kim WY, Jang YJ, Shin JG. Duplex pyrosequencing of the TPMT*3C and TPMT*6 alleles in Korean and Vietnamese populations. Clin Chim Acta. 2008;398:82-5.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Marinaki AM, Ansari A, Duley JA, Arenas M, Sumi S, Lewis CM, et al. Adverse drug reactions to azathioprine therapy are associated with polymorphism in the gene encoding inosine triphosphate pyrophosphatase (ITPase). Pharmacogenetics. 2004;14(3):181-7.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Osterman MT, Kundu R, Lichtenstein GR, Lewis JD. Association of 6-thioguanine nucleotide levels and inflammatory bowel disease activity: a meta-analysis. Gastroenterology. 2006;130(4):1047-53.</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Pike MG, Franklin CL, Mays DC, Lipsky JJ, Lowry PW, Sandborn WJ. Improved methods for determining the concentration of 6-thioguanine nucleotides and 6-methylmercaptopurine nucleotides in blood. J Chromatogr B Biomed Sci Appl. 2001;757(1):1-9.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Pollock BH, DeBaun MR, Camitta BM, Shuster JJ, Ravindranath Y, Pullen DJ, et al. Racial differences in the survival of childhood B-precursor acute lymphoblastic leukemia: a Pediatric Oncology Group Study. J Clin Oncol. 2000;18(4):813-23.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Pui CH, Sandlund JT, Pei D, CampanaD, Rivera GK, Ribeiro RC, et al. Improved outcome for children with acute lymphoblastic leukemia: results of Total Therapy Study XIIIB at St Jude Children's Research Hospital. Blood. 2004;104(9):2690-6.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Rau M, Stickel F, Russmann S, Manser CN, Becker PP, Weisskopf M, Schmitt J, Dill MT, Dufour JF, Moradpour D, Semela D, Müllhaupt B, Geier A; Swiss Hepatitis C Cohort Study Group (SCCS). Impact of genetic SLC28 transporter and ITPA variants on ribavirin serum level, hemoglobin drop and therapeutic response in patients with HCV infection. J Hepatol. 2013;58(4):669-75.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Relling MV, Hancock ML, Rivera GK, Sandlund JT, Ribeiro RC, Krynetski EY, et al. Mercaptopurine therapy intolerance and heterozygosity at the thiopurine S-methyltransferase gene locus. J Natl Cancer Inst. 1999;91(23):2001-8.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Relling MV, Gardner EE, Sandborn WJ, Schmiegelow K, Pui CH, Yee SW, et al. Clinical Pharmacogenetics Implementation Consortium guidelines for thiopurine methyltransferase genotype and thiopurine dosing. Clin Pharmacol Ther. 2011;89(3):387-91.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Relling MV, Gardner EE, Sandborn WJ, Schmiegelow K, Pui CH, Yee SW, et al. Clin Pharmacol Ther. 2013;93(4):324-5.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Rocha JC, Cheng C, Liu W, Kishi S, Das S, Cook EH, et al. Pharmacogenetics of outcome in children with acute lymphoblastic leukemia. Blood. 2005;105(12):4752-8.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Rodrigues P, Furriol J, Bermejo B, Chaves FJ, Lluch A, Eroles P. Identification of candidate polymorphisms on stress oxidative and DNA damage repair genes related with clinical outcome in breast cancer patients. Int J Mol Sci. 2012;13(12):16500-13. </w:t>
      </w:r>
    </w:p>
    <w:p w:rsidR="00B05F5A" w:rsidRPr="00B05F5A"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kern w:val="0"/>
          <w:sz w:val="22"/>
          <w:szCs w:val="20"/>
        </w:rPr>
      </w:pPr>
      <w:r w:rsidRPr="00B05F5A">
        <w:rPr>
          <w:rFonts w:asciiTheme="minorEastAsia" w:hAnsiTheme="minorEastAsia" w:cs="한컴바탕" w:hint="eastAsia"/>
          <w:color w:val="000000"/>
          <w:w w:val="95"/>
          <w:kern w:val="0"/>
          <w:szCs w:val="18"/>
        </w:rPr>
        <w:t xml:space="preserve">Simone JV. Childhood leukemia--successes and challenges for survivors. N Engl J Med. 2003;349(7):627-8. </w:t>
      </w:r>
    </w:p>
    <w:p w:rsidR="00B05F5A" w:rsidRPr="000C1E49"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w w:val="95"/>
          <w:kern w:val="0"/>
          <w:sz w:val="22"/>
          <w:szCs w:val="20"/>
        </w:rPr>
      </w:pPr>
      <w:r w:rsidRPr="000C1E49">
        <w:rPr>
          <w:rFonts w:asciiTheme="minorEastAsia" w:hAnsiTheme="minorEastAsia" w:cs="한컴바탕" w:hint="eastAsia"/>
          <w:color w:val="000000"/>
          <w:w w:val="95"/>
          <w:kern w:val="0"/>
          <w:szCs w:val="18"/>
        </w:rPr>
        <w:t xml:space="preserve">Seto WK, Tsang OT, Liu K, Chan JM, Wong DK, Fung J, Lai CL, Yuen MF. Role of IL28B and </w:t>
      </w:r>
      <w:r w:rsidRPr="000C1E49">
        <w:rPr>
          <w:rFonts w:asciiTheme="minorEastAsia" w:hAnsiTheme="minorEastAsia" w:cs="한컴바탕" w:hint="eastAsia"/>
          <w:color w:val="000000"/>
          <w:w w:val="95"/>
          <w:kern w:val="0"/>
          <w:szCs w:val="18"/>
        </w:rPr>
        <w:lastRenderedPageBreak/>
        <w:t>inosine triphosphatase polymorphisms in the treatment of chronic hepatitis C virus genotype 6 infection. J Viral Hepat. 2013;20(7):470-7.</w:t>
      </w:r>
    </w:p>
    <w:p w:rsidR="00B05F5A" w:rsidRPr="000C1E49"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w w:val="95"/>
          <w:kern w:val="0"/>
          <w:sz w:val="22"/>
          <w:szCs w:val="20"/>
        </w:rPr>
      </w:pPr>
      <w:r w:rsidRPr="000C1E49">
        <w:rPr>
          <w:rFonts w:asciiTheme="minorEastAsia" w:hAnsiTheme="minorEastAsia" w:cs="한컴바탕" w:hint="eastAsia"/>
          <w:color w:val="000000"/>
          <w:w w:val="95"/>
          <w:kern w:val="0"/>
          <w:szCs w:val="18"/>
        </w:rPr>
        <w:t>Somerville L, Krynetski EY, Krynetskaia NF, Beger RD, Zhang W, Marhefka CA, et al. Structure and dynamics ofthioguanine-modified duplex DNA. J Biol Chem. 2003;278(2):1005-11.</w:t>
      </w:r>
    </w:p>
    <w:p w:rsidR="00B05F5A" w:rsidRPr="000C1E49"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w w:val="95"/>
          <w:kern w:val="0"/>
          <w:sz w:val="22"/>
          <w:szCs w:val="20"/>
        </w:rPr>
      </w:pPr>
      <w:r w:rsidRPr="000C1E49">
        <w:rPr>
          <w:rFonts w:asciiTheme="minorEastAsia" w:hAnsiTheme="minorEastAsia" w:cs="한컴바탕" w:hint="eastAsia"/>
          <w:color w:val="000000"/>
          <w:w w:val="95"/>
          <w:kern w:val="0"/>
          <w:szCs w:val="18"/>
        </w:rPr>
        <w:t>Sumi S, Marinaki AM, Arenas M, Fairbanks L, Shobowale-Bakre M, Rees DC, et al. Genetic basis of inosine triphosphate pyrophosphohydrolase deficiency. Hum Genet. 2002;111(4-5):360-7.</w:t>
      </w:r>
    </w:p>
    <w:p w:rsidR="00B05F5A" w:rsidRPr="000C1E49" w:rsidRDefault="00B05F5A" w:rsidP="00B05F5A">
      <w:pPr>
        <w:pStyle w:val="a4"/>
        <w:numPr>
          <w:ilvl w:val="0"/>
          <w:numId w:val="54"/>
        </w:numPr>
        <w:shd w:val="clear" w:color="auto" w:fill="FFFFFF"/>
        <w:wordWrap/>
        <w:snapToGrid w:val="0"/>
        <w:ind w:leftChars="0" w:right="700"/>
        <w:textAlignment w:val="baseline"/>
        <w:rPr>
          <w:rFonts w:asciiTheme="minorEastAsia" w:hAnsiTheme="minorEastAsia" w:cs="굴림"/>
          <w:color w:val="000000"/>
          <w:w w:val="95"/>
          <w:kern w:val="0"/>
          <w:sz w:val="22"/>
          <w:szCs w:val="20"/>
        </w:rPr>
      </w:pPr>
      <w:r w:rsidRPr="000C1E49">
        <w:rPr>
          <w:rFonts w:asciiTheme="minorEastAsia" w:hAnsiTheme="minorEastAsia" w:cs="한컴바탕" w:hint="eastAsia"/>
          <w:color w:val="000000"/>
          <w:w w:val="95"/>
          <w:kern w:val="0"/>
          <w:szCs w:val="18"/>
          <w:shd w:val="clear" w:color="auto" w:fill="FFFFFF"/>
        </w:rPr>
        <w:t>Thierry D, Gary M, Robert B, Mariko M, Mary B, Roselyine B et al. Liquid Chromatography</w:t>
      </w:r>
      <w:r w:rsidRPr="000C1E49">
        <w:rPr>
          <w:rFonts w:asciiTheme="minorEastAsia" w:hAnsiTheme="minorEastAsia" w:cs="굴림"/>
          <w:color w:val="000000"/>
          <w:w w:val="95"/>
          <w:kern w:val="0"/>
          <w:szCs w:val="18"/>
          <w:shd w:val="clear" w:color="auto" w:fill="FFFFFF"/>
        </w:rPr>
        <w:t>–</w:t>
      </w:r>
      <w:r w:rsidRPr="000C1E49">
        <w:rPr>
          <w:rFonts w:asciiTheme="minorEastAsia" w:hAnsiTheme="minorEastAsia" w:cs="한컴바탕" w:hint="eastAsia"/>
          <w:color w:val="000000"/>
          <w:w w:val="95"/>
          <w:kern w:val="0"/>
          <w:szCs w:val="18"/>
          <w:shd w:val="clear" w:color="auto" w:fill="FFFFFF"/>
        </w:rPr>
        <w:t xml:space="preserve">Tandem Mass Spectrometry Analysis of Erythrocyte Thiopurine Nucleotides and Effect of Thiopurine Methyltransferase Gene Variants on These Metabolites in Patients Receiving Azathioprine/6-Mercaptopurine Therapy. Clinical Chemistry. 2005:51(11):2074-84 </w:t>
      </w:r>
    </w:p>
    <w:p w:rsidR="00D2524F" w:rsidRPr="00B05F5A" w:rsidRDefault="00D2524F" w:rsidP="00B05F5A">
      <w:pPr>
        <w:wordWrap/>
        <w:rPr>
          <w:rFonts w:asciiTheme="minorEastAsia" w:hAnsiTheme="minorEastAsia" w:cs="Times New Roman"/>
          <w:b/>
          <w:sz w:val="28"/>
          <w:szCs w:val="24"/>
        </w:rPr>
      </w:pPr>
    </w:p>
    <w:p w:rsidR="009571A8" w:rsidRPr="0087740E" w:rsidRDefault="009571A8" w:rsidP="0087740E">
      <w:pPr>
        <w:widowControl/>
        <w:wordWrap/>
        <w:autoSpaceDE/>
        <w:autoSpaceDN/>
        <w:spacing w:line="300" w:lineRule="auto"/>
        <w:jc w:val="left"/>
        <w:rPr>
          <w:rFonts w:asciiTheme="minorEastAsia" w:hAnsiTheme="minorEastAsia"/>
          <w:b/>
          <w:sz w:val="24"/>
          <w:szCs w:val="24"/>
        </w:rPr>
      </w:pPr>
    </w:p>
    <w:sectPr w:rsidR="009571A8" w:rsidRPr="0087740E" w:rsidSect="004A7E76">
      <w:headerReference w:type="default" r:id="rId13"/>
      <w:footerReference w:type="default" r:id="rId14"/>
      <w:pgSz w:w="11906" w:h="16838"/>
      <w:pgMar w:top="1701" w:right="1274" w:bottom="1440" w:left="1440" w:header="851" w:footer="992"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786" w:rsidRDefault="00911786" w:rsidP="001B08AD">
      <w:r>
        <w:separator/>
      </w:r>
    </w:p>
  </w:endnote>
  <w:endnote w:type="continuationSeparator" w:id="0">
    <w:p w:rsidR="00911786" w:rsidRDefault="00911786" w:rsidP="001B0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새굴림">
    <w:panose1 w:val="02030600000101010101"/>
    <w:charset w:val="81"/>
    <w:family w:val="roman"/>
    <w:pitch w:val="variable"/>
    <w:sig w:usb0="B00002AF" w:usb1="7B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돋움">
    <w:altName w:val="Dotu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Frutiger 45 Light">
    <w:altName w:val="가는안상수체"/>
    <w:panose1 w:val="00000000000000000000"/>
    <w:charset w:val="81"/>
    <w:family w:val="swiss"/>
    <w:notTrueType/>
    <w:pitch w:val="default"/>
    <w:sig w:usb0="00000001" w:usb1="09060000" w:usb2="00000010" w:usb3="00000000" w:csb0="00080000" w:csb1="00000000"/>
  </w:font>
  <w:font w:name="TimesNewRoman">
    <w:altName w:val="Times New Roman"/>
    <w:panose1 w:val="00000000000000000000"/>
    <w:charset w:val="00"/>
    <w:family w:val="roman"/>
    <w:notTrueType/>
    <w:pitch w:val="default"/>
    <w:sig w:usb0="00000003" w:usb1="09060000" w:usb2="00000010" w:usb3="00000000" w:csb0="00080001" w:csb1="00000000"/>
  </w:font>
  <w:font w:name="Frutiger 55 Roman">
    <w:altName w:val="바탕"/>
    <w:panose1 w:val="00000000000000000000"/>
    <w:charset w:val="81"/>
    <w:family w:val="roman"/>
    <w:notTrueType/>
    <w:pitch w:val="default"/>
    <w:sig w:usb0="00000001" w:usb1="09060000" w:usb2="00000010" w:usb3="00000000" w:csb0="00080000" w:csb1="00000000"/>
  </w:font>
  <w:font w:name="한컴바탕">
    <w:panose1 w:val="02030600000101010101"/>
    <w:charset w:val="81"/>
    <w:family w:val="roman"/>
    <w:pitch w:val="variable"/>
    <w:sig w:usb0="F7FFAFFF" w:usb1="FBDFFFFF" w:usb2="00FFFFFF" w:usb3="00000000" w:csb0="8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0838"/>
      <w:docPartObj>
        <w:docPartGallery w:val="Page Numbers (Bottom of Page)"/>
        <w:docPartUnique/>
      </w:docPartObj>
    </w:sdtPr>
    <w:sdtEndPr/>
    <w:sdtContent>
      <w:p w:rsidR="00C94354" w:rsidRDefault="00C94354" w:rsidP="002654EB">
        <w:pPr>
          <w:pStyle w:val="a6"/>
          <w:jc w:val="center"/>
        </w:pPr>
        <w:r>
          <w:fldChar w:fldCharType="begin"/>
        </w:r>
        <w:r>
          <w:instrText xml:space="preserve"> PAGE   \* MERGEFORMAT </w:instrText>
        </w:r>
        <w:r>
          <w:fldChar w:fldCharType="separate"/>
        </w:r>
        <w:r w:rsidR="00724815" w:rsidRPr="00724815">
          <w:rPr>
            <w:noProof/>
            <w:lang w:val="ko-KR"/>
          </w:rPr>
          <w:t>20</w:t>
        </w:r>
        <w:r>
          <w:rPr>
            <w:noProof/>
            <w:lang w:val="ko-KR"/>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786" w:rsidRDefault="00911786" w:rsidP="001B08AD">
      <w:r>
        <w:separator/>
      </w:r>
    </w:p>
  </w:footnote>
  <w:footnote w:type="continuationSeparator" w:id="0">
    <w:p w:rsidR="00911786" w:rsidRDefault="00911786" w:rsidP="001B0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354" w:rsidRDefault="00C94354">
    <w:pPr>
      <w:pStyle w:val="a5"/>
    </w:pPr>
    <w:r>
      <w:rPr>
        <w:rFonts w:hint="eastAsia"/>
      </w:rPr>
      <w:t>Pr</w:t>
    </w:r>
    <w:r w:rsidR="009D6663">
      <w:rPr>
        <w:rFonts w:hint="eastAsia"/>
      </w:rPr>
      <w:t>otocol ver. 1.</w:t>
    </w:r>
    <w:r w:rsidR="00724815">
      <w:t>3</w:t>
    </w:r>
  </w:p>
  <w:p w:rsidR="00C94354" w:rsidRDefault="00C9435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C6342"/>
    <w:multiLevelType w:val="hybridMultilevel"/>
    <w:tmpl w:val="71A8D42C"/>
    <w:lvl w:ilvl="0" w:tplc="39A60C6A">
      <w:start w:val="1"/>
      <w:numFmt w:val="decimal"/>
      <w:lvlText w:val="%1)"/>
      <w:lvlJc w:val="left"/>
      <w:pPr>
        <w:ind w:left="800" w:hanging="400"/>
      </w:pPr>
      <w:rPr>
        <w:rFonts w:hint="eastAsia"/>
        <w:sz w:val="20"/>
        <w:szCs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03A33436"/>
    <w:multiLevelType w:val="hybridMultilevel"/>
    <w:tmpl w:val="5AAE5F7E"/>
    <w:lvl w:ilvl="0" w:tplc="4F18E01A">
      <w:start w:val="1"/>
      <w:numFmt w:val="decimal"/>
      <w:lvlText w:val="%1."/>
      <w:lvlJc w:val="left"/>
      <w:pPr>
        <w:tabs>
          <w:tab w:val="num" w:pos="360"/>
        </w:tabs>
        <w:ind w:left="340" w:hanging="340"/>
      </w:pPr>
      <w:rPr>
        <w:rFonts w:ascii="Tahoma" w:hAnsi="Tahoma" w:hint="default"/>
        <w:b/>
        <w:i w:val="0"/>
        <w:sz w:val="18"/>
      </w:rPr>
    </w:lvl>
    <w:lvl w:ilvl="1" w:tplc="D5B89196">
      <w:start w:val="1"/>
      <w:numFmt w:val="bullet"/>
      <w:lvlText w:val=""/>
      <w:lvlJc w:val="left"/>
      <w:pPr>
        <w:tabs>
          <w:tab w:val="num" w:pos="1440"/>
        </w:tabs>
        <w:ind w:left="1440" w:hanging="360"/>
      </w:pPr>
      <w:rPr>
        <w:rFonts w:ascii="Wingdings" w:hAnsi="Wingdings" w:hint="default"/>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5F549A"/>
    <w:multiLevelType w:val="hybridMultilevel"/>
    <w:tmpl w:val="AD7E7176"/>
    <w:lvl w:ilvl="0" w:tplc="04090011">
      <w:start w:val="1"/>
      <w:numFmt w:val="decimalEnclosedCircle"/>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
    <w:nsid w:val="058F7D26"/>
    <w:multiLevelType w:val="hybridMultilevel"/>
    <w:tmpl w:val="F636015C"/>
    <w:lvl w:ilvl="0" w:tplc="04090011">
      <w:start w:val="1"/>
      <w:numFmt w:val="decimalEnclosedCircle"/>
      <w:lvlText w:val="%1"/>
      <w:lvlJc w:val="left"/>
      <w:pPr>
        <w:ind w:left="576" w:hanging="400"/>
      </w:pPr>
    </w:lvl>
    <w:lvl w:ilvl="1" w:tplc="04090019" w:tentative="1">
      <w:start w:val="1"/>
      <w:numFmt w:val="upperLetter"/>
      <w:lvlText w:val="%2."/>
      <w:lvlJc w:val="left"/>
      <w:pPr>
        <w:ind w:left="976" w:hanging="400"/>
      </w:pPr>
    </w:lvl>
    <w:lvl w:ilvl="2" w:tplc="0409001B" w:tentative="1">
      <w:start w:val="1"/>
      <w:numFmt w:val="lowerRoman"/>
      <w:lvlText w:val="%3."/>
      <w:lvlJc w:val="right"/>
      <w:pPr>
        <w:ind w:left="1376" w:hanging="400"/>
      </w:pPr>
    </w:lvl>
    <w:lvl w:ilvl="3" w:tplc="0409000F" w:tentative="1">
      <w:start w:val="1"/>
      <w:numFmt w:val="decimal"/>
      <w:lvlText w:val="%4."/>
      <w:lvlJc w:val="left"/>
      <w:pPr>
        <w:ind w:left="1776" w:hanging="400"/>
      </w:pPr>
    </w:lvl>
    <w:lvl w:ilvl="4" w:tplc="04090019" w:tentative="1">
      <w:start w:val="1"/>
      <w:numFmt w:val="upperLetter"/>
      <w:lvlText w:val="%5."/>
      <w:lvlJc w:val="left"/>
      <w:pPr>
        <w:ind w:left="2176" w:hanging="400"/>
      </w:pPr>
    </w:lvl>
    <w:lvl w:ilvl="5" w:tplc="0409001B" w:tentative="1">
      <w:start w:val="1"/>
      <w:numFmt w:val="lowerRoman"/>
      <w:lvlText w:val="%6."/>
      <w:lvlJc w:val="right"/>
      <w:pPr>
        <w:ind w:left="2576" w:hanging="400"/>
      </w:pPr>
    </w:lvl>
    <w:lvl w:ilvl="6" w:tplc="0409000F" w:tentative="1">
      <w:start w:val="1"/>
      <w:numFmt w:val="decimal"/>
      <w:lvlText w:val="%7."/>
      <w:lvlJc w:val="left"/>
      <w:pPr>
        <w:ind w:left="2976" w:hanging="400"/>
      </w:pPr>
    </w:lvl>
    <w:lvl w:ilvl="7" w:tplc="04090019" w:tentative="1">
      <w:start w:val="1"/>
      <w:numFmt w:val="upperLetter"/>
      <w:lvlText w:val="%8."/>
      <w:lvlJc w:val="left"/>
      <w:pPr>
        <w:ind w:left="3376" w:hanging="400"/>
      </w:pPr>
    </w:lvl>
    <w:lvl w:ilvl="8" w:tplc="0409001B" w:tentative="1">
      <w:start w:val="1"/>
      <w:numFmt w:val="lowerRoman"/>
      <w:lvlText w:val="%9."/>
      <w:lvlJc w:val="right"/>
      <w:pPr>
        <w:ind w:left="3776" w:hanging="400"/>
      </w:pPr>
    </w:lvl>
  </w:abstractNum>
  <w:abstractNum w:abstractNumId="4">
    <w:nsid w:val="05DA33DD"/>
    <w:multiLevelType w:val="hybridMultilevel"/>
    <w:tmpl w:val="BE22A612"/>
    <w:lvl w:ilvl="0" w:tplc="40240FCE">
      <w:start w:val="1"/>
      <w:numFmt w:val="decimalEnclosedCircle"/>
      <w:lvlText w:val="%1"/>
      <w:lvlJc w:val="left"/>
      <w:pPr>
        <w:ind w:left="800" w:hanging="400"/>
      </w:pPr>
      <w:rPr>
        <w:rFonts w:hint="eastAsia"/>
      </w:rPr>
    </w:lvl>
    <w:lvl w:ilvl="1" w:tplc="04090019">
      <w:start w:val="1"/>
      <w:numFmt w:val="upperLetter"/>
      <w:lvlText w:val="%2."/>
      <w:lvlJc w:val="left"/>
      <w:pPr>
        <w:ind w:left="1200" w:hanging="400"/>
      </w:pPr>
    </w:lvl>
    <w:lvl w:ilvl="2" w:tplc="9D02F262">
      <w:start w:val="1"/>
      <w:numFmt w:val="decimal"/>
      <w:lvlText w:val="(%3)"/>
      <w:lvlJc w:val="left"/>
      <w:pPr>
        <w:ind w:left="1560" w:hanging="360"/>
      </w:pPr>
      <w:rPr>
        <w:rFonts w:hint="default"/>
      </w:r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085D196E"/>
    <w:multiLevelType w:val="hybridMultilevel"/>
    <w:tmpl w:val="F0D6C03C"/>
    <w:lvl w:ilvl="0" w:tplc="1AD49022">
      <w:start w:val="1"/>
      <w:numFmt w:val="lowerLetter"/>
      <w:lvlText w:val="%1."/>
      <w:lvlJc w:val="left"/>
      <w:pPr>
        <w:ind w:left="1920" w:hanging="400"/>
      </w:pPr>
      <w:rPr>
        <w:rFonts w:hint="eastAsia"/>
      </w:rPr>
    </w:lvl>
    <w:lvl w:ilvl="1" w:tplc="1AD49022">
      <w:start w:val="1"/>
      <w:numFmt w:val="lowerLetter"/>
      <w:lvlText w:val="%2."/>
      <w:lvlJc w:val="left"/>
      <w:pPr>
        <w:ind w:left="967" w:hanging="400"/>
      </w:pPr>
      <w:rPr>
        <w:rFonts w:hint="eastAsia"/>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08CC31F7"/>
    <w:multiLevelType w:val="hybridMultilevel"/>
    <w:tmpl w:val="236ADC6C"/>
    <w:lvl w:ilvl="0" w:tplc="04090011">
      <w:start w:val="1"/>
      <w:numFmt w:val="decimalEnclosedCircle"/>
      <w:lvlText w:val="%1"/>
      <w:lvlJc w:val="left"/>
      <w:pPr>
        <w:ind w:left="800" w:hanging="400"/>
      </w:p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0CA83DE9"/>
    <w:multiLevelType w:val="hybridMultilevel"/>
    <w:tmpl w:val="B8506DDA"/>
    <w:lvl w:ilvl="0" w:tplc="39A60C6A">
      <w:start w:val="1"/>
      <w:numFmt w:val="decimal"/>
      <w:lvlText w:val="%1)"/>
      <w:lvlJc w:val="left"/>
      <w:pPr>
        <w:ind w:left="800" w:hanging="400"/>
      </w:pPr>
      <w:rPr>
        <w:rFonts w:hint="eastAsia"/>
        <w:sz w:val="20"/>
        <w:szCs w:val="24"/>
      </w:rPr>
    </w:lvl>
    <w:lvl w:ilvl="1" w:tplc="04090019" w:tentative="1">
      <w:start w:val="1"/>
      <w:numFmt w:val="upperLetter"/>
      <w:lvlText w:val="%2."/>
      <w:lvlJc w:val="left"/>
      <w:pPr>
        <w:ind w:left="1200" w:hanging="400"/>
      </w:pPr>
    </w:lvl>
    <w:lvl w:ilvl="2" w:tplc="0409001B">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0CAE15D7"/>
    <w:multiLevelType w:val="hybridMultilevel"/>
    <w:tmpl w:val="08BEB670"/>
    <w:lvl w:ilvl="0" w:tplc="39A60C6A">
      <w:start w:val="1"/>
      <w:numFmt w:val="decimal"/>
      <w:lvlText w:val="%1)"/>
      <w:lvlJc w:val="left"/>
      <w:pPr>
        <w:ind w:left="800" w:hanging="400"/>
      </w:pPr>
      <w:rPr>
        <w:rFonts w:hint="eastAsia"/>
        <w:sz w:val="20"/>
        <w:szCs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0D4D78E3"/>
    <w:multiLevelType w:val="hybridMultilevel"/>
    <w:tmpl w:val="CAD283DA"/>
    <w:lvl w:ilvl="0" w:tplc="40240FCE">
      <w:start w:val="1"/>
      <w:numFmt w:val="decimalEnclosedCircle"/>
      <w:lvlText w:val="%1"/>
      <w:lvlJc w:val="left"/>
      <w:pPr>
        <w:ind w:left="800" w:hanging="400"/>
      </w:pPr>
      <w:rPr>
        <w:rFonts w:hint="eastAsia"/>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0F9E5A7E"/>
    <w:multiLevelType w:val="hybridMultilevel"/>
    <w:tmpl w:val="7AF2FD4A"/>
    <w:lvl w:ilvl="0" w:tplc="04090011">
      <w:start w:val="1"/>
      <w:numFmt w:val="decimalEnclosedCircle"/>
      <w:lvlText w:val="%1"/>
      <w:lvlJc w:val="left"/>
      <w:pPr>
        <w:ind w:left="4511" w:hanging="400"/>
      </w:pPr>
    </w:lvl>
    <w:lvl w:ilvl="1" w:tplc="04090019" w:tentative="1">
      <w:start w:val="1"/>
      <w:numFmt w:val="upperLetter"/>
      <w:lvlText w:val="%2."/>
      <w:lvlJc w:val="left"/>
      <w:pPr>
        <w:ind w:left="4911" w:hanging="400"/>
      </w:pPr>
    </w:lvl>
    <w:lvl w:ilvl="2" w:tplc="0409001B" w:tentative="1">
      <w:start w:val="1"/>
      <w:numFmt w:val="lowerRoman"/>
      <w:lvlText w:val="%3."/>
      <w:lvlJc w:val="right"/>
      <w:pPr>
        <w:ind w:left="5311" w:hanging="400"/>
      </w:pPr>
    </w:lvl>
    <w:lvl w:ilvl="3" w:tplc="0409000F" w:tentative="1">
      <w:start w:val="1"/>
      <w:numFmt w:val="decimal"/>
      <w:lvlText w:val="%4."/>
      <w:lvlJc w:val="left"/>
      <w:pPr>
        <w:ind w:left="5711" w:hanging="400"/>
      </w:pPr>
    </w:lvl>
    <w:lvl w:ilvl="4" w:tplc="04090019" w:tentative="1">
      <w:start w:val="1"/>
      <w:numFmt w:val="upperLetter"/>
      <w:lvlText w:val="%5."/>
      <w:lvlJc w:val="left"/>
      <w:pPr>
        <w:ind w:left="6111" w:hanging="400"/>
      </w:pPr>
    </w:lvl>
    <w:lvl w:ilvl="5" w:tplc="0409001B" w:tentative="1">
      <w:start w:val="1"/>
      <w:numFmt w:val="lowerRoman"/>
      <w:lvlText w:val="%6."/>
      <w:lvlJc w:val="right"/>
      <w:pPr>
        <w:ind w:left="6511" w:hanging="400"/>
      </w:pPr>
    </w:lvl>
    <w:lvl w:ilvl="6" w:tplc="0409000F" w:tentative="1">
      <w:start w:val="1"/>
      <w:numFmt w:val="decimal"/>
      <w:lvlText w:val="%7."/>
      <w:lvlJc w:val="left"/>
      <w:pPr>
        <w:ind w:left="6911" w:hanging="400"/>
      </w:pPr>
    </w:lvl>
    <w:lvl w:ilvl="7" w:tplc="04090019" w:tentative="1">
      <w:start w:val="1"/>
      <w:numFmt w:val="upperLetter"/>
      <w:lvlText w:val="%8."/>
      <w:lvlJc w:val="left"/>
      <w:pPr>
        <w:ind w:left="7311" w:hanging="400"/>
      </w:pPr>
    </w:lvl>
    <w:lvl w:ilvl="8" w:tplc="0409001B" w:tentative="1">
      <w:start w:val="1"/>
      <w:numFmt w:val="lowerRoman"/>
      <w:lvlText w:val="%9."/>
      <w:lvlJc w:val="right"/>
      <w:pPr>
        <w:ind w:left="7711" w:hanging="400"/>
      </w:pPr>
    </w:lvl>
  </w:abstractNum>
  <w:abstractNum w:abstractNumId="11">
    <w:nsid w:val="106412A4"/>
    <w:multiLevelType w:val="hybridMultilevel"/>
    <w:tmpl w:val="FB00B512"/>
    <w:lvl w:ilvl="0" w:tplc="84E4C736">
      <w:numFmt w:val="bullet"/>
      <w:lvlText w:val="-"/>
      <w:lvlJc w:val="left"/>
      <w:pPr>
        <w:ind w:left="760" w:hanging="360"/>
      </w:pPr>
      <w:rPr>
        <w:rFonts w:ascii="Arial" w:eastAsia="굴림"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1398531C"/>
    <w:multiLevelType w:val="hybridMultilevel"/>
    <w:tmpl w:val="5AAAC340"/>
    <w:lvl w:ilvl="0" w:tplc="C6460F6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4C469B8"/>
    <w:multiLevelType w:val="hybridMultilevel"/>
    <w:tmpl w:val="30EC13CC"/>
    <w:lvl w:ilvl="0" w:tplc="39A60C6A">
      <w:start w:val="1"/>
      <w:numFmt w:val="decimal"/>
      <w:lvlText w:val="%1)"/>
      <w:lvlJc w:val="left"/>
      <w:pPr>
        <w:ind w:left="800" w:hanging="400"/>
      </w:pPr>
      <w:rPr>
        <w:rFonts w:hint="eastAsia"/>
        <w:sz w:val="20"/>
        <w:szCs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17194155"/>
    <w:multiLevelType w:val="hybridMultilevel"/>
    <w:tmpl w:val="44FAAFEA"/>
    <w:lvl w:ilvl="0" w:tplc="1AE65CC4">
      <w:start w:val="1"/>
      <w:numFmt w:val="bullet"/>
      <w:lvlText w:val="•"/>
      <w:lvlJc w:val="left"/>
      <w:pPr>
        <w:ind w:left="1203" w:hanging="400"/>
      </w:pPr>
      <w:rPr>
        <w:rFonts w:ascii="새굴림" w:eastAsia="새굴림" w:hAnsi="새굴림" w:hint="eastAsia"/>
      </w:rPr>
    </w:lvl>
    <w:lvl w:ilvl="1" w:tplc="04090001">
      <w:start w:val="1"/>
      <w:numFmt w:val="bullet"/>
      <w:lvlText w:val=""/>
      <w:lvlJc w:val="left"/>
      <w:pPr>
        <w:ind w:left="1603" w:hanging="400"/>
      </w:pPr>
      <w:rPr>
        <w:rFonts w:ascii="Wingdings" w:hAnsi="Wingdings" w:hint="default"/>
      </w:rPr>
    </w:lvl>
    <w:lvl w:ilvl="2" w:tplc="04090005" w:tentative="1">
      <w:start w:val="1"/>
      <w:numFmt w:val="bullet"/>
      <w:lvlText w:val=""/>
      <w:lvlJc w:val="left"/>
      <w:pPr>
        <w:ind w:left="2003" w:hanging="400"/>
      </w:pPr>
      <w:rPr>
        <w:rFonts w:ascii="Wingdings" w:hAnsi="Wingdings" w:hint="default"/>
      </w:rPr>
    </w:lvl>
    <w:lvl w:ilvl="3" w:tplc="04090001" w:tentative="1">
      <w:start w:val="1"/>
      <w:numFmt w:val="bullet"/>
      <w:lvlText w:val=""/>
      <w:lvlJc w:val="left"/>
      <w:pPr>
        <w:ind w:left="2403" w:hanging="400"/>
      </w:pPr>
      <w:rPr>
        <w:rFonts w:ascii="Wingdings" w:hAnsi="Wingdings" w:hint="default"/>
      </w:rPr>
    </w:lvl>
    <w:lvl w:ilvl="4" w:tplc="04090003" w:tentative="1">
      <w:start w:val="1"/>
      <w:numFmt w:val="bullet"/>
      <w:lvlText w:val=""/>
      <w:lvlJc w:val="left"/>
      <w:pPr>
        <w:ind w:left="2803" w:hanging="400"/>
      </w:pPr>
      <w:rPr>
        <w:rFonts w:ascii="Wingdings" w:hAnsi="Wingdings" w:hint="default"/>
      </w:rPr>
    </w:lvl>
    <w:lvl w:ilvl="5" w:tplc="04090005" w:tentative="1">
      <w:start w:val="1"/>
      <w:numFmt w:val="bullet"/>
      <w:lvlText w:val=""/>
      <w:lvlJc w:val="left"/>
      <w:pPr>
        <w:ind w:left="3203" w:hanging="400"/>
      </w:pPr>
      <w:rPr>
        <w:rFonts w:ascii="Wingdings" w:hAnsi="Wingdings" w:hint="default"/>
      </w:rPr>
    </w:lvl>
    <w:lvl w:ilvl="6" w:tplc="04090001" w:tentative="1">
      <w:start w:val="1"/>
      <w:numFmt w:val="bullet"/>
      <w:lvlText w:val=""/>
      <w:lvlJc w:val="left"/>
      <w:pPr>
        <w:ind w:left="3603" w:hanging="400"/>
      </w:pPr>
      <w:rPr>
        <w:rFonts w:ascii="Wingdings" w:hAnsi="Wingdings" w:hint="default"/>
      </w:rPr>
    </w:lvl>
    <w:lvl w:ilvl="7" w:tplc="04090003" w:tentative="1">
      <w:start w:val="1"/>
      <w:numFmt w:val="bullet"/>
      <w:lvlText w:val=""/>
      <w:lvlJc w:val="left"/>
      <w:pPr>
        <w:ind w:left="4003" w:hanging="400"/>
      </w:pPr>
      <w:rPr>
        <w:rFonts w:ascii="Wingdings" w:hAnsi="Wingdings" w:hint="default"/>
      </w:rPr>
    </w:lvl>
    <w:lvl w:ilvl="8" w:tplc="04090005" w:tentative="1">
      <w:start w:val="1"/>
      <w:numFmt w:val="bullet"/>
      <w:lvlText w:val=""/>
      <w:lvlJc w:val="left"/>
      <w:pPr>
        <w:ind w:left="4403" w:hanging="400"/>
      </w:pPr>
      <w:rPr>
        <w:rFonts w:ascii="Wingdings" w:hAnsi="Wingdings" w:hint="default"/>
      </w:rPr>
    </w:lvl>
  </w:abstractNum>
  <w:abstractNum w:abstractNumId="15">
    <w:nsid w:val="17B52192"/>
    <w:multiLevelType w:val="hybridMultilevel"/>
    <w:tmpl w:val="2D9AF5C0"/>
    <w:lvl w:ilvl="0" w:tplc="39A60C6A">
      <w:start w:val="1"/>
      <w:numFmt w:val="decimal"/>
      <w:lvlText w:val="%1)"/>
      <w:lvlJc w:val="left"/>
      <w:pPr>
        <w:ind w:left="800" w:hanging="400"/>
      </w:pPr>
      <w:rPr>
        <w:rFonts w:hint="eastAsia"/>
        <w:sz w:val="20"/>
        <w:szCs w:val="24"/>
      </w:rPr>
    </w:lvl>
    <w:lvl w:ilvl="1" w:tplc="04090019" w:tentative="1">
      <w:start w:val="1"/>
      <w:numFmt w:val="upperLetter"/>
      <w:lvlText w:val="%2."/>
      <w:lvlJc w:val="left"/>
      <w:pPr>
        <w:ind w:left="1200" w:hanging="400"/>
      </w:pPr>
    </w:lvl>
    <w:lvl w:ilvl="2" w:tplc="0409001B">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19201968"/>
    <w:multiLevelType w:val="hybridMultilevel"/>
    <w:tmpl w:val="C8EC7A76"/>
    <w:lvl w:ilvl="0" w:tplc="21C4BF84">
      <w:start w:val="1"/>
      <w:numFmt w:val="decimal"/>
      <w:lvlText w:val="%1)"/>
      <w:lvlJc w:val="left"/>
      <w:pPr>
        <w:ind w:left="400" w:hanging="400"/>
      </w:pPr>
      <w:rPr>
        <w:rFonts w:ascii="맑은 고딕" w:eastAsia="맑은 고딕" w:hAnsi="맑은 고딕" w:cs="Times New Roman" w:hint="eastAsia"/>
        <w:sz w:val="18"/>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7">
    <w:nsid w:val="1D6433A1"/>
    <w:multiLevelType w:val="hybridMultilevel"/>
    <w:tmpl w:val="19B48890"/>
    <w:lvl w:ilvl="0" w:tplc="7E202C6A">
      <w:start w:val="1"/>
      <w:numFmt w:val="decimalEnclosedCircle"/>
      <w:lvlText w:val="%1"/>
      <w:lvlJc w:val="left"/>
      <w:pPr>
        <w:ind w:left="400" w:hanging="400"/>
      </w:pPr>
      <w:rPr>
        <w:color w:val="auto"/>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8">
    <w:nsid w:val="1EBF2BCD"/>
    <w:multiLevelType w:val="hybridMultilevel"/>
    <w:tmpl w:val="188028E0"/>
    <w:lvl w:ilvl="0" w:tplc="40240FCE">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1FC87C84"/>
    <w:multiLevelType w:val="hybridMultilevel"/>
    <w:tmpl w:val="CCD498E6"/>
    <w:lvl w:ilvl="0" w:tplc="C714C936">
      <w:start w:val="1"/>
      <w:numFmt w:val="decimal"/>
      <w:lvlText w:val="%1)"/>
      <w:lvlJc w:val="left"/>
      <w:pPr>
        <w:ind w:left="800" w:hanging="400"/>
      </w:pPr>
      <w:rPr>
        <w:rFonts w:ascii="맑은 고딕" w:eastAsia="맑은 고딕" w:hAnsi="맑은 고딕" w:cs="Times New Roman" w:hint="eastAsia"/>
      </w:rPr>
    </w:lvl>
    <w:lvl w:ilvl="1" w:tplc="3DB823B0">
      <w:start w:val="1"/>
      <w:numFmt w:val="decimalEnclosedCircle"/>
      <w:lvlText w:val="%2"/>
      <w:lvlJc w:val="left"/>
      <w:pPr>
        <w:ind w:left="1160" w:hanging="360"/>
      </w:pPr>
      <w:rPr>
        <w:rFonts w:hint="default"/>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1FD01572"/>
    <w:multiLevelType w:val="hybridMultilevel"/>
    <w:tmpl w:val="F2D433CC"/>
    <w:lvl w:ilvl="0" w:tplc="C6460F60">
      <w:start w:val="1"/>
      <w:numFmt w:val="lowerLetter"/>
      <w:lvlText w:val="%1."/>
      <w:lvlJc w:val="left"/>
      <w:pPr>
        <w:ind w:left="352" w:hanging="400"/>
      </w:pPr>
      <w:rPr>
        <w:rFonts w:hint="default"/>
      </w:rPr>
    </w:lvl>
    <w:lvl w:ilvl="1" w:tplc="04090019" w:tentative="1">
      <w:start w:val="1"/>
      <w:numFmt w:val="upperLetter"/>
      <w:lvlText w:val="%2."/>
      <w:lvlJc w:val="left"/>
      <w:pPr>
        <w:ind w:left="752" w:hanging="400"/>
      </w:pPr>
    </w:lvl>
    <w:lvl w:ilvl="2" w:tplc="0409001B" w:tentative="1">
      <w:start w:val="1"/>
      <w:numFmt w:val="lowerRoman"/>
      <w:lvlText w:val="%3."/>
      <w:lvlJc w:val="right"/>
      <w:pPr>
        <w:ind w:left="1152" w:hanging="400"/>
      </w:pPr>
    </w:lvl>
    <w:lvl w:ilvl="3" w:tplc="0409000F" w:tentative="1">
      <w:start w:val="1"/>
      <w:numFmt w:val="decimal"/>
      <w:lvlText w:val="%4."/>
      <w:lvlJc w:val="left"/>
      <w:pPr>
        <w:ind w:left="1552" w:hanging="400"/>
      </w:pPr>
    </w:lvl>
    <w:lvl w:ilvl="4" w:tplc="04090019" w:tentative="1">
      <w:start w:val="1"/>
      <w:numFmt w:val="upperLetter"/>
      <w:lvlText w:val="%5."/>
      <w:lvlJc w:val="left"/>
      <w:pPr>
        <w:ind w:left="1952" w:hanging="400"/>
      </w:pPr>
    </w:lvl>
    <w:lvl w:ilvl="5" w:tplc="0409001B" w:tentative="1">
      <w:start w:val="1"/>
      <w:numFmt w:val="lowerRoman"/>
      <w:lvlText w:val="%6."/>
      <w:lvlJc w:val="right"/>
      <w:pPr>
        <w:ind w:left="2352" w:hanging="400"/>
      </w:pPr>
    </w:lvl>
    <w:lvl w:ilvl="6" w:tplc="0409000F" w:tentative="1">
      <w:start w:val="1"/>
      <w:numFmt w:val="decimal"/>
      <w:lvlText w:val="%7."/>
      <w:lvlJc w:val="left"/>
      <w:pPr>
        <w:ind w:left="2752" w:hanging="400"/>
      </w:pPr>
    </w:lvl>
    <w:lvl w:ilvl="7" w:tplc="04090019" w:tentative="1">
      <w:start w:val="1"/>
      <w:numFmt w:val="upperLetter"/>
      <w:lvlText w:val="%8."/>
      <w:lvlJc w:val="left"/>
      <w:pPr>
        <w:ind w:left="3152" w:hanging="400"/>
      </w:pPr>
    </w:lvl>
    <w:lvl w:ilvl="8" w:tplc="0409001B" w:tentative="1">
      <w:start w:val="1"/>
      <w:numFmt w:val="lowerRoman"/>
      <w:lvlText w:val="%9."/>
      <w:lvlJc w:val="right"/>
      <w:pPr>
        <w:ind w:left="3552" w:hanging="400"/>
      </w:pPr>
    </w:lvl>
  </w:abstractNum>
  <w:abstractNum w:abstractNumId="21">
    <w:nsid w:val="223E551E"/>
    <w:multiLevelType w:val="hybridMultilevel"/>
    <w:tmpl w:val="65AE2658"/>
    <w:lvl w:ilvl="0" w:tplc="39A60C6A">
      <w:start w:val="1"/>
      <w:numFmt w:val="decimal"/>
      <w:lvlText w:val="%1)"/>
      <w:lvlJc w:val="left"/>
      <w:pPr>
        <w:ind w:left="800" w:hanging="400"/>
      </w:pPr>
      <w:rPr>
        <w:rFonts w:hint="eastAsia"/>
        <w:sz w:val="20"/>
        <w:szCs w:val="24"/>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22">
    <w:nsid w:val="2330339A"/>
    <w:multiLevelType w:val="hybridMultilevel"/>
    <w:tmpl w:val="E1E84110"/>
    <w:lvl w:ilvl="0" w:tplc="4C20BA10">
      <w:start w:val="1"/>
      <w:numFmt w:val="decimal"/>
      <w:lvlText w:val="%1."/>
      <w:lvlJc w:val="left"/>
      <w:pPr>
        <w:ind w:left="400" w:hanging="400"/>
      </w:pPr>
      <w:rPr>
        <w:rFonts w:hint="eastAsia"/>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3">
    <w:nsid w:val="282E1DA4"/>
    <w:multiLevelType w:val="hybridMultilevel"/>
    <w:tmpl w:val="97FE52FC"/>
    <w:lvl w:ilvl="0" w:tplc="C6460F60">
      <w:start w:val="1"/>
      <w:numFmt w:val="lowerLetter"/>
      <w:lvlText w:val="%1."/>
      <w:lvlJc w:val="left"/>
      <w:pPr>
        <w:ind w:left="1118" w:hanging="400"/>
      </w:pPr>
      <w:rPr>
        <w:rFonts w:hint="default"/>
      </w:rPr>
    </w:lvl>
    <w:lvl w:ilvl="1" w:tplc="04090019" w:tentative="1">
      <w:start w:val="1"/>
      <w:numFmt w:val="upperLetter"/>
      <w:lvlText w:val="%2."/>
      <w:lvlJc w:val="left"/>
      <w:pPr>
        <w:ind w:left="1518" w:hanging="400"/>
      </w:pPr>
    </w:lvl>
    <w:lvl w:ilvl="2" w:tplc="0409001B" w:tentative="1">
      <w:start w:val="1"/>
      <w:numFmt w:val="lowerRoman"/>
      <w:lvlText w:val="%3."/>
      <w:lvlJc w:val="right"/>
      <w:pPr>
        <w:ind w:left="1918" w:hanging="400"/>
      </w:pPr>
    </w:lvl>
    <w:lvl w:ilvl="3" w:tplc="0409000F" w:tentative="1">
      <w:start w:val="1"/>
      <w:numFmt w:val="decimal"/>
      <w:lvlText w:val="%4."/>
      <w:lvlJc w:val="left"/>
      <w:pPr>
        <w:ind w:left="2318" w:hanging="400"/>
      </w:pPr>
    </w:lvl>
    <w:lvl w:ilvl="4" w:tplc="04090019" w:tentative="1">
      <w:start w:val="1"/>
      <w:numFmt w:val="upperLetter"/>
      <w:lvlText w:val="%5."/>
      <w:lvlJc w:val="left"/>
      <w:pPr>
        <w:ind w:left="2718" w:hanging="400"/>
      </w:pPr>
    </w:lvl>
    <w:lvl w:ilvl="5" w:tplc="0409001B" w:tentative="1">
      <w:start w:val="1"/>
      <w:numFmt w:val="lowerRoman"/>
      <w:lvlText w:val="%6."/>
      <w:lvlJc w:val="right"/>
      <w:pPr>
        <w:ind w:left="3118" w:hanging="400"/>
      </w:pPr>
    </w:lvl>
    <w:lvl w:ilvl="6" w:tplc="0409000F" w:tentative="1">
      <w:start w:val="1"/>
      <w:numFmt w:val="decimal"/>
      <w:lvlText w:val="%7."/>
      <w:lvlJc w:val="left"/>
      <w:pPr>
        <w:ind w:left="3518" w:hanging="400"/>
      </w:pPr>
    </w:lvl>
    <w:lvl w:ilvl="7" w:tplc="04090019" w:tentative="1">
      <w:start w:val="1"/>
      <w:numFmt w:val="upperLetter"/>
      <w:lvlText w:val="%8."/>
      <w:lvlJc w:val="left"/>
      <w:pPr>
        <w:ind w:left="3918" w:hanging="400"/>
      </w:pPr>
    </w:lvl>
    <w:lvl w:ilvl="8" w:tplc="0409001B" w:tentative="1">
      <w:start w:val="1"/>
      <w:numFmt w:val="lowerRoman"/>
      <w:lvlText w:val="%9."/>
      <w:lvlJc w:val="right"/>
      <w:pPr>
        <w:ind w:left="4318" w:hanging="400"/>
      </w:pPr>
    </w:lvl>
  </w:abstractNum>
  <w:abstractNum w:abstractNumId="24">
    <w:nsid w:val="2A64050C"/>
    <w:multiLevelType w:val="hybridMultilevel"/>
    <w:tmpl w:val="976CA758"/>
    <w:lvl w:ilvl="0" w:tplc="7AD0D91A">
      <w:start w:val="1"/>
      <w:numFmt w:val="lowerLetter"/>
      <w:lvlText w:val="%1."/>
      <w:lvlJc w:val="left"/>
      <w:pPr>
        <w:tabs>
          <w:tab w:val="num" w:pos="360"/>
        </w:tabs>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nsid w:val="2C086472"/>
    <w:multiLevelType w:val="hybridMultilevel"/>
    <w:tmpl w:val="1AA805EC"/>
    <w:lvl w:ilvl="0" w:tplc="4EAA5084">
      <w:start w:val="1"/>
      <w:numFmt w:val="decimal"/>
      <w:lvlText w:val="%1)"/>
      <w:lvlJc w:val="left"/>
      <w:pPr>
        <w:ind w:left="684" w:hanging="400"/>
      </w:pPr>
      <w:rPr>
        <w:rFonts w:hint="default"/>
      </w:rPr>
    </w:lvl>
    <w:lvl w:ilvl="1" w:tplc="04090019">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26">
    <w:nsid w:val="2D222BE2"/>
    <w:multiLevelType w:val="hybridMultilevel"/>
    <w:tmpl w:val="AD841CA2"/>
    <w:lvl w:ilvl="0" w:tplc="368E7308">
      <w:start w:val="1"/>
      <w:numFmt w:val="lowerLetter"/>
      <w:lvlText w:val="%1."/>
      <w:lvlJc w:val="left"/>
      <w:pPr>
        <w:tabs>
          <w:tab w:val="num" w:pos="7307"/>
        </w:tabs>
        <w:ind w:left="7307" w:hanging="360"/>
      </w:pPr>
      <w:rPr>
        <w:rFonts w:hint="default"/>
      </w:rPr>
    </w:lvl>
    <w:lvl w:ilvl="1" w:tplc="C2A838D4">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EE36F4A"/>
    <w:multiLevelType w:val="hybridMultilevel"/>
    <w:tmpl w:val="956AB0A6"/>
    <w:lvl w:ilvl="0" w:tplc="762CEDE6">
      <w:start w:val="1"/>
      <w:numFmt w:val="bullet"/>
      <w:suff w:val="space"/>
      <w:lvlText w:val="-"/>
      <w:lvlJc w:val="left"/>
      <w:pPr>
        <w:ind w:left="0" w:firstLine="0"/>
      </w:pPr>
      <w:rPr>
        <w:rFonts w:ascii="Wingdings" w:hAnsi="Wingdings" w:hint="default"/>
      </w:rPr>
    </w:lvl>
    <w:lvl w:ilvl="1" w:tplc="3376AF86">
      <w:start w:val="1"/>
      <w:numFmt w:val="decimal"/>
      <w:lvlText w:val="%2."/>
      <w:lvlJc w:val="left"/>
      <w:pPr>
        <w:tabs>
          <w:tab w:val="num" w:pos="1440"/>
        </w:tabs>
        <w:ind w:left="1440" w:hanging="360"/>
      </w:pPr>
    </w:lvl>
    <w:lvl w:ilvl="2" w:tplc="4014BFC8">
      <w:start w:val="1"/>
      <w:numFmt w:val="decimal"/>
      <w:lvlText w:val="%3."/>
      <w:lvlJc w:val="left"/>
      <w:pPr>
        <w:tabs>
          <w:tab w:val="num" w:pos="2160"/>
        </w:tabs>
        <w:ind w:left="2160" w:hanging="360"/>
      </w:pPr>
    </w:lvl>
    <w:lvl w:ilvl="3" w:tplc="F89C0A5A">
      <w:start w:val="1"/>
      <w:numFmt w:val="decimal"/>
      <w:lvlText w:val="%4."/>
      <w:lvlJc w:val="left"/>
      <w:pPr>
        <w:tabs>
          <w:tab w:val="num" w:pos="2880"/>
        </w:tabs>
        <w:ind w:left="2880" w:hanging="360"/>
      </w:pPr>
    </w:lvl>
    <w:lvl w:ilvl="4" w:tplc="774612A0">
      <w:start w:val="1"/>
      <w:numFmt w:val="decimal"/>
      <w:lvlText w:val="%5."/>
      <w:lvlJc w:val="left"/>
      <w:pPr>
        <w:tabs>
          <w:tab w:val="num" w:pos="3600"/>
        </w:tabs>
        <w:ind w:left="3600" w:hanging="360"/>
      </w:pPr>
    </w:lvl>
    <w:lvl w:ilvl="5" w:tplc="CC2402DC">
      <w:start w:val="1"/>
      <w:numFmt w:val="decimal"/>
      <w:lvlText w:val="%6."/>
      <w:lvlJc w:val="left"/>
      <w:pPr>
        <w:tabs>
          <w:tab w:val="num" w:pos="4320"/>
        </w:tabs>
        <w:ind w:left="4320" w:hanging="360"/>
      </w:pPr>
    </w:lvl>
    <w:lvl w:ilvl="6" w:tplc="F79A5EDC">
      <w:start w:val="1"/>
      <w:numFmt w:val="decimal"/>
      <w:lvlText w:val="%7."/>
      <w:lvlJc w:val="left"/>
      <w:pPr>
        <w:tabs>
          <w:tab w:val="num" w:pos="5040"/>
        </w:tabs>
        <w:ind w:left="5040" w:hanging="360"/>
      </w:pPr>
    </w:lvl>
    <w:lvl w:ilvl="7" w:tplc="8A52DCE8">
      <w:start w:val="1"/>
      <w:numFmt w:val="decimal"/>
      <w:lvlText w:val="%8."/>
      <w:lvlJc w:val="left"/>
      <w:pPr>
        <w:tabs>
          <w:tab w:val="num" w:pos="5760"/>
        </w:tabs>
        <w:ind w:left="5760" w:hanging="360"/>
      </w:pPr>
    </w:lvl>
    <w:lvl w:ilvl="8" w:tplc="28F48DC6">
      <w:start w:val="1"/>
      <w:numFmt w:val="decimal"/>
      <w:lvlText w:val="%9."/>
      <w:lvlJc w:val="left"/>
      <w:pPr>
        <w:tabs>
          <w:tab w:val="num" w:pos="6480"/>
        </w:tabs>
        <w:ind w:left="6480" w:hanging="360"/>
      </w:pPr>
    </w:lvl>
  </w:abstractNum>
  <w:abstractNum w:abstractNumId="28">
    <w:nsid w:val="2F8370C2"/>
    <w:multiLevelType w:val="hybridMultilevel"/>
    <w:tmpl w:val="1AA805EC"/>
    <w:lvl w:ilvl="0" w:tplc="4EAA5084">
      <w:start w:val="1"/>
      <w:numFmt w:val="decimal"/>
      <w:lvlText w:val="%1)"/>
      <w:lvlJc w:val="left"/>
      <w:pPr>
        <w:ind w:left="684" w:hanging="400"/>
      </w:pPr>
      <w:rPr>
        <w:rFonts w:hint="default"/>
      </w:rPr>
    </w:lvl>
    <w:lvl w:ilvl="1" w:tplc="04090019">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29">
    <w:nsid w:val="31705D69"/>
    <w:multiLevelType w:val="hybridMultilevel"/>
    <w:tmpl w:val="6DDE7A5A"/>
    <w:lvl w:ilvl="0" w:tplc="04090011">
      <w:start w:val="1"/>
      <w:numFmt w:val="decimalEnclosedCircle"/>
      <w:lvlText w:val="%1"/>
      <w:lvlJc w:val="left"/>
      <w:pPr>
        <w:ind w:left="684" w:hanging="400"/>
      </w:pPr>
      <w:rPr>
        <w:rFonts w:hint="default"/>
        <w:lang w:val="en-US"/>
      </w:rPr>
    </w:lvl>
    <w:lvl w:ilvl="1" w:tplc="C97E8C6C">
      <w:start w:val="1"/>
      <w:numFmt w:val="bullet"/>
      <w:lvlText w:val=""/>
      <w:lvlJc w:val="left"/>
      <w:pPr>
        <w:ind w:left="1404" w:hanging="720"/>
      </w:pPr>
      <w:rPr>
        <w:rFonts w:ascii="Wingdings" w:hAnsi="Wingdings" w:hint="default"/>
      </w:rPr>
    </w:lvl>
    <w:lvl w:ilvl="2" w:tplc="0EB23088">
      <w:start w:val="1"/>
      <w:numFmt w:val="decimal"/>
      <w:lvlText w:val="%3)"/>
      <w:lvlJc w:val="left"/>
      <w:pPr>
        <w:ind w:left="1444" w:hanging="360"/>
      </w:pPr>
      <w:rPr>
        <w:rFonts w:cs="돋움" w:hint="default"/>
        <w:color w:val="000000"/>
      </w:r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30">
    <w:nsid w:val="32CD32E9"/>
    <w:multiLevelType w:val="hybridMultilevel"/>
    <w:tmpl w:val="87BC9F70"/>
    <w:lvl w:ilvl="0" w:tplc="C6460F60">
      <w:start w:val="1"/>
      <w:numFmt w:val="lowerLetter"/>
      <w:lvlText w:val="%1."/>
      <w:lvlJc w:val="left"/>
      <w:pPr>
        <w:ind w:left="800" w:hanging="40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nsid w:val="32F817ED"/>
    <w:multiLevelType w:val="hybridMultilevel"/>
    <w:tmpl w:val="0A584956"/>
    <w:lvl w:ilvl="0" w:tplc="39A60C6A">
      <w:start w:val="1"/>
      <w:numFmt w:val="decimal"/>
      <w:lvlText w:val="%1)"/>
      <w:lvlJc w:val="left"/>
      <w:pPr>
        <w:ind w:left="800" w:hanging="400"/>
      </w:pPr>
      <w:rPr>
        <w:rFonts w:hint="eastAsia"/>
        <w:sz w:val="20"/>
        <w:szCs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2">
    <w:nsid w:val="33D40D24"/>
    <w:multiLevelType w:val="hybridMultilevel"/>
    <w:tmpl w:val="AF50100A"/>
    <w:lvl w:ilvl="0" w:tplc="C6460F60">
      <w:start w:val="1"/>
      <w:numFmt w:val="lowerLetter"/>
      <w:lvlText w:val="%1."/>
      <w:lvlJc w:val="left"/>
      <w:pPr>
        <w:ind w:left="800" w:hanging="40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nsid w:val="33F8603B"/>
    <w:multiLevelType w:val="hybridMultilevel"/>
    <w:tmpl w:val="0D783320"/>
    <w:lvl w:ilvl="0" w:tplc="C6460F60">
      <w:start w:val="1"/>
      <w:numFmt w:val="lowerLetter"/>
      <w:lvlText w:val="%1."/>
      <w:lvlJc w:val="left"/>
      <w:pPr>
        <w:ind w:left="800" w:hanging="40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nsid w:val="34B11D24"/>
    <w:multiLevelType w:val="hybridMultilevel"/>
    <w:tmpl w:val="5AAE5F7E"/>
    <w:lvl w:ilvl="0" w:tplc="4F18E01A">
      <w:start w:val="1"/>
      <w:numFmt w:val="decimal"/>
      <w:lvlText w:val="%1."/>
      <w:lvlJc w:val="left"/>
      <w:pPr>
        <w:tabs>
          <w:tab w:val="num" w:pos="360"/>
        </w:tabs>
        <w:ind w:left="340" w:hanging="340"/>
      </w:pPr>
      <w:rPr>
        <w:rFonts w:ascii="Tahoma" w:hAnsi="Tahoma" w:hint="default"/>
        <w:b/>
        <w:i w:val="0"/>
        <w:sz w:val="18"/>
      </w:rPr>
    </w:lvl>
    <w:lvl w:ilvl="1" w:tplc="D5B89196">
      <w:start w:val="1"/>
      <w:numFmt w:val="bullet"/>
      <w:lvlText w:val=""/>
      <w:lvlJc w:val="left"/>
      <w:pPr>
        <w:tabs>
          <w:tab w:val="num" w:pos="1440"/>
        </w:tabs>
        <w:ind w:left="1440" w:hanging="360"/>
      </w:pPr>
      <w:rPr>
        <w:rFonts w:ascii="Wingdings" w:hAnsi="Wingdings" w:hint="default"/>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CB824D3"/>
    <w:multiLevelType w:val="hybridMultilevel"/>
    <w:tmpl w:val="55BC8A4A"/>
    <w:lvl w:ilvl="0" w:tplc="C714C936">
      <w:start w:val="1"/>
      <w:numFmt w:val="decimal"/>
      <w:lvlText w:val="%1)"/>
      <w:lvlJc w:val="left"/>
      <w:pPr>
        <w:ind w:left="542" w:hanging="400"/>
      </w:pPr>
      <w:rPr>
        <w:rFonts w:ascii="맑은 고딕" w:eastAsia="맑은 고딕" w:hAnsi="맑은 고딕" w:cs="Times New Roman" w:hint="eastAsia"/>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6">
    <w:nsid w:val="3E730793"/>
    <w:multiLevelType w:val="hybridMultilevel"/>
    <w:tmpl w:val="9806CAE4"/>
    <w:lvl w:ilvl="0" w:tplc="34B8DC4A">
      <w:start w:val="1"/>
      <w:numFmt w:val="bullet"/>
      <w:suff w:val="space"/>
      <w:lvlText w:val="-"/>
      <w:lvlJc w:val="left"/>
      <w:pPr>
        <w:ind w:left="0" w:firstLine="0"/>
      </w:pPr>
      <w:rPr>
        <w:rFonts w:ascii="Wingdings" w:hAnsi="Wingdings" w:hint="default"/>
      </w:rPr>
    </w:lvl>
    <w:lvl w:ilvl="1" w:tplc="933288BA">
      <w:start w:val="1"/>
      <w:numFmt w:val="decimal"/>
      <w:lvlText w:val="%2."/>
      <w:lvlJc w:val="left"/>
      <w:pPr>
        <w:tabs>
          <w:tab w:val="num" w:pos="1440"/>
        </w:tabs>
        <w:ind w:left="1440" w:hanging="360"/>
      </w:pPr>
    </w:lvl>
    <w:lvl w:ilvl="2" w:tplc="AA62DC60">
      <w:start w:val="1"/>
      <w:numFmt w:val="decimal"/>
      <w:lvlText w:val="%3."/>
      <w:lvlJc w:val="left"/>
      <w:pPr>
        <w:tabs>
          <w:tab w:val="num" w:pos="2160"/>
        </w:tabs>
        <w:ind w:left="2160" w:hanging="360"/>
      </w:pPr>
    </w:lvl>
    <w:lvl w:ilvl="3" w:tplc="DFA0B2D0">
      <w:start w:val="1"/>
      <w:numFmt w:val="decimal"/>
      <w:lvlText w:val="%4."/>
      <w:lvlJc w:val="left"/>
      <w:pPr>
        <w:tabs>
          <w:tab w:val="num" w:pos="2880"/>
        </w:tabs>
        <w:ind w:left="2880" w:hanging="360"/>
      </w:pPr>
    </w:lvl>
    <w:lvl w:ilvl="4" w:tplc="769C996E">
      <w:start w:val="1"/>
      <w:numFmt w:val="decimal"/>
      <w:lvlText w:val="%5."/>
      <w:lvlJc w:val="left"/>
      <w:pPr>
        <w:tabs>
          <w:tab w:val="num" w:pos="3600"/>
        </w:tabs>
        <w:ind w:left="3600" w:hanging="360"/>
      </w:pPr>
    </w:lvl>
    <w:lvl w:ilvl="5" w:tplc="78083BCA">
      <w:start w:val="1"/>
      <w:numFmt w:val="decimal"/>
      <w:lvlText w:val="%6."/>
      <w:lvlJc w:val="left"/>
      <w:pPr>
        <w:tabs>
          <w:tab w:val="num" w:pos="4320"/>
        </w:tabs>
        <w:ind w:left="4320" w:hanging="360"/>
      </w:pPr>
    </w:lvl>
    <w:lvl w:ilvl="6" w:tplc="10FC01E2">
      <w:start w:val="1"/>
      <w:numFmt w:val="decimal"/>
      <w:lvlText w:val="%7."/>
      <w:lvlJc w:val="left"/>
      <w:pPr>
        <w:tabs>
          <w:tab w:val="num" w:pos="5040"/>
        </w:tabs>
        <w:ind w:left="5040" w:hanging="360"/>
      </w:pPr>
    </w:lvl>
    <w:lvl w:ilvl="7" w:tplc="7C2AC8F6">
      <w:start w:val="1"/>
      <w:numFmt w:val="decimal"/>
      <w:lvlText w:val="%8."/>
      <w:lvlJc w:val="left"/>
      <w:pPr>
        <w:tabs>
          <w:tab w:val="num" w:pos="5760"/>
        </w:tabs>
        <w:ind w:left="5760" w:hanging="360"/>
      </w:pPr>
    </w:lvl>
    <w:lvl w:ilvl="8" w:tplc="04660828">
      <w:start w:val="1"/>
      <w:numFmt w:val="decimal"/>
      <w:lvlText w:val="%9."/>
      <w:lvlJc w:val="left"/>
      <w:pPr>
        <w:tabs>
          <w:tab w:val="num" w:pos="6480"/>
        </w:tabs>
        <w:ind w:left="6480" w:hanging="360"/>
      </w:pPr>
    </w:lvl>
  </w:abstractNum>
  <w:abstractNum w:abstractNumId="37">
    <w:nsid w:val="4010797C"/>
    <w:multiLevelType w:val="hybridMultilevel"/>
    <w:tmpl w:val="986CD130"/>
    <w:lvl w:ilvl="0" w:tplc="40240FCE">
      <w:start w:val="1"/>
      <w:numFmt w:val="decimalEnclosedCircle"/>
      <w:lvlText w:val="%1"/>
      <w:lvlJc w:val="left"/>
      <w:pPr>
        <w:ind w:left="826" w:hanging="400"/>
      </w:pPr>
      <w:rPr>
        <w:rFonts w:hint="eastAsia"/>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38">
    <w:nsid w:val="41E77C88"/>
    <w:multiLevelType w:val="hybridMultilevel"/>
    <w:tmpl w:val="1AA805EC"/>
    <w:lvl w:ilvl="0" w:tplc="4EAA5084">
      <w:start w:val="1"/>
      <w:numFmt w:val="decimal"/>
      <w:lvlText w:val="%1)"/>
      <w:lvlJc w:val="left"/>
      <w:pPr>
        <w:ind w:left="684" w:hanging="400"/>
      </w:pPr>
      <w:rPr>
        <w:rFonts w:hint="default"/>
      </w:rPr>
    </w:lvl>
    <w:lvl w:ilvl="1" w:tplc="04090019">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39">
    <w:nsid w:val="432F30EB"/>
    <w:multiLevelType w:val="hybridMultilevel"/>
    <w:tmpl w:val="05F859E0"/>
    <w:lvl w:ilvl="0" w:tplc="1AE65CC4">
      <w:start w:val="1"/>
      <w:numFmt w:val="bullet"/>
      <w:lvlText w:val="•"/>
      <w:lvlJc w:val="left"/>
      <w:pPr>
        <w:ind w:left="800" w:hanging="400"/>
      </w:pPr>
      <w:rPr>
        <w:rFonts w:ascii="새굴림" w:eastAsia="새굴림" w:hAnsi="새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nsid w:val="460B5E37"/>
    <w:multiLevelType w:val="hybridMultilevel"/>
    <w:tmpl w:val="6386A66C"/>
    <w:lvl w:ilvl="0" w:tplc="3DE03DF0">
      <w:numFmt w:val="bullet"/>
      <w:lvlText w:val="-"/>
      <w:lvlJc w:val="left"/>
      <w:pPr>
        <w:ind w:left="1200" w:hanging="400"/>
      </w:pPr>
      <w:rPr>
        <w:rFonts w:ascii="Times New Roman" w:eastAsia="굴림" w:hAnsi="Times New Roman" w:cs="Times New Roman"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41">
    <w:nsid w:val="47E156A8"/>
    <w:multiLevelType w:val="hybridMultilevel"/>
    <w:tmpl w:val="3DF0A0B8"/>
    <w:lvl w:ilvl="0" w:tplc="C714C936">
      <w:start w:val="1"/>
      <w:numFmt w:val="decimal"/>
      <w:lvlText w:val="%1)"/>
      <w:lvlJc w:val="left"/>
      <w:pPr>
        <w:ind w:left="800" w:hanging="400"/>
      </w:pPr>
      <w:rPr>
        <w:rFonts w:ascii="맑은 고딕" w:eastAsia="맑은 고딕" w:hAnsi="맑은 고딕" w:cs="Times New Roman" w:hint="eastAsia"/>
      </w:rPr>
    </w:lvl>
    <w:lvl w:ilvl="1" w:tplc="3DB823B0">
      <w:start w:val="1"/>
      <w:numFmt w:val="decimalEnclosedCircle"/>
      <w:lvlText w:val="%2"/>
      <w:lvlJc w:val="left"/>
      <w:pPr>
        <w:ind w:left="1160" w:hanging="360"/>
      </w:pPr>
      <w:rPr>
        <w:rFonts w:hint="default"/>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2">
    <w:nsid w:val="485361AB"/>
    <w:multiLevelType w:val="hybridMultilevel"/>
    <w:tmpl w:val="1AA805EC"/>
    <w:lvl w:ilvl="0" w:tplc="4EAA5084">
      <w:start w:val="1"/>
      <w:numFmt w:val="decimal"/>
      <w:lvlText w:val="%1)"/>
      <w:lvlJc w:val="left"/>
      <w:pPr>
        <w:ind w:left="684" w:hanging="400"/>
      </w:pPr>
      <w:rPr>
        <w:rFonts w:hint="default"/>
      </w:rPr>
    </w:lvl>
    <w:lvl w:ilvl="1" w:tplc="04090019">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43">
    <w:nsid w:val="4BBB0B83"/>
    <w:multiLevelType w:val="hybridMultilevel"/>
    <w:tmpl w:val="B78CE782"/>
    <w:lvl w:ilvl="0" w:tplc="3822BEA0">
      <w:start w:val="1"/>
      <w:numFmt w:val="bullet"/>
      <w:lvlText w:val="∙"/>
      <w:lvlJc w:val="left"/>
      <w:pPr>
        <w:ind w:left="434" w:hanging="400"/>
      </w:pPr>
      <w:rPr>
        <w:rFonts w:ascii="맑은 고딕" w:eastAsia="맑은 고딕" w:hAnsi="맑은 고딕" w:hint="eastAsia"/>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44">
    <w:nsid w:val="4E9569DA"/>
    <w:multiLevelType w:val="hybridMultilevel"/>
    <w:tmpl w:val="471A07F6"/>
    <w:lvl w:ilvl="0" w:tplc="C714C936">
      <w:start w:val="1"/>
      <w:numFmt w:val="decimal"/>
      <w:lvlText w:val="%1)"/>
      <w:lvlJc w:val="left"/>
      <w:pPr>
        <w:ind w:left="400" w:hanging="400"/>
      </w:pPr>
      <w:rPr>
        <w:rFonts w:ascii="맑은 고딕" w:eastAsia="맑은 고딕" w:hAnsi="맑은 고딕" w:cs="Times New Roman" w:hint="eastAsia"/>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5">
    <w:nsid w:val="52984745"/>
    <w:multiLevelType w:val="hybridMultilevel"/>
    <w:tmpl w:val="3D8A6692"/>
    <w:lvl w:ilvl="0" w:tplc="24425174">
      <w:start w:val="6"/>
      <w:numFmt w:val="bullet"/>
      <w:lvlText w:val="-"/>
      <w:lvlJc w:val="left"/>
      <w:pPr>
        <w:ind w:left="760" w:hanging="360"/>
      </w:pPr>
      <w:rPr>
        <w:rFonts w:ascii="맑은 고딕" w:eastAsia="맑은 고딕" w:hAnsi="맑은 고딕" w:cs="굴림" w:hint="eastAsia"/>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6">
    <w:nsid w:val="5B9C2662"/>
    <w:multiLevelType w:val="hybridMultilevel"/>
    <w:tmpl w:val="8CCC1022"/>
    <w:lvl w:ilvl="0" w:tplc="04090011">
      <w:start w:val="1"/>
      <w:numFmt w:val="decimalEnclosedCircle"/>
      <w:lvlText w:val="%1"/>
      <w:lvlJc w:val="left"/>
      <w:pPr>
        <w:ind w:left="900" w:hanging="400"/>
      </w:pPr>
    </w:lvl>
    <w:lvl w:ilvl="1" w:tplc="04090019" w:tentative="1">
      <w:start w:val="1"/>
      <w:numFmt w:val="upperLetter"/>
      <w:lvlText w:val="%2."/>
      <w:lvlJc w:val="left"/>
      <w:pPr>
        <w:ind w:left="1300" w:hanging="400"/>
      </w:pPr>
    </w:lvl>
    <w:lvl w:ilvl="2" w:tplc="0409001B" w:tentative="1">
      <w:start w:val="1"/>
      <w:numFmt w:val="lowerRoman"/>
      <w:lvlText w:val="%3."/>
      <w:lvlJc w:val="right"/>
      <w:pPr>
        <w:ind w:left="1700" w:hanging="400"/>
      </w:pPr>
    </w:lvl>
    <w:lvl w:ilvl="3" w:tplc="0409000F" w:tentative="1">
      <w:start w:val="1"/>
      <w:numFmt w:val="decimal"/>
      <w:lvlText w:val="%4."/>
      <w:lvlJc w:val="left"/>
      <w:pPr>
        <w:ind w:left="2100" w:hanging="400"/>
      </w:pPr>
    </w:lvl>
    <w:lvl w:ilvl="4" w:tplc="04090019" w:tentative="1">
      <w:start w:val="1"/>
      <w:numFmt w:val="upperLetter"/>
      <w:lvlText w:val="%5."/>
      <w:lvlJc w:val="left"/>
      <w:pPr>
        <w:ind w:left="2500" w:hanging="400"/>
      </w:pPr>
    </w:lvl>
    <w:lvl w:ilvl="5" w:tplc="0409001B" w:tentative="1">
      <w:start w:val="1"/>
      <w:numFmt w:val="lowerRoman"/>
      <w:lvlText w:val="%6."/>
      <w:lvlJc w:val="right"/>
      <w:pPr>
        <w:ind w:left="2900" w:hanging="400"/>
      </w:pPr>
    </w:lvl>
    <w:lvl w:ilvl="6" w:tplc="0409000F" w:tentative="1">
      <w:start w:val="1"/>
      <w:numFmt w:val="decimal"/>
      <w:lvlText w:val="%7."/>
      <w:lvlJc w:val="left"/>
      <w:pPr>
        <w:ind w:left="3300" w:hanging="400"/>
      </w:pPr>
    </w:lvl>
    <w:lvl w:ilvl="7" w:tplc="04090019" w:tentative="1">
      <w:start w:val="1"/>
      <w:numFmt w:val="upperLetter"/>
      <w:lvlText w:val="%8."/>
      <w:lvlJc w:val="left"/>
      <w:pPr>
        <w:ind w:left="3700" w:hanging="400"/>
      </w:pPr>
    </w:lvl>
    <w:lvl w:ilvl="8" w:tplc="0409001B" w:tentative="1">
      <w:start w:val="1"/>
      <w:numFmt w:val="lowerRoman"/>
      <w:lvlText w:val="%9."/>
      <w:lvlJc w:val="right"/>
      <w:pPr>
        <w:ind w:left="4100" w:hanging="400"/>
      </w:pPr>
    </w:lvl>
  </w:abstractNum>
  <w:abstractNum w:abstractNumId="47">
    <w:nsid w:val="5BF1729E"/>
    <w:multiLevelType w:val="hybridMultilevel"/>
    <w:tmpl w:val="D9E23B58"/>
    <w:lvl w:ilvl="0" w:tplc="39A60C6A">
      <w:start w:val="1"/>
      <w:numFmt w:val="decimal"/>
      <w:lvlText w:val="%1)"/>
      <w:lvlJc w:val="left"/>
      <w:pPr>
        <w:ind w:left="800" w:hanging="400"/>
      </w:pPr>
      <w:rPr>
        <w:rFonts w:hint="eastAsia"/>
        <w:sz w:val="20"/>
        <w:szCs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8">
    <w:nsid w:val="60381189"/>
    <w:multiLevelType w:val="hybridMultilevel"/>
    <w:tmpl w:val="B7DACAF0"/>
    <w:lvl w:ilvl="0" w:tplc="3DE03DF0">
      <w:numFmt w:val="bullet"/>
      <w:lvlText w:val="-"/>
      <w:lvlJc w:val="left"/>
      <w:pPr>
        <w:ind w:left="1203" w:hanging="400"/>
      </w:pPr>
      <w:rPr>
        <w:rFonts w:ascii="Times New Roman" w:eastAsia="굴림" w:hAnsi="Times New Roman" w:cs="Times New Roman" w:hint="default"/>
      </w:rPr>
    </w:lvl>
    <w:lvl w:ilvl="1" w:tplc="04090003" w:tentative="1">
      <w:start w:val="1"/>
      <w:numFmt w:val="bullet"/>
      <w:lvlText w:val=""/>
      <w:lvlJc w:val="left"/>
      <w:pPr>
        <w:ind w:left="1603" w:hanging="400"/>
      </w:pPr>
      <w:rPr>
        <w:rFonts w:ascii="Wingdings" w:hAnsi="Wingdings" w:hint="default"/>
      </w:rPr>
    </w:lvl>
    <w:lvl w:ilvl="2" w:tplc="04090005" w:tentative="1">
      <w:start w:val="1"/>
      <w:numFmt w:val="bullet"/>
      <w:lvlText w:val=""/>
      <w:lvlJc w:val="left"/>
      <w:pPr>
        <w:ind w:left="2003" w:hanging="400"/>
      </w:pPr>
      <w:rPr>
        <w:rFonts w:ascii="Wingdings" w:hAnsi="Wingdings" w:hint="default"/>
      </w:rPr>
    </w:lvl>
    <w:lvl w:ilvl="3" w:tplc="04090001" w:tentative="1">
      <w:start w:val="1"/>
      <w:numFmt w:val="bullet"/>
      <w:lvlText w:val=""/>
      <w:lvlJc w:val="left"/>
      <w:pPr>
        <w:ind w:left="2403" w:hanging="400"/>
      </w:pPr>
      <w:rPr>
        <w:rFonts w:ascii="Wingdings" w:hAnsi="Wingdings" w:hint="default"/>
      </w:rPr>
    </w:lvl>
    <w:lvl w:ilvl="4" w:tplc="04090003" w:tentative="1">
      <w:start w:val="1"/>
      <w:numFmt w:val="bullet"/>
      <w:lvlText w:val=""/>
      <w:lvlJc w:val="left"/>
      <w:pPr>
        <w:ind w:left="2803" w:hanging="400"/>
      </w:pPr>
      <w:rPr>
        <w:rFonts w:ascii="Wingdings" w:hAnsi="Wingdings" w:hint="default"/>
      </w:rPr>
    </w:lvl>
    <w:lvl w:ilvl="5" w:tplc="04090005" w:tentative="1">
      <w:start w:val="1"/>
      <w:numFmt w:val="bullet"/>
      <w:lvlText w:val=""/>
      <w:lvlJc w:val="left"/>
      <w:pPr>
        <w:ind w:left="3203" w:hanging="400"/>
      </w:pPr>
      <w:rPr>
        <w:rFonts w:ascii="Wingdings" w:hAnsi="Wingdings" w:hint="default"/>
      </w:rPr>
    </w:lvl>
    <w:lvl w:ilvl="6" w:tplc="04090001" w:tentative="1">
      <w:start w:val="1"/>
      <w:numFmt w:val="bullet"/>
      <w:lvlText w:val=""/>
      <w:lvlJc w:val="left"/>
      <w:pPr>
        <w:ind w:left="3603" w:hanging="400"/>
      </w:pPr>
      <w:rPr>
        <w:rFonts w:ascii="Wingdings" w:hAnsi="Wingdings" w:hint="default"/>
      </w:rPr>
    </w:lvl>
    <w:lvl w:ilvl="7" w:tplc="04090003" w:tentative="1">
      <w:start w:val="1"/>
      <w:numFmt w:val="bullet"/>
      <w:lvlText w:val=""/>
      <w:lvlJc w:val="left"/>
      <w:pPr>
        <w:ind w:left="4003" w:hanging="400"/>
      </w:pPr>
      <w:rPr>
        <w:rFonts w:ascii="Wingdings" w:hAnsi="Wingdings" w:hint="default"/>
      </w:rPr>
    </w:lvl>
    <w:lvl w:ilvl="8" w:tplc="04090005" w:tentative="1">
      <w:start w:val="1"/>
      <w:numFmt w:val="bullet"/>
      <w:lvlText w:val=""/>
      <w:lvlJc w:val="left"/>
      <w:pPr>
        <w:ind w:left="4403" w:hanging="400"/>
      </w:pPr>
      <w:rPr>
        <w:rFonts w:ascii="Wingdings" w:hAnsi="Wingdings" w:hint="default"/>
      </w:rPr>
    </w:lvl>
  </w:abstractNum>
  <w:abstractNum w:abstractNumId="49">
    <w:nsid w:val="691923AE"/>
    <w:multiLevelType w:val="hybridMultilevel"/>
    <w:tmpl w:val="18BC32A8"/>
    <w:lvl w:ilvl="0" w:tplc="0E4A8EEE">
      <w:start w:val="1"/>
      <w:numFmt w:val="lowerLetter"/>
      <w:lvlText w:val="%1."/>
      <w:lvlJc w:val="left"/>
      <w:pPr>
        <w:tabs>
          <w:tab w:val="num" w:pos="360"/>
        </w:tabs>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0">
    <w:nsid w:val="74856BBE"/>
    <w:multiLevelType w:val="hybridMultilevel"/>
    <w:tmpl w:val="3BD27326"/>
    <w:lvl w:ilvl="0" w:tplc="1582819E">
      <w:start w:val="1"/>
      <w:numFmt w:val="lowerLetter"/>
      <w:lvlText w:val="%1."/>
      <w:lvlJc w:val="left"/>
      <w:pPr>
        <w:tabs>
          <w:tab w:val="num" w:pos="360"/>
        </w:tabs>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1">
    <w:nsid w:val="76DA5C89"/>
    <w:multiLevelType w:val="hybridMultilevel"/>
    <w:tmpl w:val="2D3E0B76"/>
    <w:lvl w:ilvl="0" w:tplc="04090011">
      <w:start w:val="1"/>
      <w:numFmt w:val="decimalEnclosedCircle"/>
      <w:lvlText w:val="%1"/>
      <w:lvlJc w:val="left"/>
      <w:pPr>
        <w:ind w:left="1084" w:hanging="400"/>
      </w:pPr>
    </w:lvl>
    <w:lvl w:ilvl="1" w:tplc="04090011">
      <w:start w:val="1"/>
      <w:numFmt w:val="decimalEnclosedCircle"/>
      <w:lvlText w:val="%2"/>
      <w:lvlJc w:val="left"/>
      <w:pPr>
        <w:ind w:left="1484" w:hanging="400"/>
      </w:pPr>
    </w:lvl>
    <w:lvl w:ilvl="2" w:tplc="0409001B" w:tentative="1">
      <w:start w:val="1"/>
      <w:numFmt w:val="lowerRoman"/>
      <w:lvlText w:val="%3."/>
      <w:lvlJc w:val="right"/>
      <w:pPr>
        <w:ind w:left="1884" w:hanging="400"/>
      </w:pPr>
    </w:lvl>
    <w:lvl w:ilvl="3" w:tplc="0409000F" w:tentative="1">
      <w:start w:val="1"/>
      <w:numFmt w:val="decimal"/>
      <w:lvlText w:val="%4."/>
      <w:lvlJc w:val="left"/>
      <w:pPr>
        <w:ind w:left="2284" w:hanging="400"/>
      </w:pPr>
    </w:lvl>
    <w:lvl w:ilvl="4" w:tplc="04090019" w:tentative="1">
      <w:start w:val="1"/>
      <w:numFmt w:val="upperLetter"/>
      <w:lvlText w:val="%5."/>
      <w:lvlJc w:val="left"/>
      <w:pPr>
        <w:ind w:left="2684" w:hanging="400"/>
      </w:pPr>
    </w:lvl>
    <w:lvl w:ilvl="5" w:tplc="0409001B" w:tentative="1">
      <w:start w:val="1"/>
      <w:numFmt w:val="lowerRoman"/>
      <w:lvlText w:val="%6."/>
      <w:lvlJc w:val="right"/>
      <w:pPr>
        <w:ind w:left="3084" w:hanging="400"/>
      </w:pPr>
    </w:lvl>
    <w:lvl w:ilvl="6" w:tplc="0409000F" w:tentative="1">
      <w:start w:val="1"/>
      <w:numFmt w:val="decimal"/>
      <w:lvlText w:val="%7."/>
      <w:lvlJc w:val="left"/>
      <w:pPr>
        <w:ind w:left="3484" w:hanging="400"/>
      </w:pPr>
    </w:lvl>
    <w:lvl w:ilvl="7" w:tplc="04090019" w:tentative="1">
      <w:start w:val="1"/>
      <w:numFmt w:val="upperLetter"/>
      <w:lvlText w:val="%8."/>
      <w:lvlJc w:val="left"/>
      <w:pPr>
        <w:ind w:left="3884" w:hanging="400"/>
      </w:pPr>
    </w:lvl>
    <w:lvl w:ilvl="8" w:tplc="0409001B" w:tentative="1">
      <w:start w:val="1"/>
      <w:numFmt w:val="lowerRoman"/>
      <w:lvlText w:val="%9."/>
      <w:lvlJc w:val="right"/>
      <w:pPr>
        <w:ind w:left="4284" w:hanging="400"/>
      </w:pPr>
    </w:lvl>
  </w:abstractNum>
  <w:abstractNum w:abstractNumId="52">
    <w:nsid w:val="7AD20ADC"/>
    <w:multiLevelType w:val="hybridMultilevel"/>
    <w:tmpl w:val="784C69B6"/>
    <w:lvl w:ilvl="0" w:tplc="04090011">
      <w:start w:val="1"/>
      <w:numFmt w:val="decimalEnclosedCircle"/>
      <w:lvlText w:val="%1"/>
      <w:lvlJc w:val="left"/>
      <w:pPr>
        <w:ind w:left="576" w:hanging="400"/>
      </w:pPr>
      <w:rPr>
        <w:rFonts w:cs="Times New Roman" w:hint="default"/>
      </w:rPr>
    </w:lvl>
    <w:lvl w:ilvl="1" w:tplc="04090019" w:tentative="1">
      <w:start w:val="1"/>
      <w:numFmt w:val="upperLetter"/>
      <w:lvlText w:val="%2."/>
      <w:lvlJc w:val="left"/>
      <w:pPr>
        <w:ind w:left="976" w:hanging="400"/>
      </w:pPr>
      <w:rPr>
        <w:rFonts w:cs="Times New Roman"/>
      </w:rPr>
    </w:lvl>
    <w:lvl w:ilvl="2" w:tplc="0409001B" w:tentative="1">
      <w:start w:val="1"/>
      <w:numFmt w:val="lowerRoman"/>
      <w:lvlText w:val="%3."/>
      <w:lvlJc w:val="right"/>
      <w:pPr>
        <w:ind w:left="1376" w:hanging="400"/>
      </w:pPr>
      <w:rPr>
        <w:rFonts w:cs="Times New Roman"/>
      </w:rPr>
    </w:lvl>
    <w:lvl w:ilvl="3" w:tplc="0409000F" w:tentative="1">
      <w:start w:val="1"/>
      <w:numFmt w:val="decimal"/>
      <w:lvlText w:val="%4."/>
      <w:lvlJc w:val="left"/>
      <w:pPr>
        <w:ind w:left="1776" w:hanging="400"/>
      </w:pPr>
      <w:rPr>
        <w:rFonts w:cs="Times New Roman"/>
      </w:rPr>
    </w:lvl>
    <w:lvl w:ilvl="4" w:tplc="04090019" w:tentative="1">
      <w:start w:val="1"/>
      <w:numFmt w:val="upperLetter"/>
      <w:lvlText w:val="%5."/>
      <w:lvlJc w:val="left"/>
      <w:pPr>
        <w:ind w:left="2176" w:hanging="400"/>
      </w:pPr>
      <w:rPr>
        <w:rFonts w:cs="Times New Roman"/>
      </w:rPr>
    </w:lvl>
    <w:lvl w:ilvl="5" w:tplc="0409001B" w:tentative="1">
      <w:start w:val="1"/>
      <w:numFmt w:val="lowerRoman"/>
      <w:lvlText w:val="%6."/>
      <w:lvlJc w:val="right"/>
      <w:pPr>
        <w:ind w:left="2576" w:hanging="400"/>
      </w:pPr>
      <w:rPr>
        <w:rFonts w:cs="Times New Roman"/>
      </w:rPr>
    </w:lvl>
    <w:lvl w:ilvl="6" w:tplc="0409000F" w:tentative="1">
      <w:start w:val="1"/>
      <w:numFmt w:val="decimal"/>
      <w:lvlText w:val="%7."/>
      <w:lvlJc w:val="left"/>
      <w:pPr>
        <w:ind w:left="2976" w:hanging="400"/>
      </w:pPr>
      <w:rPr>
        <w:rFonts w:cs="Times New Roman"/>
      </w:rPr>
    </w:lvl>
    <w:lvl w:ilvl="7" w:tplc="04090019" w:tentative="1">
      <w:start w:val="1"/>
      <w:numFmt w:val="upperLetter"/>
      <w:lvlText w:val="%8."/>
      <w:lvlJc w:val="left"/>
      <w:pPr>
        <w:ind w:left="3376" w:hanging="400"/>
      </w:pPr>
      <w:rPr>
        <w:rFonts w:cs="Times New Roman"/>
      </w:rPr>
    </w:lvl>
    <w:lvl w:ilvl="8" w:tplc="0409001B" w:tentative="1">
      <w:start w:val="1"/>
      <w:numFmt w:val="lowerRoman"/>
      <w:lvlText w:val="%9."/>
      <w:lvlJc w:val="right"/>
      <w:pPr>
        <w:ind w:left="3776" w:hanging="400"/>
      </w:pPr>
      <w:rPr>
        <w:rFonts w:cs="Times New Roman"/>
      </w:rPr>
    </w:lvl>
  </w:abstractNum>
  <w:abstractNum w:abstractNumId="53">
    <w:nsid w:val="7C2A21C7"/>
    <w:multiLevelType w:val="hybridMultilevel"/>
    <w:tmpl w:val="80441E8A"/>
    <w:lvl w:ilvl="0" w:tplc="4EAA5084">
      <w:start w:val="1"/>
      <w:numFmt w:val="decimal"/>
      <w:lvlText w:val="%1)"/>
      <w:lvlJc w:val="left"/>
      <w:pPr>
        <w:ind w:left="826" w:hanging="400"/>
      </w:pPr>
      <w:rPr>
        <w:rFonts w:hint="default"/>
      </w:rPr>
    </w:lvl>
    <w:lvl w:ilvl="1" w:tplc="F67C753C">
      <w:start w:val="1"/>
      <w:numFmt w:val="lowerRoman"/>
      <w:lvlText w:val="(%2)"/>
      <w:lvlJc w:val="left"/>
      <w:pPr>
        <w:ind w:left="1546" w:hanging="720"/>
      </w:pPr>
      <w:rPr>
        <w:rFonts w:hint="default"/>
      </w:r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54">
    <w:nsid w:val="7EC051F3"/>
    <w:multiLevelType w:val="hybridMultilevel"/>
    <w:tmpl w:val="1C6A9270"/>
    <w:lvl w:ilvl="0" w:tplc="39A60C6A">
      <w:start w:val="1"/>
      <w:numFmt w:val="decimal"/>
      <w:lvlText w:val="%1)"/>
      <w:lvlJc w:val="left"/>
      <w:pPr>
        <w:ind w:left="800" w:hanging="400"/>
      </w:pPr>
      <w:rPr>
        <w:rFonts w:hint="eastAsia"/>
        <w:sz w:val="20"/>
        <w:szCs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22"/>
  </w:num>
  <w:num w:numId="2">
    <w:abstractNumId w:val="19"/>
  </w:num>
  <w:num w:numId="3">
    <w:abstractNumId w:val="2"/>
  </w:num>
  <w:num w:numId="4">
    <w:abstractNumId w:val="17"/>
  </w:num>
  <w:num w:numId="5">
    <w:abstractNumId w:val="43"/>
  </w:num>
  <w:num w:numId="6">
    <w:abstractNumId w:val="35"/>
  </w:num>
  <w:num w:numId="7">
    <w:abstractNumId w:val="41"/>
  </w:num>
  <w:num w:numId="8">
    <w:abstractNumId w:val="1"/>
  </w:num>
  <w:num w:numId="9">
    <w:abstractNumId w:val="12"/>
  </w:num>
  <w:num w:numId="10">
    <w:abstractNumId w:val="26"/>
  </w:num>
  <w:num w:numId="11">
    <w:abstractNumId w:val="34"/>
  </w:num>
  <w:num w:numId="12">
    <w:abstractNumId w:val="49"/>
  </w:num>
  <w:num w:numId="13">
    <w:abstractNumId w:val="24"/>
  </w:num>
  <w:num w:numId="14">
    <w:abstractNumId w:val="50"/>
  </w:num>
  <w:num w:numId="15">
    <w:abstractNumId w:val="32"/>
  </w:num>
  <w:num w:numId="16">
    <w:abstractNumId w:val="23"/>
  </w:num>
  <w:num w:numId="17">
    <w:abstractNumId w:val="33"/>
  </w:num>
  <w:num w:numId="18">
    <w:abstractNumId w:val="20"/>
  </w:num>
  <w:num w:numId="19">
    <w:abstractNumId w:val="30"/>
  </w:num>
  <w:num w:numId="20">
    <w:abstractNumId w:val="25"/>
  </w:num>
  <w:num w:numId="21">
    <w:abstractNumId w:val="28"/>
  </w:num>
  <w:num w:numId="22">
    <w:abstractNumId w:val="3"/>
  </w:num>
  <w:num w:numId="23">
    <w:abstractNumId w:val="0"/>
  </w:num>
  <w:num w:numId="24">
    <w:abstractNumId w:val="47"/>
  </w:num>
  <w:num w:numId="25">
    <w:abstractNumId w:val="54"/>
  </w:num>
  <w:num w:numId="26">
    <w:abstractNumId w:val="31"/>
  </w:num>
  <w:num w:numId="27">
    <w:abstractNumId w:val="6"/>
  </w:num>
  <w:num w:numId="28">
    <w:abstractNumId w:val="38"/>
  </w:num>
  <w:num w:numId="29">
    <w:abstractNumId w:val="42"/>
  </w:num>
  <w:num w:numId="30">
    <w:abstractNumId w:val="53"/>
  </w:num>
  <w:num w:numId="31">
    <w:abstractNumId w:val="51"/>
  </w:num>
  <w:num w:numId="32">
    <w:abstractNumId w:val="21"/>
  </w:num>
  <w:num w:numId="33">
    <w:abstractNumId w:val="52"/>
  </w:num>
  <w:num w:numId="34">
    <w:abstractNumId w:val="5"/>
  </w:num>
  <w:num w:numId="35">
    <w:abstractNumId w:val="29"/>
  </w:num>
  <w:num w:numId="36">
    <w:abstractNumId w:val="9"/>
  </w:num>
  <w:num w:numId="37">
    <w:abstractNumId w:val="15"/>
  </w:num>
  <w:num w:numId="38">
    <w:abstractNumId w:val="4"/>
  </w:num>
  <w:num w:numId="39">
    <w:abstractNumId w:val="13"/>
  </w:num>
  <w:num w:numId="40">
    <w:abstractNumId w:val="8"/>
  </w:num>
  <w:num w:numId="41">
    <w:abstractNumId w:val="18"/>
  </w:num>
  <w:num w:numId="42">
    <w:abstractNumId w:val="37"/>
  </w:num>
  <w:num w:numId="43">
    <w:abstractNumId w:val="7"/>
  </w:num>
  <w:num w:numId="44">
    <w:abstractNumId w:val="10"/>
  </w:num>
  <w:num w:numId="45">
    <w:abstractNumId w:val="45"/>
  </w:num>
  <w:num w:numId="46">
    <w:abstractNumId w:val="14"/>
  </w:num>
  <w:num w:numId="47">
    <w:abstractNumId w:val="40"/>
  </w:num>
  <w:num w:numId="48">
    <w:abstractNumId w:val="44"/>
  </w:num>
  <w:num w:numId="4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6"/>
  </w:num>
  <w:num w:numId="52">
    <w:abstractNumId w:val="39"/>
  </w:num>
  <w:num w:numId="53">
    <w:abstractNumId w:val="11"/>
  </w:num>
  <w:num w:numId="54">
    <w:abstractNumId w:val="16"/>
  </w:num>
  <w:num w:numId="55">
    <w:abstractNumId w:val="4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B8A"/>
    <w:rsid w:val="00000BF1"/>
    <w:rsid w:val="00006BB6"/>
    <w:rsid w:val="00011351"/>
    <w:rsid w:val="00011B47"/>
    <w:rsid w:val="00013314"/>
    <w:rsid w:val="00022AB1"/>
    <w:rsid w:val="0002362C"/>
    <w:rsid w:val="00026E00"/>
    <w:rsid w:val="00030977"/>
    <w:rsid w:val="000374C5"/>
    <w:rsid w:val="000436AA"/>
    <w:rsid w:val="000452DB"/>
    <w:rsid w:val="00051623"/>
    <w:rsid w:val="00052D2B"/>
    <w:rsid w:val="00063313"/>
    <w:rsid w:val="00070BB5"/>
    <w:rsid w:val="0007192F"/>
    <w:rsid w:val="00072129"/>
    <w:rsid w:val="000736D5"/>
    <w:rsid w:val="0007432D"/>
    <w:rsid w:val="00076058"/>
    <w:rsid w:val="00076509"/>
    <w:rsid w:val="00080661"/>
    <w:rsid w:val="0008102D"/>
    <w:rsid w:val="0009098A"/>
    <w:rsid w:val="00092F2A"/>
    <w:rsid w:val="0009458D"/>
    <w:rsid w:val="00095A17"/>
    <w:rsid w:val="000966CA"/>
    <w:rsid w:val="000A2E9C"/>
    <w:rsid w:val="000A3006"/>
    <w:rsid w:val="000A6727"/>
    <w:rsid w:val="000B3E29"/>
    <w:rsid w:val="000B53C3"/>
    <w:rsid w:val="000C0826"/>
    <w:rsid w:val="000C1E49"/>
    <w:rsid w:val="000D12EA"/>
    <w:rsid w:val="000D2843"/>
    <w:rsid w:val="000E0969"/>
    <w:rsid w:val="000E27E1"/>
    <w:rsid w:val="000E79AE"/>
    <w:rsid w:val="000F1915"/>
    <w:rsid w:val="00100772"/>
    <w:rsid w:val="00106D52"/>
    <w:rsid w:val="00110091"/>
    <w:rsid w:val="00113D3D"/>
    <w:rsid w:val="00116FF9"/>
    <w:rsid w:val="00124642"/>
    <w:rsid w:val="00124A74"/>
    <w:rsid w:val="00130F7A"/>
    <w:rsid w:val="00135955"/>
    <w:rsid w:val="0013715A"/>
    <w:rsid w:val="0014781F"/>
    <w:rsid w:val="0015386C"/>
    <w:rsid w:val="00153D66"/>
    <w:rsid w:val="00154804"/>
    <w:rsid w:val="00155606"/>
    <w:rsid w:val="00162562"/>
    <w:rsid w:val="00162B7E"/>
    <w:rsid w:val="001648C0"/>
    <w:rsid w:val="00164B8E"/>
    <w:rsid w:val="00165D94"/>
    <w:rsid w:val="00171BA0"/>
    <w:rsid w:val="00171D8B"/>
    <w:rsid w:val="00172264"/>
    <w:rsid w:val="00173292"/>
    <w:rsid w:val="0017396D"/>
    <w:rsid w:val="00175F62"/>
    <w:rsid w:val="00177D66"/>
    <w:rsid w:val="001823F1"/>
    <w:rsid w:val="00186835"/>
    <w:rsid w:val="00186A42"/>
    <w:rsid w:val="001A52CD"/>
    <w:rsid w:val="001A78C9"/>
    <w:rsid w:val="001B069B"/>
    <w:rsid w:val="001B0738"/>
    <w:rsid w:val="001B08AD"/>
    <w:rsid w:val="001B21BE"/>
    <w:rsid w:val="001B5EFB"/>
    <w:rsid w:val="001B7D95"/>
    <w:rsid w:val="001C4AA6"/>
    <w:rsid w:val="001C74C4"/>
    <w:rsid w:val="001D5569"/>
    <w:rsid w:val="001D6BD8"/>
    <w:rsid w:val="001D73D7"/>
    <w:rsid w:val="001E19DD"/>
    <w:rsid w:val="001E68EA"/>
    <w:rsid w:val="001F154D"/>
    <w:rsid w:val="001F1BA1"/>
    <w:rsid w:val="001F31AC"/>
    <w:rsid w:val="001F60B4"/>
    <w:rsid w:val="001F7B73"/>
    <w:rsid w:val="001F7B85"/>
    <w:rsid w:val="00203F72"/>
    <w:rsid w:val="00204613"/>
    <w:rsid w:val="00205854"/>
    <w:rsid w:val="0021024A"/>
    <w:rsid w:val="002274D3"/>
    <w:rsid w:val="0024067B"/>
    <w:rsid w:val="00242418"/>
    <w:rsid w:val="00245040"/>
    <w:rsid w:val="00245920"/>
    <w:rsid w:val="0025241D"/>
    <w:rsid w:val="002525DD"/>
    <w:rsid w:val="00260C69"/>
    <w:rsid w:val="0026128B"/>
    <w:rsid w:val="00261CBE"/>
    <w:rsid w:val="002654EB"/>
    <w:rsid w:val="0026752F"/>
    <w:rsid w:val="00270F15"/>
    <w:rsid w:val="00273B2C"/>
    <w:rsid w:val="00277EFC"/>
    <w:rsid w:val="0028274D"/>
    <w:rsid w:val="002834CF"/>
    <w:rsid w:val="002866D4"/>
    <w:rsid w:val="00291401"/>
    <w:rsid w:val="00292D40"/>
    <w:rsid w:val="0029618C"/>
    <w:rsid w:val="002971B9"/>
    <w:rsid w:val="002A7769"/>
    <w:rsid w:val="002B3576"/>
    <w:rsid w:val="002B4F33"/>
    <w:rsid w:val="002C172F"/>
    <w:rsid w:val="002C3EB1"/>
    <w:rsid w:val="002C3FC9"/>
    <w:rsid w:val="002D5E21"/>
    <w:rsid w:val="002D6035"/>
    <w:rsid w:val="002E0B43"/>
    <w:rsid w:val="002E0E34"/>
    <w:rsid w:val="002E5611"/>
    <w:rsid w:val="002E5921"/>
    <w:rsid w:val="002E62A0"/>
    <w:rsid w:val="002E711E"/>
    <w:rsid w:val="002F0597"/>
    <w:rsid w:val="0030296E"/>
    <w:rsid w:val="00302BD8"/>
    <w:rsid w:val="003035CA"/>
    <w:rsid w:val="00304D0D"/>
    <w:rsid w:val="003058A5"/>
    <w:rsid w:val="00325428"/>
    <w:rsid w:val="0032565A"/>
    <w:rsid w:val="003274BF"/>
    <w:rsid w:val="00332DAB"/>
    <w:rsid w:val="00333EF8"/>
    <w:rsid w:val="003410F5"/>
    <w:rsid w:val="00342DCA"/>
    <w:rsid w:val="00342EB4"/>
    <w:rsid w:val="00344937"/>
    <w:rsid w:val="00346743"/>
    <w:rsid w:val="00347A7C"/>
    <w:rsid w:val="00350722"/>
    <w:rsid w:val="00350AA1"/>
    <w:rsid w:val="003511AA"/>
    <w:rsid w:val="00355FA8"/>
    <w:rsid w:val="00356EF9"/>
    <w:rsid w:val="00360528"/>
    <w:rsid w:val="00367F37"/>
    <w:rsid w:val="00370B1D"/>
    <w:rsid w:val="003711F2"/>
    <w:rsid w:val="003737FD"/>
    <w:rsid w:val="0037715B"/>
    <w:rsid w:val="00383815"/>
    <w:rsid w:val="00385351"/>
    <w:rsid w:val="00392F4A"/>
    <w:rsid w:val="0039783F"/>
    <w:rsid w:val="00397FAC"/>
    <w:rsid w:val="003A0ACC"/>
    <w:rsid w:val="003A5983"/>
    <w:rsid w:val="003B3F23"/>
    <w:rsid w:val="003B4D2C"/>
    <w:rsid w:val="003B6DE7"/>
    <w:rsid w:val="003C08AA"/>
    <w:rsid w:val="003C3822"/>
    <w:rsid w:val="003D1AFF"/>
    <w:rsid w:val="003D22DC"/>
    <w:rsid w:val="003D535D"/>
    <w:rsid w:val="003E05AF"/>
    <w:rsid w:val="003E1E1E"/>
    <w:rsid w:val="003E2D35"/>
    <w:rsid w:val="003E49F0"/>
    <w:rsid w:val="003E50F6"/>
    <w:rsid w:val="00405FB9"/>
    <w:rsid w:val="00416666"/>
    <w:rsid w:val="00421B25"/>
    <w:rsid w:val="0042309E"/>
    <w:rsid w:val="004232AB"/>
    <w:rsid w:val="00430F3A"/>
    <w:rsid w:val="004418B6"/>
    <w:rsid w:val="0044523B"/>
    <w:rsid w:val="00446EC5"/>
    <w:rsid w:val="00466251"/>
    <w:rsid w:val="00470177"/>
    <w:rsid w:val="00472B02"/>
    <w:rsid w:val="004737BA"/>
    <w:rsid w:val="00480DD5"/>
    <w:rsid w:val="00483423"/>
    <w:rsid w:val="00486F5D"/>
    <w:rsid w:val="00486FC6"/>
    <w:rsid w:val="00497DC0"/>
    <w:rsid w:val="004A0E8E"/>
    <w:rsid w:val="004A79FA"/>
    <w:rsid w:val="004A7E76"/>
    <w:rsid w:val="004B7F0A"/>
    <w:rsid w:val="004C36A7"/>
    <w:rsid w:val="004D155D"/>
    <w:rsid w:val="004D1B2B"/>
    <w:rsid w:val="004D673E"/>
    <w:rsid w:val="004E18B9"/>
    <w:rsid w:val="004E1D55"/>
    <w:rsid w:val="004E7104"/>
    <w:rsid w:val="004F12F2"/>
    <w:rsid w:val="005015F9"/>
    <w:rsid w:val="005039A8"/>
    <w:rsid w:val="0050504F"/>
    <w:rsid w:val="005067E9"/>
    <w:rsid w:val="005079C5"/>
    <w:rsid w:val="00511E02"/>
    <w:rsid w:val="00515B5A"/>
    <w:rsid w:val="0051697D"/>
    <w:rsid w:val="00517BD3"/>
    <w:rsid w:val="00520CEC"/>
    <w:rsid w:val="00521774"/>
    <w:rsid w:val="00525BC9"/>
    <w:rsid w:val="00535DF1"/>
    <w:rsid w:val="00537472"/>
    <w:rsid w:val="00541B3B"/>
    <w:rsid w:val="005428FE"/>
    <w:rsid w:val="00543C0D"/>
    <w:rsid w:val="00545E76"/>
    <w:rsid w:val="00547035"/>
    <w:rsid w:val="005504E7"/>
    <w:rsid w:val="00554BB0"/>
    <w:rsid w:val="00556D15"/>
    <w:rsid w:val="005754BF"/>
    <w:rsid w:val="005820D1"/>
    <w:rsid w:val="00583E08"/>
    <w:rsid w:val="005914DF"/>
    <w:rsid w:val="0059651D"/>
    <w:rsid w:val="00597459"/>
    <w:rsid w:val="005A2AD4"/>
    <w:rsid w:val="005A3CFD"/>
    <w:rsid w:val="005A5A9E"/>
    <w:rsid w:val="005A6726"/>
    <w:rsid w:val="005B011A"/>
    <w:rsid w:val="005B20F8"/>
    <w:rsid w:val="005B3A9B"/>
    <w:rsid w:val="005B3FE8"/>
    <w:rsid w:val="005B49F8"/>
    <w:rsid w:val="005C0FB1"/>
    <w:rsid w:val="005C20D3"/>
    <w:rsid w:val="005C2ECA"/>
    <w:rsid w:val="005C41FC"/>
    <w:rsid w:val="005C679D"/>
    <w:rsid w:val="005C7B60"/>
    <w:rsid w:val="005D7CFB"/>
    <w:rsid w:val="005E3E60"/>
    <w:rsid w:val="005E53BF"/>
    <w:rsid w:val="005E780C"/>
    <w:rsid w:val="005F0E17"/>
    <w:rsid w:val="005F2E41"/>
    <w:rsid w:val="00601E38"/>
    <w:rsid w:val="00602B64"/>
    <w:rsid w:val="00627689"/>
    <w:rsid w:val="006308F5"/>
    <w:rsid w:val="00634311"/>
    <w:rsid w:val="006356EB"/>
    <w:rsid w:val="00642416"/>
    <w:rsid w:val="0064264E"/>
    <w:rsid w:val="006444AB"/>
    <w:rsid w:val="0064573F"/>
    <w:rsid w:val="006525F2"/>
    <w:rsid w:val="00657A8A"/>
    <w:rsid w:val="00667DB6"/>
    <w:rsid w:val="00670AB0"/>
    <w:rsid w:val="00672A59"/>
    <w:rsid w:val="00672BD9"/>
    <w:rsid w:val="0067625F"/>
    <w:rsid w:val="00676B1F"/>
    <w:rsid w:val="00676C14"/>
    <w:rsid w:val="006773E0"/>
    <w:rsid w:val="00677BBB"/>
    <w:rsid w:val="006804E7"/>
    <w:rsid w:val="00681A10"/>
    <w:rsid w:val="006907BA"/>
    <w:rsid w:val="00695CE6"/>
    <w:rsid w:val="006A190F"/>
    <w:rsid w:val="006A35F7"/>
    <w:rsid w:val="006A4675"/>
    <w:rsid w:val="006B69C6"/>
    <w:rsid w:val="006B74D1"/>
    <w:rsid w:val="006B76DC"/>
    <w:rsid w:val="006C28EB"/>
    <w:rsid w:val="006C2DE1"/>
    <w:rsid w:val="006E1694"/>
    <w:rsid w:val="006E4869"/>
    <w:rsid w:val="006F0E96"/>
    <w:rsid w:val="00702AEA"/>
    <w:rsid w:val="00702F5D"/>
    <w:rsid w:val="007065D6"/>
    <w:rsid w:val="00706CFB"/>
    <w:rsid w:val="00712E1C"/>
    <w:rsid w:val="0072277D"/>
    <w:rsid w:val="00724815"/>
    <w:rsid w:val="0072789E"/>
    <w:rsid w:val="00730901"/>
    <w:rsid w:val="00731FA5"/>
    <w:rsid w:val="007325A9"/>
    <w:rsid w:val="00733B5E"/>
    <w:rsid w:val="00741DEA"/>
    <w:rsid w:val="007449C0"/>
    <w:rsid w:val="00744BDA"/>
    <w:rsid w:val="0074517C"/>
    <w:rsid w:val="007510C3"/>
    <w:rsid w:val="00751A1F"/>
    <w:rsid w:val="007528D3"/>
    <w:rsid w:val="00753994"/>
    <w:rsid w:val="00753D31"/>
    <w:rsid w:val="00757104"/>
    <w:rsid w:val="007578E3"/>
    <w:rsid w:val="00757AB7"/>
    <w:rsid w:val="00762CC3"/>
    <w:rsid w:val="00763A79"/>
    <w:rsid w:val="00765F7A"/>
    <w:rsid w:val="00773AFE"/>
    <w:rsid w:val="0077518B"/>
    <w:rsid w:val="007752CF"/>
    <w:rsid w:val="0077633D"/>
    <w:rsid w:val="00777FCD"/>
    <w:rsid w:val="00790CAF"/>
    <w:rsid w:val="007933F4"/>
    <w:rsid w:val="00793CCF"/>
    <w:rsid w:val="00797B8A"/>
    <w:rsid w:val="007A2412"/>
    <w:rsid w:val="007A57DF"/>
    <w:rsid w:val="007A6CFA"/>
    <w:rsid w:val="007B0F4D"/>
    <w:rsid w:val="007B39F1"/>
    <w:rsid w:val="007B45C7"/>
    <w:rsid w:val="007B7B82"/>
    <w:rsid w:val="007C1C40"/>
    <w:rsid w:val="007C1ED8"/>
    <w:rsid w:val="007C2A58"/>
    <w:rsid w:val="007C4410"/>
    <w:rsid w:val="007C6403"/>
    <w:rsid w:val="007D1AEF"/>
    <w:rsid w:val="007D48B7"/>
    <w:rsid w:val="007D7B88"/>
    <w:rsid w:val="007E0489"/>
    <w:rsid w:val="007E2ECA"/>
    <w:rsid w:val="007E459D"/>
    <w:rsid w:val="007F0380"/>
    <w:rsid w:val="007F545C"/>
    <w:rsid w:val="0080239C"/>
    <w:rsid w:val="00811E2F"/>
    <w:rsid w:val="0081594B"/>
    <w:rsid w:val="00832E0B"/>
    <w:rsid w:val="008411BC"/>
    <w:rsid w:val="00844AFC"/>
    <w:rsid w:val="00861A2F"/>
    <w:rsid w:val="00863079"/>
    <w:rsid w:val="00863A35"/>
    <w:rsid w:val="0086484B"/>
    <w:rsid w:val="00865087"/>
    <w:rsid w:val="008657E2"/>
    <w:rsid w:val="00870321"/>
    <w:rsid w:val="0087740E"/>
    <w:rsid w:val="008814EB"/>
    <w:rsid w:val="00885870"/>
    <w:rsid w:val="0088755B"/>
    <w:rsid w:val="008903E6"/>
    <w:rsid w:val="008938E4"/>
    <w:rsid w:val="00895700"/>
    <w:rsid w:val="008A18D8"/>
    <w:rsid w:val="008A6B2B"/>
    <w:rsid w:val="008A73A1"/>
    <w:rsid w:val="008B1A60"/>
    <w:rsid w:val="008B502D"/>
    <w:rsid w:val="008C1176"/>
    <w:rsid w:val="008C62EF"/>
    <w:rsid w:val="008C68AB"/>
    <w:rsid w:val="008D1704"/>
    <w:rsid w:val="008D2A06"/>
    <w:rsid w:val="008D45A7"/>
    <w:rsid w:val="008D5A48"/>
    <w:rsid w:val="008E0C2B"/>
    <w:rsid w:val="008E5C34"/>
    <w:rsid w:val="008F0105"/>
    <w:rsid w:val="008F283B"/>
    <w:rsid w:val="008F550B"/>
    <w:rsid w:val="008F626D"/>
    <w:rsid w:val="008F62AA"/>
    <w:rsid w:val="008F7046"/>
    <w:rsid w:val="009046C1"/>
    <w:rsid w:val="00911786"/>
    <w:rsid w:val="00912786"/>
    <w:rsid w:val="009134CD"/>
    <w:rsid w:val="00920D59"/>
    <w:rsid w:val="009213F1"/>
    <w:rsid w:val="00924A6B"/>
    <w:rsid w:val="00925637"/>
    <w:rsid w:val="00926A58"/>
    <w:rsid w:val="00926B87"/>
    <w:rsid w:val="009275A5"/>
    <w:rsid w:val="0093055B"/>
    <w:rsid w:val="00934E2B"/>
    <w:rsid w:val="00936B6B"/>
    <w:rsid w:val="00940C64"/>
    <w:rsid w:val="00942E35"/>
    <w:rsid w:val="00944131"/>
    <w:rsid w:val="0094419F"/>
    <w:rsid w:val="00944E36"/>
    <w:rsid w:val="009571A8"/>
    <w:rsid w:val="00960298"/>
    <w:rsid w:val="00964384"/>
    <w:rsid w:val="00965D14"/>
    <w:rsid w:val="00971067"/>
    <w:rsid w:val="00972583"/>
    <w:rsid w:val="0097613B"/>
    <w:rsid w:val="0097639B"/>
    <w:rsid w:val="00981C82"/>
    <w:rsid w:val="00982123"/>
    <w:rsid w:val="00983880"/>
    <w:rsid w:val="00984806"/>
    <w:rsid w:val="009868A0"/>
    <w:rsid w:val="00992F62"/>
    <w:rsid w:val="00993970"/>
    <w:rsid w:val="009955D6"/>
    <w:rsid w:val="00995FB0"/>
    <w:rsid w:val="009975C2"/>
    <w:rsid w:val="009A2635"/>
    <w:rsid w:val="009A5AFB"/>
    <w:rsid w:val="009A78C0"/>
    <w:rsid w:val="009B2B17"/>
    <w:rsid w:val="009B5AF0"/>
    <w:rsid w:val="009B6DA5"/>
    <w:rsid w:val="009C027D"/>
    <w:rsid w:val="009C7B7D"/>
    <w:rsid w:val="009D20C2"/>
    <w:rsid w:val="009D3F5A"/>
    <w:rsid w:val="009D4ED4"/>
    <w:rsid w:val="009D6663"/>
    <w:rsid w:val="009E04BC"/>
    <w:rsid w:val="009E17DE"/>
    <w:rsid w:val="009F3F73"/>
    <w:rsid w:val="009F400F"/>
    <w:rsid w:val="009F4286"/>
    <w:rsid w:val="009F5A9B"/>
    <w:rsid w:val="009F6633"/>
    <w:rsid w:val="009F78F2"/>
    <w:rsid w:val="00A15B80"/>
    <w:rsid w:val="00A242C4"/>
    <w:rsid w:val="00A3401A"/>
    <w:rsid w:val="00A3636B"/>
    <w:rsid w:val="00A3686A"/>
    <w:rsid w:val="00A37C39"/>
    <w:rsid w:val="00A44D3E"/>
    <w:rsid w:val="00A52FF6"/>
    <w:rsid w:val="00A55861"/>
    <w:rsid w:val="00A61F0B"/>
    <w:rsid w:val="00A66437"/>
    <w:rsid w:val="00A673E3"/>
    <w:rsid w:val="00A7026A"/>
    <w:rsid w:val="00A7136D"/>
    <w:rsid w:val="00A81B61"/>
    <w:rsid w:val="00A82243"/>
    <w:rsid w:val="00A8245E"/>
    <w:rsid w:val="00A85C60"/>
    <w:rsid w:val="00A86721"/>
    <w:rsid w:val="00A90286"/>
    <w:rsid w:val="00A94862"/>
    <w:rsid w:val="00AA0284"/>
    <w:rsid w:val="00AA178F"/>
    <w:rsid w:val="00AA1FEA"/>
    <w:rsid w:val="00AA4734"/>
    <w:rsid w:val="00AB1C35"/>
    <w:rsid w:val="00AB38D8"/>
    <w:rsid w:val="00AC0BDB"/>
    <w:rsid w:val="00AC555A"/>
    <w:rsid w:val="00AD068D"/>
    <w:rsid w:val="00AD243A"/>
    <w:rsid w:val="00AD62DB"/>
    <w:rsid w:val="00AE0E26"/>
    <w:rsid w:val="00AE1744"/>
    <w:rsid w:val="00AE2452"/>
    <w:rsid w:val="00AE5DCD"/>
    <w:rsid w:val="00AF1BB9"/>
    <w:rsid w:val="00B0256E"/>
    <w:rsid w:val="00B05F5A"/>
    <w:rsid w:val="00B11C6F"/>
    <w:rsid w:val="00B161C5"/>
    <w:rsid w:val="00B16586"/>
    <w:rsid w:val="00B20A5E"/>
    <w:rsid w:val="00B256E0"/>
    <w:rsid w:val="00B30533"/>
    <w:rsid w:val="00B338A0"/>
    <w:rsid w:val="00B35F5B"/>
    <w:rsid w:val="00B37F64"/>
    <w:rsid w:val="00B41CAC"/>
    <w:rsid w:val="00B439FB"/>
    <w:rsid w:val="00B47DE1"/>
    <w:rsid w:val="00B53981"/>
    <w:rsid w:val="00B54A6A"/>
    <w:rsid w:val="00B6429E"/>
    <w:rsid w:val="00B644F8"/>
    <w:rsid w:val="00B672FD"/>
    <w:rsid w:val="00B755A2"/>
    <w:rsid w:val="00B8002B"/>
    <w:rsid w:val="00B80785"/>
    <w:rsid w:val="00B81885"/>
    <w:rsid w:val="00B83862"/>
    <w:rsid w:val="00B839AA"/>
    <w:rsid w:val="00B85522"/>
    <w:rsid w:val="00B935F8"/>
    <w:rsid w:val="00B93C4B"/>
    <w:rsid w:val="00B9508F"/>
    <w:rsid w:val="00B95B99"/>
    <w:rsid w:val="00B96100"/>
    <w:rsid w:val="00BA36EB"/>
    <w:rsid w:val="00BB0086"/>
    <w:rsid w:val="00BB052E"/>
    <w:rsid w:val="00BB1BB0"/>
    <w:rsid w:val="00BB5318"/>
    <w:rsid w:val="00BB5963"/>
    <w:rsid w:val="00BB75AA"/>
    <w:rsid w:val="00BC5E6E"/>
    <w:rsid w:val="00BD111C"/>
    <w:rsid w:val="00BD165E"/>
    <w:rsid w:val="00BD204F"/>
    <w:rsid w:val="00BD659F"/>
    <w:rsid w:val="00BE6DAB"/>
    <w:rsid w:val="00C00577"/>
    <w:rsid w:val="00C00D28"/>
    <w:rsid w:val="00C026A1"/>
    <w:rsid w:val="00C05D60"/>
    <w:rsid w:val="00C062B1"/>
    <w:rsid w:val="00C1651E"/>
    <w:rsid w:val="00C22031"/>
    <w:rsid w:val="00C2506B"/>
    <w:rsid w:val="00C25AA6"/>
    <w:rsid w:val="00C30511"/>
    <w:rsid w:val="00C3059F"/>
    <w:rsid w:val="00C3080E"/>
    <w:rsid w:val="00C3643A"/>
    <w:rsid w:val="00C376D5"/>
    <w:rsid w:val="00C37C4F"/>
    <w:rsid w:val="00C4136D"/>
    <w:rsid w:val="00C41C42"/>
    <w:rsid w:val="00C43249"/>
    <w:rsid w:val="00C46A59"/>
    <w:rsid w:val="00C6065F"/>
    <w:rsid w:val="00C616BF"/>
    <w:rsid w:val="00C644F9"/>
    <w:rsid w:val="00C7128D"/>
    <w:rsid w:val="00C75B2C"/>
    <w:rsid w:val="00C87354"/>
    <w:rsid w:val="00C91720"/>
    <w:rsid w:val="00C91B37"/>
    <w:rsid w:val="00C92A80"/>
    <w:rsid w:val="00C9314E"/>
    <w:rsid w:val="00C93872"/>
    <w:rsid w:val="00C94354"/>
    <w:rsid w:val="00CA02E5"/>
    <w:rsid w:val="00CA2951"/>
    <w:rsid w:val="00CA7C17"/>
    <w:rsid w:val="00CB0ED6"/>
    <w:rsid w:val="00CB1C3F"/>
    <w:rsid w:val="00CC284A"/>
    <w:rsid w:val="00CC3F89"/>
    <w:rsid w:val="00CC5523"/>
    <w:rsid w:val="00CC5A13"/>
    <w:rsid w:val="00CD0776"/>
    <w:rsid w:val="00CD77CB"/>
    <w:rsid w:val="00CE141E"/>
    <w:rsid w:val="00CE3801"/>
    <w:rsid w:val="00CF1475"/>
    <w:rsid w:val="00D008B4"/>
    <w:rsid w:val="00D03B8B"/>
    <w:rsid w:val="00D07146"/>
    <w:rsid w:val="00D12139"/>
    <w:rsid w:val="00D12A6A"/>
    <w:rsid w:val="00D140D2"/>
    <w:rsid w:val="00D2524F"/>
    <w:rsid w:val="00D27753"/>
    <w:rsid w:val="00D33906"/>
    <w:rsid w:val="00D37992"/>
    <w:rsid w:val="00D455B5"/>
    <w:rsid w:val="00D473CC"/>
    <w:rsid w:val="00D53CD1"/>
    <w:rsid w:val="00D60FD3"/>
    <w:rsid w:val="00D72E5C"/>
    <w:rsid w:val="00D73A17"/>
    <w:rsid w:val="00D809B1"/>
    <w:rsid w:val="00D865A1"/>
    <w:rsid w:val="00D94B5E"/>
    <w:rsid w:val="00D965CA"/>
    <w:rsid w:val="00DA3CA3"/>
    <w:rsid w:val="00DB476D"/>
    <w:rsid w:val="00DB5A71"/>
    <w:rsid w:val="00DC02C6"/>
    <w:rsid w:val="00DC2BD6"/>
    <w:rsid w:val="00DD1756"/>
    <w:rsid w:val="00DD1C00"/>
    <w:rsid w:val="00DD26D7"/>
    <w:rsid w:val="00DE4147"/>
    <w:rsid w:val="00DF2769"/>
    <w:rsid w:val="00DF5409"/>
    <w:rsid w:val="00E07725"/>
    <w:rsid w:val="00E07A8E"/>
    <w:rsid w:val="00E12511"/>
    <w:rsid w:val="00E15890"/>
    <w:rsid w:val="00E16D3D"/>
    <w:rsid w:val="00E24E24"/>
    <w:rsid w:val="00E25551"/>
    <w:rsid w:val="00E263FB"/>
    <w:rsid w:val="00E3000E"/>
    <w:rsid w:val="00E30733"/>
    <w:rsid w:val="00E32464"/>
    <w:rsid w:val="00E34396"/>
    <w:rsid w:val="00E34569"/>
    <w:rsid w:val="00E3514E"/>
    <w:rsid w:val="00E37C0F"/>
    <w:rsid w:val="00E40D39"/>
    <w:rsid w:val="00E411A4"/>
    <w:rsid w:val="00E423A3"/>
    <w:rsid w:val="00E4511B"/>
    <w:rsid w:val="00E5610D"/>
    <w:rsid w:val="00E60AE0"/>
    <w:rsid w:val="00E6526A"/>
    <w:rsid w:val="00E671FC"/>
    <w:rsid w:val="00E72176"/>
    <w:rsid w:val="00E72A9E"/>
    <w:rsid w:val="00E76EFE"/>
    <w:rsid w:val="00E827A2"/>
    <w:rsid w:val="00E96D3D"/>
    <w:rsid w:val="00E9742D"/>
    <w:rsid w:val="00EB4575"/>
    <w:rsid w:val="00EC2907"/>
    <w:rsid w:val="00EC4EF0"/>
    <w:rsid w:val="00EC4FB2"/>
    <w:rsid w:val="00EC52BE"/>
    <w:rsid w:val="00ED2A25"/>
    <w:rsid w:val="00ED3208"/>
    <w:rsid w:val="00EE0681"/>
    <w:rsid w:val="00EE572A"/>
    <w:rsid w:val="00EE5863"/>
    <w:rsid w:val="00EF36BF"/>
    <w:rsid w:val="00EF420F"/>
    <w:rsid w:val="00F03271"/>
    <w:rsid w:val="00F047B4"/>
    <w:rsid w:val="00F04942"/>
    <w:rsid w:val="00F04C66"/>
    <w:rsid w:val="00F06290"/>
    <w:rsid w:val="00F12821"/>
    <w:rsid w:val="00F17FE8"/>
    <w:rsid w:val="00F22295"/>
    <w:rsid w:val="00F25307"/>
    <w:rsid w:val="00F341EA"/>
    <w:rsid w:val="00F35882"/>
    <w:rsid w:val="00F3640B"/>
    <w:rsid w:val="00F378F4"/>
    <w:rsid w:val="00F4145B"/>
    <w:rsid w:val="00F45EBD"/>
    <w:rsid w:val="00F47363"/>
    <w:rsid w:val="00F51B43"/>
    <w:rsid w:val="00F52DFC"/>
    <w:rsid w:val="00F551D4"/>
    <w:rsid w:val="00F724F7"/>
    <w:rsid w:val="00F7712C"/>
    <w:rsid w:val="00F826A0"/>
    <w:rsid w:val="00F84164"/>
    <w:rsid w:val="00F86498"/>
    <w:rsid w:val="00FA4198"/>
    <w:rsid w:val="00FA58D1"/>
    <w:rsid w:val="00FB06F7"/>
    <w:rsid w:val="00FB26D5"/>
    <w:rsid w:val="00FB29C3"/>
    <w:rsid w:val="00FB48BD"/>
    <w:rsid w:val="00FB6EAB"/>
    <w:rsid w:val="00FC34BC"/>
    <w:rsid w:val="00FC3A3B"/>
    <w:rsid w:val="00FC660C"/>
    <w:rsid w:val="00FD01E4"/>
    <w:rsid w:val="00FD0877"/>
    <w:rsid w:val="00FE0E32"/>
    <w:rsid w:val="00FE735B"/>
    <w:rsid w:val="00FE74E1"/>
    <w:rsid w:val="00FF1CF4"/>
    <w:rsid w:val="00FF7C1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ECDF14-FF3C-42EF-960B-3F1BC02DC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44AB"/>
    <w:pPr>
      <w:widowControl w:val="0"/>
      <w:wordWrap w:val="0"/>
      <w:autoSpaceDE w:val="0"/>
      <w:autoSpaceDN w:val="0"/>
      <w:jc w:val="both"/>
    </w:pPr>
  </w:style>
  <w:style w:type="paragraph" w:styleId="1">
    <w:name w:val="heading 1"/>
    <w:basedOn w:val="a"/>
    <w:next w:val="a"/>
    <w:link w:val="1Char"/>
    <w:qFormat/>
    <w:rsid w:val="00342DCA"/>
    <w:pPr>
      <w:keepNext/>
      <w:widowControl/>
      <w:wordWrap/>
      <w:autoSpaceDE/>
      <w:autoSpaceDN/>
      <w:jc w:val="left"/>
      <w:outlineLvl w:val="0"/>
    </w:pPr>
    <w:rPr>
      <w:rFonts w:ascii="Times New Roman" w:eastAsia="맑은 고딕" w:hAnsi="Times New Roman" w:cs="Times New Roman"/>
      <w:b/>
      <w:kern w:val="0"/>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7B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B08AD"/>
    <w:pPr>
      <w:ind w:leftChars="400" w:left="800"/>
    </w:pPr>
  </w:style>
  <w:style w:type="paragraph" w:styleId="a5">
    <w:name w:val="header"/>
    <w:basedOn w:val="a"/>
    <w:link w:val="Char"/>
    <w:uiPriority w:val="99"/>
    <w:unhideWhenUsed/>
    <w:rsid w:val="001B08AD"/>
    <w:pPr>
      <w:tabs>
        <w:tab w:val="center" w:pos="4513"/>
        <w:tab w:val="right" w:pos="9026"/>
      </w:tabs>
      <w:snapToGrid w:val="0"/>
    </w:pPr>
  </w:style>
  <w:style w:type="character" w:customStyle="1" w:styleId="Char">
    <w:name w:val="머리글 Char"/>
    <w:basedOn w:val="a0"/>
    <w:link w:val="a5"/>
    <w:uiPriority w:val="99"/>
    <w:rsid w:val="001B08AD"/>
  </w:style>
  <w:style w:type="paragraph" w:styleId="a6">
    <w:name w:val="footer"/>
    <w:basedOn w:val="a"/>
    <w:link w:val="Char0"/>
    <w:unhideWhenUsed/>
    <w:rsid w:val="001B08AD"/>
    <w:pPr>
      <w:tabs>
        <w:tab w:val="center" w:pos="4513"/>
        <w:tab w:val="right" w:pos="9026"/>
      </w:tabs>
      <w:snapToGrid w:val="0"/>
    </w:pPr>
  </w:style>
  <w:style w:type="character" w:customStyle="1" w:styleId="Char0">
    <w:name w:val="바닥글 Char"/>
    <w:basedOn w:val="a0"/>
    <w:link w:val="a6"/>
    <w:rsid w:val="001B08AD"/>
  </w:style>
  <w:style w:type="paragraph" w:styleId="a7">
    <w:name w:val="Balloon Text"/>
    <w:basedOn w:val="a"/>
    <w:link w:val="Char1"/>
    <w:uiPriority w:val="99"/>
    <w:semiHidden/>
    <w:unhideWhenUsed/>
    <w:rsid w:val="009046C1"/>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9046C1"/>
    <w:rPr>
      <w:rFonts w:asciiTheme="majorHAnsi" w:eastAsiaTheme="majorEastAsia" w:hAnsiTheme="majorHAnsi" w:cstheme="majorBidi"/>
      <w:sz w:val="18"/>
      <w:szCs w:val="18"/>
    </w:rPr>
  </w:style>
  <w:style w:type="paragraph" w:styleId="a8">
    <w:name w:val="caption"/>
    <w:basedOn w:val="a"/>
    <w:next w:val="a"/>
    <w:uiPriority w:val="35"/>
    <w:unhideWhenUsed/>
    <w:qFormat/>
    <w:rsid w:val="00416666"/>
    <w:rPr>
      <w:b/>
      <w:bCs/>
      <w:szCs w:val="20"/>
    </w:rPr>
  </w:style>
  <w:style w:type="paragraph" w:customStyle="1" w:styleId="a9">
    <w:name w:val="바탕글"/>
    <w:basedOn w:val="a"/>
    <w:rsid w:val="00E37C0F"/>
    <w:pPr>
      <w:snapToGrid w:val="0"/>
      <w:spacing w:line="360" w:lineRule="auto"/>
      <w:textAlignment w:val="baseline"/>
    </w:pPr>
    <w:rPr>
      <w:rFonts w:ascii="굴림" w:eastAsia="굴림" w:hAnsi="굴림" w:cs="굴림"/>
      <w:color w:val="000000"/>
      <w:kern w:val="0"/>
      <w:szCs w:val="20"/>
    </w:rPr>
  </w:style>
  <w:style w:type="character" w:styleId="aa">
    <w:name w:val="Hyperlink"/>
    <w:basedOn w:val="a0"/>
    <w:rsid w:val="00051623"/>
    <w:rPr>
      <w:color w:val="0000FF"/>
      <w:u w:val="single"/>
    </w:rPr>
  </w:style>
  <w:style w:type="paragraph" w:customStyle="1" w:styleId="hstyle0">
    <w:name w:val="hstyle0"/>
    <w:basedOn w:val="a"/>
    <w:rsid w:val="00ED2A25"/>
    <w:pPr>
      <w:widowControl/>
      <w:wordWrap/>
      <w:autoSpaceDE/>
      <w:autoSpaceDN/>
      <w:spacing w:line="312" w:lineRule="auto"/>
    </w:pPr>
    <w:rPr>
      <w:rFonts w:ascii="맑은 고딕" w:eastAsia="맑은 고딕" w:hAnsi="맑은 고딕" w:cs="굴림"/>
      <w:color w:val="000000"/>
      <w:spacing w:val="6"/>
      <w:kern w:val="0"/>
      <w:sz w:val="18"/>
      <w:szCs w:val="18"/>
    </w:rPr>
  </w:style>
  <w:style w:type="character" w:styleId="ab">
    <w:name w:val="annotation reference"/>
    <w:basedOn w:val="a0"/>
    <w:uiPriority w:val="99"/>
    <w:semiHidden/>
    <w:unhideWhenUsed/>
    <w:rsid w:val="00521774"/>
    <w:rPr>
      <w:sz w:val="16"/>
      <w:szCs w:val="16"/>
    </w:rPr>
  </w:style>
  <w:style w:type="paragraph" w:styleId="ac">
    <w:name w:val="annotation text"/>
    <w:basedOn w:val="a"/>
    <w:link w:val="Char2"/>
    <w:uiPriority w:val="99"/>
    <w:semiHidden/>
    <w:unhideWhenUsed/>
    <w:rsid w:val="00521774"/>
    <w:rPr>
      <w:szCs w:val="20"/>
    </w:rPr>
  </w:style>
  <w:style w:type="character" w:customStyle="1" w:styleId="Char2">
    <w:name w:val="메모 텍스트 Char"/>
    <w:basedOn w:val="a0"/>
    <w:link w:val="ac"/>
    <w:uiPriority w:val="99"/>
    <w:semiHidden/>
    <w:rsid w:val="00521774"/>
    <w:rPr>
      <w:szCs w:val="20"/>
    </w:rPr>
  </w:style>
  <w:style w:type="paragraph" w:styleId="ad">
    <w:name w:val="annotation subject"/>
    <w:basedOn w:val="ac"/>
    <w:next w:val="ac"/>
    <w:link w:val="Char3"/>
    <w:uiPriority w:val="99"/>
    <w:semiHidden/>
    <w:unhideWhenUsed/>
    <w:rsid w:val="00521774"/>
    <w:rPr>
      <w:b/>
      <w:bCs/>
    </w:rPr>
  </w:style>
  <w:style w:type="character" w:customStyle="1" w:styleId="Char3">
    <w:name w:val="메모 주제 Char"/>
    <w:basedOn w:val="Char2"/>
    <w:link w:val="ad"/>
    <w:uiPriority w:val="99"/>
    <w:semiHidden/>
    <w:rsid w:val="00521774"/>
    <w:rPr>
      <w:b/>
      <w:bCs/>
      <w:szCs w:val="20"/>
    </w:rPr>
  </w:style>
  <w:style w:type="paragraph" w:styleId="ae">
    <w:name w:val="Revision"/>
    <w:hidden/>
    <w:uiPriority w:val="99"/>
    <w:semiHidden/>
    <w:rsid w:val="00521774"/>
  </w:style>
  <w:style w:type="paragraph" w:styleId="af">
    <w:name w:val="No Spacing"/>
    <w:uiPriority w:val="1"/>
    <w:qFormat/>
    <w:rsid w:val="007A57DF"/>
    <w:pPr>
      <w:widowControl w:val="0"/>
      <w:wordWrap w:val="0"/>
      <w:autoSpaceDE w:val="0"/>
      <w:autoSpaceDN w:val="0"/>
      <w:jc w:val="both"/>
    </w:pPr>
  </w:style>
  <w:style w:type="character" w:customStyle="1" w:styleId="1Char">
    <w:name w:val="제목 1 Char"/>
    <w:basedOn w:val="a0"/>
    <w:link w:val="1"/>
    <w:rsid w:val="00342DCA"/>
    <w:rPr>
      <w:rFonts w:ascii="Times New Roman" w:eastAsia="맑은 고딕" w:hAnsi="Times New Roman" w:cs="Times New Roman"/>
      <w:b/>
      <w:kern w:val="0"/>
      <w:sz w:val="24"/>
      <w:szCs w:val="20"/>
      <w:lang w:eastAsia="en-US"/>
    </w:rPr>
  </w:style>
  <w:style w:type="paragraph" w:customStyle="1" w:styleId="TextTimesRom11">
    <w:name w:val="Text Times Rom 11"/>
    <w:basedOn w:val="a"/>
    <w:rsid w:val="00342DCA"/>
    <w:pPr>
      <w:widowControl/>
      <w:wordWrap/>
      <w:autoSpaceDE/>
      <w:autoSpaceDN/>
      <w:ind w:left="1440"/>
      <w:jc w:val="left"/>
    </w:pPr>
    <w:rPr>
      <w:rFonts w:ascii="Times New Roman" w:eastAsia="맑은 고딕" w:hAnsi="Times New Roman" w:cs="Times New Roman"/>
      <w:bCs/>
      <w:kern w:val="0"/>
      <w:sz w:val="22"/>
      <w:szCs w:val="20"/>
      <w:lang w:eastAsia="en-US"/>
    </w:rPr>
  </w:style>
  <w:style w:type="paragraph" w:styleId="af0">
    <w:name w:val="Date"/>
    <w:basedOn w:val="a"/>
    <w:next w:val="a"/>
    <w:link w:val="Char4"/>
    <w:uiPriority w:val="99"/>
    <w:semiHidden/>
    <w:unhideWhenUsed/>
    <w:rsid w:val="00342DCA"/>
  </w:style>
  <w:style w:type="character" w:customStyle="1" w:styleId="Char4">
    <w:name w:val="날짜 Char"/>
    <w:basedOn w:val="a0"/>
    <w:link w:val="af0"/>
    <w:uiPriority w:val="99"/>
    <w:semiHidden/>
    <w:rsid w:val="00342DCA"/>
  </w:style>
  <w:style w:type="paragraph" w:customStyle="1" w:styleId="Default">
    <w:name w:val="Default"/>
    <w:rsid w:val="00171BA0"/>
    <w:pPr>
      <w:widowControl w:val="0"/>
      <w:autoSpaceDE w:val="0"/>
      <w:autoSpaceDN w:val="0"/>
      <w:adjustRightInd w:val="0"/>
    </w:pPr>
    <w:rPr>
      <w:rFonts w:ascii="돋움" w:eastAsia="돋움" w:hAnsi="Calibri" w:cs="돋움"/>
      <w:color w:val="000000"/>
      <w:kern w:val="0"/>
      <w:sz w:val="24"/>
      <w:szCs w:val="24"/>
    </w:rPr>
  </w:style>
  <w:style w:type="paragraph" w:styleId="af1">
    <w:name w:val="Body Text Indent"/>
    <w:basedOn w:val="a"/>
    <w:link w:val="Char5"/>
    <w:rsid w:val="00292D40"/>
    <w:pPr>
      <w:widowControl/>
      <w:wordWrap/>
      <w:autoSpaceDE/>
      <w:autoSpaceDN/>
      <w:ind w:left="1440" w:hanging="1440"/>
      <w:jc w:val="left"/>
    </w:pPr>
    <w:rPr>
      <w:rFonts w:ascii="Times New Roman" w:eastAsia="맑은 고딕" w:hAnsi="Times New Roman" w:cs="Times New Roman"/>
      <w:kern w:val="0"/>
      <w:szCs w:val="20"/>
      <w:lang w:eastAsia="en-US"/>
    </w:rPr>
  </w:style>
  <w:style w:type="character" w:customStyle="1" w:styleId="Char5">
    <w:name w:val="본문 들여쓰기 Char"/>
    <w:basedOn w:val="a0"/>
    <w:link w:val="af1"/>
    <w:rsid w:val="00292D40"/>
    <w:rPr>
      <w:rFonts w:ascii="Times New Roman" w:eastAsia="맑은 고딕" w:hAnsi="Times New Roman" w:cs="Times New Roman"/>
      <w:kern w:val="0"/>
      <w:szCs w:val="20"/>
      <w:lang w:eastAsia="en-US"/>
    </w:rPr>
  </w:style>
  <w:style w:type="paragraph" w:styleId="af2">
    <w:name w:val="Normal (Web)"/>
    <w:basedOn w:val="a"/>
    <w:rsid w:val="00130F7A"/>
    <w:pPr>
      <w:widowControl/>
      <w:wordWrap/>
      <w:autoSpaceDE/>
      <w:autoSpaceDN/>
      <w:spacing w:before="100" w:beforeAutospacing="1" w:after="100" w:afterAutospacing="1"/>
      <w:jc w:val="left"/>
    </w:pPr>
    <w:rPr>
      <w:rFonts w:ascii="바탕" w:eastAsia="바탕" w:hAnsi="바탕" w:cs="Times New Roman"/>
      <w:kern w:val="0"/>
      <w:sz w:val="24"/>
      <w:szCs w:val="24"/>
    </w:rPr>
  </w:style>
  <w:style w:type="paragraph" w:customStyle="1" w:styleId="Pa4">
    <w:name w:val="Pa4"/>
    <w:basedOn w:val="a"/>
    <w:next w:val="a"/>
    <w:uiPriority w:val="99"/>
    <w:rsid w:val="00BB1BB0"/>
    <w:pPr>
      <w:wordWrap/>
      <w:adjustRightInd w:val="0"/>
      <w:spacing w:line="241" w:lineRule="atLeast"/>
      <w:jc w:val="left"/>
    </w:pPr>
    <w:rPr>
      <w:rFonts w:ascii="Frutiger 45 Light" w:eastAsia="Frutiger 45 Light"/>
      <w:kern w:val="0"/>
      <w:sz w:val="24"/>
      <w:szCs w:val="24"/>
    </w:rPr>
  </w:style>
  <w:style w:type="character" w:customStyle="1" w:styleId="A30">
    <w:name w:val="A3"/>
    <w:uiPriority w:val="99"/>
    <w:rsid w:val="00BB1BB0"/>
    <w:rPr>
      <w:rFonts w:cs="Frutiger 45 Light"/>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03155">
      <w:bodyDiv w:val="1"/>
      <w:marLeft w:val="0"/>
      <w:marRight w:val="0"/>
      <w:marTop w:val="0"/>
      <w:marBottom w:val="0"/>
      <w:divBdr>
        <w:top w:val="none" w:sz="0" w:space="0" w:color="auto"/>
        <w:left w:val="none" w:sz="0" w:space="0" w:color="auto"/>
        <w:bottom w:val="none" w:sz="0" w:space="0" w:color="auto"/>
        <w:right w:val="none" w:sz="0" w:space="0" w:color="auto"/>
      </w:divBdr>
    </w:div>
    <w:div w:id="93209976">
      <w:bodyDiv w:val="1"/>
      <w:marLeft w:val="0"/>
      <w:marRight w:val="0"/>
      <w:marTop w:val="0"/>
      <w:marBottom w:val="0"/>
      <w:divBdr>
        <w:top w:val="none" w:sz="0" w:space="0" w:color="auto"/>
        <w:left w:val="none" w:sz="0" w:space="0" w:color="auto"/>
        <w:bottom w:val="none" w:sz="0" w:space="0" w:color="auto"/>
        <w:right w:val="none" w:sz="0" w:space="0" w:color="auto"/>
      </w:divBdr>
    </w:div>
    <w:div w:id="93944664">
      <w:bodyDiv w:val="1"/>
      <w:marLeft w:val="0"/>
      <w:marRight w:val="0"/>
      <w:marTop w:val="0"/>
      <w:marBottom w:val="0"/>
      <w:divBdr>
        <w:top w:val="none" w:sz="0" w:space="0" w:color="auto"/>
        <w:left w:val="none" w:sz="0" w:space="0" w:color="auto"/>
        <w:bottom w:val="none" w:sz="0" w:space="0" w:color="auto"/>
        <w:right w:val="none" w:sz="0" w:space="0" w:color="auto"/>
      </w:divBdr>
    </w:div>
    <w:div w:id="94986250">
      <w:bodyDiv w:val="1"/>
      <w:marLeft w:val="0"/>
      <w:marRight w:val="0"/>
      <w:marTop w:val="0"/>
      <w:marBottom w:val="0"/>
      <w:divBdr>
        <w:top w:val="none" w:sz="0" w:space="0" w:color="auto"/>
        <w:left w:val="none" w:sz="0" w:space="0" w:color="auto"/>
        <w:bottom w:val="none" w:sz="0" w:space="0" w:color="auto"/>
        <w:right w:val="none" w:sz="0" w:space="0" w:color="auto"/>
      </w:divBdr>
    </w:div>
    <w:div w:id="109133126">
      <w:bodyDiv w:val="1"/>
      <w:marLeft w:val="0"/>
      <w:marRight w:val="0"/>
      <w:marTop w:val="0"/>
      <w:marBottom w:val="0"/>
      <w:divBdr>
        <w:top w:val="none" w:sz="0" w:space="0" w:color="auto"/>
        <w:left w:val="none" w:sz="0" w:space="0" w:color="auto"/>
        <w:bottom w:val="none" w:sz="0" w:space="0" w:color="auto"/>
        <w:right w:val="none" w:sz="0" w:space="0" w:color="auto"/>
      </w:divBdr>
    </w:div>
    <w:div w:id="122623155">
      <w:bodyDiv w:val="1"/>
      <w:marLeft w:val="0"/>
      <w:marRight w:val="0"/>
      <w:marTop w:val="0"/>
      <w:marBottom w:val="0"/>
      <w:divBdr>
        <w:top w:val="none" w:sz="0" w:space="0" w:color="auto"/>
        <w:left w:val="none" w:sz="0" w:space="0" w:color="auto"/>
        <w:bottom w:val="none" w:sz="0" w:space="0" w:color="auto"/>
        <w:right w:val="none" w:sz="0" w:space="0" w:color="auto"/>
      </w:divBdr>
    </w:div>
    <w:div w:id="146555353">
      <w:bodyDiv w:val="1"/>
      <w:marLeft w:val="0"/>
      <w:marRight w:val="0"/>
      <w:marTop w:val="0"/>
      <w:marBottom w:val="0"/>
      <w:divBdr>
        <w:top w:val="none" w:sz="0" w:space="0" w:color="auto"/>
        <w:left w:val="none" w:sz="0" w:space="0" w:color="auto"/>
        <w:bottom w:val="none" w:sz="0" w:space="0" w:color="auto"/>
        <w:right w:val="none" w:sz="0" w:space="0" w:color="auto"/>
      </w:divBdr>
    </w:div>
    <w:div w:id="152306276">
      <w:bodyDiv w:val="1"/>
      <w:marLeft w:val="0"/>
      <w:marRight w:val="0"/>
      <w:marTop w:val="0"/>
      <w:marBottom w:val="0"/>
      <w:divBdr>
        <w:top w:val="none" w:sz="0" w:space="0" w:color="auto"/>
        <w:left w:val="none" w:sz="0" w:space="0" w:color="auto"/>
        <w:bottom w:val="none" w:sz="0" w:space="0" w:color="auto"/>
        <w:right w:val="none" w:sz="0" w:space="0" w:color="auto"/>
      </w:divBdr>
    </w:div>
    <w:div w:id="190001676">
      <w:bodyDiv w:val="1"/>
      <w:marLeft w:val="0"/>
      <w:marRight w:val="0"/>
      <w:marTop w:val="0"/>
      <w:marBottom w:val="0"/>
      <w:divBdr>
        <w:top w:val="none" w:sz="0" w:space="0" w:color="auto"/>
        <w:left w:val="none" w:sz="0" w:space="0" w:color="auto"/>
        <w:bottom w:val="none" w:sz="0" w:space="0" w:color="auto"/>
        <w:right w:val="none" w:sz="0" w:space="0" w:color="auto"/>
      </w:divBdr>
    </w:div>
    <w:div w:id="192501359">
      <w:bodyDiv w:val="1"/>
      <w:marLeft w:val="0"/>
      <w:marRight w:val="0"/>
      <w:marTop w:val="0"/>
      <w:marBottom w:val="0"/>
      <w:divBdr>
        <w:top w:val="none" w:sz="0" w:space="0" w:color="auto"/>
        <w:left w:val="none" w:sz="0" w:space="0" w:color="auto"/>
        <w:bottom w:val="none" w:sz="0" w:space="0" w:color="auto"/>
        <w:right w:val="none" w:sz="0" w:space="0" w:color="auto"/>
      </w:divBdr>
    </w:div>
    <w:div w:id="219824715">
      <w:bodyDiv w:val="1"/>
      <w:marLeft w:val="0"/>
      <w:marRight w:val="0"/>
      <w:marTop w:val="0"/>
      <w:marBottom w:val="0"/>
      <w:divBdr>
        <w:top w:val="none" w:sz="0" w:space="0" w:color="auto"/>
        <w:left w:val="none" w:sz="0" w:space="0" w:color="auto"/>
        <w:bottom w:val="none" w:sz="0" w:space="0" w:color="auto"/>
        <w:right w:val="none" w:sz="0" w:space="0" w:color="auto"/>
      </w:divBdr>
    </w:div>
    <w:div w:id="258606893">
      <w:bodyDiv w:val="1"/>
      <w:marLeft w:val="0"/>
      <w:marRight w:val="0"/>
      <w:marTop w:val="0"/>
      <w:marBottom w:val="0"/>
      <w:divBdr>
        <w:top w:val="none" w:sz="0" w:space="0" w:color="auto"/>
        <w:left w:val="none" w:sz="0" w:space="0" w:color="auto"/>
        <w:bottom w:val="none" w:sz="0" w:space="0" w:color="auto"/>
        <w:right w:val="none" w:sz="0" w:space="0" w:color="auto"/>
      </w:divBdr>
    </w:div>
    <w:div w:id="260651358">
      <w:bodyDiv w:val="1"/>
      <w:marLeft w:val="0"/>
      <w:marRight w:val="0"/>
      <w:marTop w:val="0"/>
      <w:marBottom w:val="0"/>
      <w:divBdr>
        <w:top w:val="none" w:sz="0" w:space="0" w:color="auto"/>
        <w:left w:val="none" w:sz="0" w:space="0" w:color="auto"/>
        <w:bottom w:val="none" w:sz="0" w:space="0" w:color="auto"/>
        <w:right w:val="none" w:sz="0" w:space="0" w:color="auto"/>
      </w:divBdr>
    </w:div>
    <w:div w:id="319693261">
      <w:bodyDiv w:val="1"/>
      <w:marLeft w:val="0"/>
      <w:marRight w:val="0"/>
      <w:marTop w:val="0"/>
      <w:marBottom w:val="0"/>
      <w:divBdr>
        <w:top w:val="none" w:sz="0" w:space="0" w:color="auto"/>
        <w:left w:val="none" w:sz="0" w:space="0" w:color="auto"/>
        <w:bottom w:val="none" w:sz="0" w:space="0" w:color="auto"/>
        <w:right w:val="none" w:sz="0" w:space="0" w:color="auto"/>
      </w:divBdr>
    </w:div>
    <w:div w:id="350649218">
      <w:bodyDiv w:val="1"/>
      <w:marLeft w:val="0"/>
      <w:marRight w:val="0"/>
      <w:marTop w:val="0"/>
      <w:marBottom w:val="0"/>
      <w:divBdr>
        <w:top w:val="none" w:sz="0" w:space="0" w:color="auto"/>
        <w:left w:val="none" w:sz="0" w:space="0" w:color="auto"/>
        <w:bottom w:val="none" w:sz="0" w:space="0" w:color="auto"/>
        <w:right w:val="none" w:sz="0" w:space="0" w:color="auto"/>
      </w:divBdr>
    </w:div>
    <w:div w:id="392310613">
      <w:bodyDiv w:val="1"/>
      <w:marLeft w:val="0"/>
      <w:marRight w:val="0"/>
      <w:marTop w:val="0"/>
      <w:marBottom w:val="0"/>
      <w:divBdr>
        <w:top w:val="none" w:sz="0" w:space="0" w:color="auto"/>
        <w:left w:val="none" w:sz="0" w:space="0" w:color="auto"/>
        <w:bottom w:val="none" w:sz="0" w:space="0" w:color="auto"/>
        <w:right w:val="none" w:sz="0" w:space="0" w:color="auto"/>
      </w:divBdr>
    </w:div>
    <w:div w:id="416485619">
      <w:bodyDiv w:val="1"/>
      <w:marLeft w:val="0"/>
      <w:marRight w:val="0"/>
      <w:marTop w:val="0"/>
      <w:marBottom w:val="0"/>
      <w:divBdr>
        <w:top w:val="none" w:sz="0" w:space="0" w:color="auto"/>
        <w:left w:val="none" w:sz="0" w:space="0" w:color="auto"/>
        <w:bottom w:val="none" w:sz="0" w:space="0" w:color="auto"/>
        <w:right w:val="none" w:sz="0" w:space="0" w:color="auto"/>
      </w:divBdr>
      <w:divsChild>
        <w:div w:id="363406206">
          <w:marLeft w:val="0"/>
          <w:marRight w:val="0"/>
          <w:marTop w:val="0"/>
          <w:marBottom w:val="0"/>
          <w:divBdr>
            <w:top w:val="none" w:sz="0" w:space="0" w:color="auto"/>
            <w:left w:val="none" w:sz="0" w:space="0" w:color="auto"/>
            <w:bottom w:val="none" w:sz="0" w:space="0" w:color="auto"/>
            <w:right w:val="none" w:sz="0" w:space="0" w:color="auto"/>
          </w:divBdr>
        </w:div>
        <w:div w:id="902103434">
          <w:marLeft w:val="0"/>
          <w:marRight w:val="0"/>
          <w:marTop w:val="0"/>
          <w:marBottom w:val="0"/>
          <w:divBdr>
            <w:top w:val="none" w:sz="0" w:space="0" w:color="auto"/>
            <w:left w:val="none" w:sz="0" w:space="0" w:color="auto"/>
            <w:bottom w:val="none" w:sz="0" w:space="0" w:color="auto"/>
            <w:right w:val="none" w:sz="0" w:space="0" w:color="auto"/>
          </w:divBdr>
        </w:div>
        <w:div w:id="1109859531">
          <w:marLeft w:val="0"/>
          <w:marRight w:val="0"/>
          <w:marTop w:val="0"/>
          <w:marBottom w:val="0"/>
          <w:divBdr>
            <w:top w:val="none" w:sz="0" w:space="0" w:color="auto"/>
            <w:left w:val="none" w:sz="0" w:space="0" w:color="auto"/>
            <w:bottom w:val="none" w:sz="0" w:space="0" w:color="auto"/>
            <w:right w:val="none" w:sz="0" w:space="0" w:color="auto"/>
          </w:divBdr>
        </w:div>
        <w:div w:id="1558541382">
          <w:marLeft w:val="0"/>
          <w:marRight w:val="0"/>
          <w:marTop w:val="0"/>
          <w:marBottom w:val="0"/>
          <w:divBdr>
            <w:top w:val="none" w:sz="0" w:space="0" w:color="auto"/>
            <w:left w:val="none" w:sz="0" w:space="0" w:color="auto"/>
            <w:bottom w:val="none" w:sz="0" w:space="0" w:color="auto"/>
            <w:right w:val="none" w:sz="0" w:space="0" w:color="auto"/>
          </w:divBdr>
        </w:div>
      </w:divsChild>
    </w:div>
    <w:div w:id="433669614">
      <w:bodyDiv w:val="1"/>
      <w:marLeft w:val="0"/>
      <w:marRight w:val="0"/>
      <w:marTop w:val="0"/>
      <w:marBottom w:val="0"/>
      <w:divBdr>
        <w:top w:val="none" w:sz="0" w:space="0" w:color="auto"/>
        <w:left w:val="none" w:sz="0" w:space="0" w:color="auto"/>
        <w:bottom w:val="none" w:sz="0" w:space="0" w:color="auto"/>
        <w:right w:val="none" w:sz="0" w:space="0" w:color="auto"/>
      </w:divBdr>
    </w:div>
    <w:div w:id="448282913">
      <w:bodyDiv w:val="1"/>
      <w:marLeft w:val="0"/>
      <w:marRight w:val="0"/>
      <w:marTop w:val="0"/>
      <w:marBottom w:val="0"/>
      <w:divBdr>
        <w:top w:val="none" w:sz="0" w:space="0" w:color="auto"/>
        <w:left w:val="none" w:sz="0" w:space="0" w:color="auto"/>
        <w:bottom w:val="none" w:sz="0" w:space="0" w:color="auto"/>
        <w:right w:val="none" w:sz="0" w:space="0" w:color="auto"/>
      </w:divBdr>
    </w:div>
    <w:div w:id="458299883">
      <w:bodyDiv w:val="1"/>
      <w:marLeft w:val="0"/>
      <w:marRight w:val="0"/>
      <w:marTop w:val="0"/>
      <w:marBottom w:val="0"/>
      <w:divBdr>
        <w:top w:val="none" w:sz="0" w:space="0" w:color="auto"/>
        <w:left w:val="none" w:sz="0" w:space="0" w:color="auto"/>
        <w:bottom w:val="none" w:sz="0" w:space="0" w:color="auto"/>
        <w:right w:val="none" w:sz="0" w:space="0" w:color="auto"/>
      </w:divBdr>
    </w:div>
    <w:div w:id="482695474">
      <w:bodyDiv w:val="1"/>
      <w:marLeft w:val="0"/>
      <w:marRight w:val="0"/>
      <w:marTop w:val="0"/>
      <w:marBottom w:val="0"/>
      <w:divBdr>
        <w:top w:val="none" w:sz="0" w:space="0" w:color="auto"/>
        <w:left w:val="none" w:sz="0" w:space="0" w:color="auto"/>
        <w:bottom w:val="none" w:sz="0" w:space="0" w:color="auto"/>
        <w:right w:val="none" w:sz="0" w:space="0" w:color="auto"/>
      </w:divBdr>
      <w:divsChild>
        <w:div w:id="118032609">
          <w:marLeft w:val="0"/>
          <w:marRight w:val="0"/>
          <w:marTop w:val="0"/>
          <w:marBottom w:val="0"/>
          <w:divBdr>
            <w:top w:val="none" w:sz="0" w:space="0" w:color="auto"/>
            <w:left w:val="none" w:sz="0" w:space="0" w:color="auto"/>
            <w:bottom w:val="none" w:sz="0" w:space="0" w:color="auto"/>
            <w:right w:val="none" w:sz="0" w:space="0" w:color="auto"/>
          </w:divBdr>
        </w:div>
      </w:divsChild>
    </w:div>
    <w:div w:id="528223864">
      <w:bodyDiv w:val="1"/>
      <w:marLeft w:val="0"/>
      <w:marRight w:val="0"/>
      <w:marTop w:val="0"/>
      <w:marBottom w:val="0"/>
      <w:divBdr>
        <w:top w:val="none" w:sz="0" w:space="0" w:color="auto"/>
        <w:left w:val="none" w:sz="0" w:space="0" w:color="auto"/>
        <w:bottom w:val="none" w:sz="0" w:space="0" w:color="auto"/>
        <w:right w:val="none" w:sz="0" w:space="0" w:color="auto"/>
      </w:divBdr>
    </w:div>
    <w:div w:id="542718330">
      <w:bodyDiv w:val="1"/>
      <w:marLeft w:val="0"/>
      <w:marRight w:val="0"/>
      <w:marTop w:val="0"/>
      <w:marBottom w:val="0"/>
      <w:divBdr>
        <w:top w:val="none" w:sz="0" w:space="0" w:color="auto"/>
        <w:left w:val="none" w:sz="0" w:space="0" w:color="auto"/>
        <w:bottom w:val="none" w:sz="0" w:space="0" w:color="auto"/>
        <w:right w:val="none" w:sz="0" w:space="0" w:color="auto"/>
      </w:divBdr>
    </w:div>
    <w:div w:id="550534104">
      <w:bodyDiv w:val="1"/>
      <w:marLeft w:val="0"/>
      <w:marRight w:val="0"/>
      <w:marTop w:val="0"/>
      <w:marBottom w:val="0"/>
      <w:divBdr>
        <w:top w:val="none" w:sz="0" w:space="0" w:color="auto"/>
        <w:left w:val="none" w:sz="0" w:space="0" w:color="auto"/>
        <w:bottom w:val="none" w:sz="0" w:space="0" w:color="auto"/>
        <w:right w:val="none" w:sz="0" w:space="0" w:color="auto"/>
      </w:divBdr>
    </w:div>
    <w:div w:id="550576287">
      <w:bodyDiv w:val="1"/>
      <w:marLeft w:val="0"/>
      <w:marRight w:val="0"/>
      <w:marTop w:val="0"/>
      <w:marBottom w:val="0"/>
      <w:divBdr>
        <w:top w:val="none" w:sz="0" w:space="0" w:color="auto"/>
        <w:left w:val="none" w:sz="0" w:space="0" w:color="auto"/>
        <w:bottom w:val="none" w:sz="0" w:space="0" w:color="auto"/>
        <w:right w:val="none" w:sz="0" w:space="0" w:color="auto"/>
      </w:divBdr>
    </w:div>
    <w:div w:id="557402029">
      <w:bodyDiv w:val="1"/>
      <w:marLeft w:val="0"/>
      <w:marRight w:val="0"/>
      <w:marTop w:val="0"/>
      <w:marBottom w:val="0"/>
      <w:divBdr>
        <w:top w:val="none" w:sz="0" w:space="0" w:color="auto"/>
        <w:left w:val="none" w:sz="0" w:space="0" w:color="auto"/>
        <w:bottom w:val="none" w:sz="0" w:space="0" w:color="auto"/>
        <w:right w:val="none" w:sz="0" w:space="0" w:color="auto"/>
      </w:divBdr>
    </w:div>
    <w:div w:id="645864642">
      <w:bodyDiv w:val="1"/>
      <w:marLeft w:val="0"/>
      <w:marRight w:val="0"/>
      <w:marTop w:val="0"/>
      <w:marBottom w:val="0"/>
      <w:divBdr>
        <w:top w:val="none" w:sz="0" w:space="0" w:color="auto"/>
        <w:left w:val="none" w:sz="0" w:space="0" w:color="auto"/>
        <w:bottom w:val="none" w:sz="0" w:space="0" w:color="auto"/>
        <w:right w:val="none" w:sz="0" w:space="0" w:color="auto"/>
      </w:divBdr>
    </w:div>
    <w:div w:id="652298395">
      <w:bodyDiv w:val="1"/>
      <w:marLeft w:val="0"/>
      <w:marRight w:val="0"/>
      <w:marTop w:val="0"/>
      <w:marBottom w:val="0"/>
      <w:divBdr>
        <w:top w:val="none" w:sz="0" w:space="0" w:color="auto"/>
        <w:left w:val="none" w:sz="0" w:space="0" w:color="auto"/>
        <w:bottom w:val="none" w:sz="0" w:space="0" w:color="auto"/>
        <w:right w:val="none" w:sz="0" w:space="0" w:color="auto"/>
      </w:divBdr>
      <w:divsChild>
        <w:div w:id="228656276">
          <w:marLeft w:val="0"/>
          <w:marRight w:val="0"/>
          <w:marTop w:val="0"/>
          <w:marBottom w:val="0"/>
          <w:divBdr>
            <w:top w:val="none" w:sz="0" w:space="0" w:color="auto"/>
            <w:left w:val="none" w:sz="0" w:space="0" w:color="auto"/>
            <w:bottom w:val="none" w:sz="0" w:space="0" w:color="auto"/>
            <w:right w:val="none" w:sz="0" w:space="0" w:color="auto"/>
          </w:divBdr>
        </w:div>
        <w:div w:id="1179810561">
          <w:marLeft w:val="0"/>
          <w:marRight w:val="0"/>
          <w:marTop w:val="0"/>
          <w:marBottom w:val="0"/>
          <w:divBdr>
            <w:top w:val="none" w:sz="0" w:space="0" w:color="auto"/>
            <w:left w:val="none" w:sz="0" w:space="0" w:color="auto"/>
            <w:bottom w:val="none" w:sz="0" w:space="0" w:color="auto"/>
            <w:right w:val="none" w:sz="0" w:space="0" w:color="auto"/>
          </w:divBdr>
        </w:div>
        <w:div w:id="1383871672">
          <w:marLeft w:val="0"/>
          <w:marRight w:val="0"/>
          <w:marTop w:val="0"/>
          <w:marBottom w:val="0"/>
          <w:divBdr>
            <w:top w:val="none" w:sz="0" w:space="0" w:color="auto"/>
            <w:left w:val="none" w:sz="0" w:space="0" w:color="auto"/>
            <w:bottom w:val="none" w:sz="0" w:space="0" w:color="auto"/>
            <w:right w:val="none" w:sz="0" w:space="0" w:color="auto"/>
          </w:divBdr>
        </w:div>
        <w:div w:id="1888880039">
          <w:marLeft w:val="0"/>
          <w:marRight w:val="0"/>
          <w:marTop w:val="0"/>
          <w:marBottom w:val="0"/>
          <w:divBdr>
            <w:top w:val="none" w:sz="0" w:space="0" w:color="auto"/>
            <w:left w:val="none" w:sz="0" w:space="0" w:color="auto"/>
            <w:bottom w:val="none" w:sz="0" w:space="0" w:color="auto"/>
            <w:right w:val="none" w:sz="0" w:space="0" w:color="auto"/>
          </w:divBdr>
        </w:div>
      </w:divsChild>
    </w:div>
    <w:div w:id="690958784">
      <w:bodyDiv w:val="1"/>
      <w:marLeft w:val="0"/>
      <w:marRight w:val="0"/>
      <w:marTop w:val="0"/>
      <w:marBottom w:val="0"/>
      <w:divBdr>
        <w:top w:val="none" w:sz="0" w:space="0" w:color="auto"/>
        <w:left w:val="none" w:sz="0" w:space="0" w:color="auto"/>
        <w:bottom w:val="none" w:sz="0" w:space="0" w:color="auto"/>
        <w:right w:val="none" w:sz="0" w:space="0" w:color="auto"/>
      </w:divBdr>
    </w:div>
    <w:div w:id="730270325">
      <w:bodyDiv w:val="1"/>
      <w:marLeft w:val="0"/>
      <w:marRight w:val="0"/>
      <w:marTop w:val="0"/>
      <w:marBottom w:val="0"/>
      <w:divBdr>
        <w:top w:val="none" w:sz="0" w:space="0" w:color="auto"/>
        <w:left w:val="none" w:sz="0" w:space="0" w:color="auto"/>
        <w:bottom w:val="none" w:sz="0" w:space="0" w:color="auto"/>
        <w:right w:val="none" w:sz="0" w:space="0" w:color="auto"/>
      </w:divBdr>
    </w:div>
    <w:div w:id="741559901">
      <w:bodyDiv w:val="1"/>
      <w:marLeft w:val="0"/>
      <w:marRight w:val="0"/>
      <w:marTop w:val="0"/>
      <w:marBottom w:val="0"/>
      <w:divBdr>
        <w:top w:val="none" w:sz="0" w:space="0" w:color="auto"/>
        <w:left w:val="none" w:sz="0" w:space="0" w:color="auto"/>
        <w:bottom w:val="none" w:sz="0" w:space="0" w:color="auto"/>
        <w:right w:val="none" w:sz="0" w:space="0" w:color="auto"/>
      </w:divBdr>
    </w:div>
    <w:div w:id="826215889">
      <w:bodyDiv w:val="1"/>
      <w:marLeft w:val="0"/>
      <w:marRight w:val="0"/>
      <w:marTop w:val="0"/>
      <w:marBottom w:val="0"/>
      <w:divBdr>
        <w:top w:val="none" w:sz="0" w:space="0" w:color="auto"/>
        <w:left w:val="none" w:sz="0" w:space="0" w:color="auto"/>
        <w:bottom w:val="none" w:sz="0" w:space="0" w:color="auto"/>
        <w:right w:val="none" w:sz="0" w:space="0" w:color="auto"/>
      </w:divBdr>
    </w:div>
    <w:div w:id="863251829">
      <w:bodyDiv w:val="1"/>
      <w:marLeft w:val="0"/>
      <w:marRight w:val="0"/>
      <w:marTop w:val="0"/>
      <w:marBottom w:val="0"/>
      <w:divBdr>
        <w:top w:val="none" w:sz="0" w:space="0" w:color="auto"/>
        <w:left w:val="none" w:sz="0" w:space="0" w:color="auto"/>
        <w:bottom w:val="none" w:sz="0" w:space="0" w:color="auto"/>
        <w:right w:val="none" w:sz="0" w:space="0" w:color="auto"/>
      </w:divBdr>
    </w:div>
    <w:div w:id="934247383">
      <w:bodyDiv w:val="1"/>
      <w:marLeft w:val="0"/>
      <w:marRight w:val="0"/>
      <w:marTop w:val="0"/>
      <w:marBottom w:val="0"/>
      <w:divBdr>
        <w:top w:val="none" w:sz="0" w:space="0" w:color="auto"/>
        <w:left w:val="none" w:sz="0" w:space="0" w:color="auto"/>
        <w:bottom w:val="none" w:sz="0" w:space="0" w:color="auto"/>
        <w:right w:val="none" w:sz="0" w:space="0" w:color="auto"/>
      </w:divBdr>
    </w:div>
    <w:div w:id="1082265584">
      <w:bodyDiv w:val="1"/>
      <w:marLeft w:val="0"/>
      <w:marRight w:val="0"/>
      <w:marTop w:val="0"/>
      <w:marBottom w:val="0"/>
      <w:divBdr>
        <w:top w:val="none" w:sz="0" w:space="0" w:color="auto"/>
        <w:left w:val="none" w:sz="0" w:space="0" w:color="auto"/>
        <w:bottom w:val="none" w:sz="0" w:space="0" w:color="auto"/>
        <w:right w:val="none" w:sz="0" w:space="0" w:color="auto"/>
      </w:divBdr>
    </w:div>
    <w:div w:id="1110854776">
      <w:bodyDiv w:val="1"/>
      <w:marLeft w:val="0"/>
      <w:marRight w:val="0"/>
      <w:marTop w:val="0"/>
      <w:marBottom w:val="0"/>
      <w:divBdr>
        <w:top w:val="none" w:sz="0" w:space="0" w:color="auto"/>
        <w:left w:val="none" w:sz="0" w:space="0" w:color="auto"/>
        <w:bottom w:val="none" w:sz="0" w:space="0" w:color="auto"/>
        <w:right w:val="none" w:sz="0" w:space="0" w:color="auto"/>
      </w:divBdr>
    </w:div>
    <w:div w:id="1140923407">
      <w:bodyDiv w:val="1"/>
      <w:marLeft w:val="0"/>
      <w:marRight w:val="0"/>
      <w:marTop w:val="0"/>
      <w:marBottom w:val="0"/>
      <w:divBdr>
        <w:top w:val="none" w:sz="0" w:space="0" w:color="auto"/>
        <w:left w:val="none" w:sz="0" w:space="0" w:color="auto"/>
        <w:bottom w:val="none" w:sz="0" w:space="0" w:color="auto"/>
        <w:right w:val="none" w:sz="0" w:space="0" w:color="auto"/>
      </w:divBdr>
    </w:div>
    <w:div w:id="1161696718">
      <w:bodyDiv w:val="1"/>
      <w:marLeft w:val="0"/>
      <w:marRight w:val="0"/>
      <w:marTop w:val="0"/>
      <w:marBottom w:val="0"/>
      <w:divBdr>
        <w:top w:val="none" w:sz="0" w:space="0" w:color="auto"/>
        <w:left w:val="none" w:sz="0" w:space="0" w:color="auto"/>
        <w:bottom w:val="none" w:sz="0" w:space="0" w:color="auto"/>
        <w:right w:val="none" w:sz="0" w:space="0" w:color="auto"/>
      </w:divBdr>
    </w:div>
    <w:div w:id="1177844483">
      <w:bodyDiv w:val="1"/>
      <w:marLeft w:val="0"/>
      <w:marRight w:val="0"/>
      <w:marTop w:val="0"/>
      <w:marBottom w:val="0"/>
      <w:divBdr>
        <w:top w:val="none" w:sz="0" w:space="0" w:color="auto"/>
        <w:left w:val="none" w:sz="0" w:space="0" w:color="auto"/>
        <w:bottom w:val="none" w:sz="0" w:space="0" w:color="auto"/>
        <w:right w:val="none" w:sz="0" w:space="0" w:color="auto"/>
      </w:divBdr>
    </w:div>
    <w:div w:id="1199125879">
      <w:bodyDiv w:val="1"/>
      <w:marLeft w:val="0"/>
      <w:marRight w:val="0"/>
      <w:marTop w:val="0"/>
      <w:marBottom w:val="0"/>
      <w:divBdr>
        <w:top w:val="none" w:sz="0" w:space="0" w:color="auto"/>
        <w:left w:val="none" w:sz="0" w:space="0" w:color="auto"/>
        <w:bottom w:val="none" w:sz="0" w:space="0" w:color="auto"/>
        <w:right w:val="none" w:sz="0" w:space="0" w:color="auto"/>
      </w:divBdr>
    </w:div>
    <w:div w:id="1255287410">
      <w:bodyDiv w:val="1"/>
      <w:marLeft w:val="0"/>
      <w:marRight w:val="0"/>
      <w:marTop w:val="0"/>
      <w:marBottom w:val="0"/>
      <w:divBdr>
        <w:top w:val="none" w:sz="0" w:space="0" w:color="auto"/>
        <w:left w:val="none" w:sz="0" w:space="0" w:color="auto"/>
        <w:bottom w:val="none" w:sz="0" w:space="0" w:color="auto"/>
        <w:right w:val="none" w:sz="0" w:space="0" w:color="auto"/>
      </w:divBdr>
    </w:div>
    <w:div w:id="1263227945">
      <w:bodyDiv w:val="1"/>
      <w:marLeft w:val="0"/>
      <w:marRight w:val="0"/>
      <w:marTop w:val="0"/>
      <w:marBottom w:val="0"/>
      <w:divBdr>
        <w:top w:val="none" w:sz="0" w:space="0" w:color="auto"/>
        <w:left w:val="none" w:sz="0" w:space="0" w:color="auto"/>
        <w:bottom w:val="none" w:sz="0" w:space="0" w:color="auto"/>
        <w:right w:val="none" w:sz="0" w:space="0" w:color="auto"/>
      </w:divBdr>
    </w:div>
    <w:div w:id="1271277888">
      <w:bodyDiv w:val="1"/>
      <w:marLeft w:val="0"/>
      <w:marRight w:val="0"/>
      <w:marTop w:val="0"/>
      <w:marBottom w:val="0"/>
      <w:divBdr>
        <w:top w:val="none" w:sz="0" w:space="0" w:color="auto"/>
        <w:left w:val="none" w:sz="0" w:space="0" w:color="auto"/>
        <w:bottom w:val="none" w:sz="0" w:space="0" w:color="auto"/>
        <w:right w:val="none" w:sz="0" w:space="0" w:color="auto"/>
      </w:divBdr>
    </w:div>
    <w:div w:id="1303121211">
      <w:bodyDiv w:val="1"/>
      <w:marLeft w:val="0"/>
      <w:marRight w:val="0"/>
      <w:marTop w:val="0"/>
      <w:marBottom w:val="0"/>
      <w:divBdr>
        <w:top w:val="none" w:sz="0" w:space="0" w:color="auto"/>
        <w:left w:val="none" w:sz="0" w:space="0" w:color="auto"/>
        <w:bottom w:val="none" w:sz="0" w:space="0" w:color="auto"/>
        <w:right w:val="none" w:sz="0" w:space="0" w:color="auto"/>
      </w:divBdr>
    </w:div>
    <w:div w:id="1375276025">
      <w:bodyDiv w:val="1"/>
      <w:marLeft w:val="0"/>
      <w:marRight w:val="0"/>
      <w:marTop w:val="0"/>
      <w:marBottom w:val="0"/>
      <w:divBdr>
        <w:top w:val="none" w:sz="0" w:space="0" w:color="auto"/>
        <w:left w:val="none" w:sz="0" w:space="0" w:color="auto"/>
        <w:bottom w:val="none" w:sz="0" w:space="0" w:color="auto"/>
        <w:right w:val="none" w:sz="0" w:space="0" w:color="auto"/>
      </w:divBdr>
    </w:div>
    <w:div w:id="1379821290">
      <w:bodyDiv w:val="1"/>
      <w:marLeft w:val="0"/>
      <w:marRight w:val="0"/>
      <w:marTop w:val="0"/>
      <w:marBottom w:val="0"/>
      <w:divBdr>
        <w:top w:val="none" w:sz="0" w:space="0" w:color="auto"/>
        <w:left w:val="none" w:sz="0" w:space="0" w:color="auto"/>
        <w:bottom w:val="none" w:sz="0" w:space="0" w:color="auto"/>
        <w:right w:val="none" w:sz="0" w:space="0" w:color="auto"/>
      </w:divBdr>
    </w:div>
    <w:div w:id="1397585569">
      <w:bodyDiv w:val="1"/>
      <w:marLeft w:val="0"/>
      <w:marRight w:val="0"/>
      <w:marTop w:val="0"/>
      <w:marBottom w:val="0"/>
      <w:divBdr>
        <w:top w:val="none" w:sz="0" w:space="0" w:color="auto"/>
        <w:left w:val="none" w:sz="0" w:space="0" w:color="auto"/>
        <w:bottom w:val="none" w:sz="0" w:space="0" w:color="auto"/>
        <w:right w:val="none" w:sz="0" w:space="0" w:color="auto"/>
      </w:divBdr>
    </w:div>
    <w:div w:id="1423454664">
      <w:bodyDiv w:val="1"/>
      <w:marLeft w:val="0"/>
      <w:marRight w:val="0"/>
      <w:marTop w:val="0"/>
      <w:marBottom w:val="0"/>
      <w:divBdr>
        <w:top w:val="none" w:sz="0" w:space="0" w:color="auto"/>
        <w:left w:val="none" w:sz="0" w:space="0" w:color="auto"/>
        <w:bottom w:val="none" w:sz="0" w:space="0" w:color="auto"/>
        <w:right w:val="none" w:sz="0" w:space="0" w:color="auto"/>
      </w:divBdr>
    </w:div>
    <w:div w:id="1509441726">
      <w:bodyDiv w:val="1"/>
      <w:marLeft w:val="0"/>
      <w:marRight w:val="0"/>
      <w:marTop w:val="0"/>
      <w:marBottom w:val="0"/>
      <w:divBdr>
        <w:top w:val="none" w:sz="0" w:space="0" w:color="auto"/>
        <w:left w:val="none" w:sz="0" w:space="0" w:color="auto"/>
        <w:bottom w:val="none" w:sz="0" w:space="0" w:color="auto"/>
        <w:right w:val="none" w:sz="0" w:space="0" w:color="auto"/>
      </w:divBdr>
    </w:div>
    <w:div w:id="1519389265">
      <w:bodyDiv w:val="1"/>
      <w:marLeft w:val="0"/>
      <w:marRight w:val="0"/>
      <w:marTop w:val="0"/>
      <w:marBottom w:val="0"/>
      <w:divBdr>
        <w:top w:val="none" w:sz="0" w:space="0" w:color="auto"/>
        <w:left w:val="none" w:sz="0" w:space="0" w:color="auto"/>
        <w:bottom w:val="none" w:sz="0" w:space="0" w:color="auto"/>
        <w:right w:val="none" w:sz="0" w:space="0" w:color="auto"/>
      </w:divBdr>
    </w:div>
    <w:div w:id="1526089520">
      <w:bodyDiv w:val="1"/>
      <w:marLeft w:val="0"/>
      <w:marRight w:val="0"/>
      <w:marTop w:val="0"/>
      <w:marBottom w:val="0"/>
      <w:divBdr>
        <w:top w:val="none" w:sz="0" w:space="0" w:color="auto"/>
        <w:left w:val="none" w:sz="0" w:space="0" w:color="auto"/>
        <w:bottom w:val="none" w:sz="0" w:space="0" w:color="auto"/>
        <w:right w:val="none" w:sz="0" w:space="0" w:color="auto"/>
      </w:divBdr>
    </w:div>
    <w:div w:id="1565600973">
      <w:bodyDiv w:val="1"/>
      <w:marLeft w:val="0"/>
      <w:marRight w:val="0"/>
      <w:marTop w:val="0"/>
      <w:marBottom w:val="0"/>
      <w:divBdr>
        <w:top w:val="none" w:sz="0" w:space="0" w:color="auto"/>
        <w:left w:val="none" w:sz="0" w:space="0" w:color="auto"/>
        <w:bottom w:val="none" w:sz="0" w:space="0" w:color="auto"/>
        <w:right w:val="none" w:sz="0" w:space="0" w:color="auto"/>
      </w:divBdr>
    </w:div>
    <w:div w:id="1590891436">
      <w:bodyDiv w:val="1"/>
      <w:marLeft w:val="0"/>
      <w:marRight w:val="0"/>
      <w:marTop w:val="0"/>
      <w:marBottom w:val="0"/>
      <w:divBdr>
        <w:top w:val="none" w:sz="0" w:space="0" w:color="auto"/>
        <w:left w:val="none" w:sz="0" w:space="0" w:color="auto"/>
        <w:bottom w:val="none" w:sz="0" w:space="0" w:color="auto"/>
        <w:right w:val="none" w:sz="0" w:space="0" w:color="auto"/>
      </w:divBdr>
    </w:div>
    <w:div w:id="1614744753">
      <w:bodyDiv w:val="1"/>
      <w:marLeft w:val="0"/>
      <w:marRight w:val="0"/>
      <w:marTop w:val="0"/>
      <w:marBottom w:val="0"/>
      <w:divBdr>
        <w:top w:val="none" w:sz="0" w:space="0" w:color="auto"/>
        <w:left w:val="none" w:sz="0" w:space="0" w:color="auto"/>
        <w:bottom w:val="none" w:sz="0" w:space="0" w:color="auto"/>
        <w:right w:val="none" w:sz="0" w:space="0" w:color="auto"/>
      </w:divBdr>
      <w:divsChild>
        <w:div w:id="1896350372">
          <w:marLeft w:val="0"/>
          <w:marRight w:val="0"/>
          <w:marTop w:val="0"/>
          <w:marBottom w:val="0"/>
          <w:divBdr>
            <w:top w:val="none" w:sz="0" w:space="0" w:color="auto"/>
            <w:left w:val="none" w:sz="0" w:space="0" w:color="auto"/>
            <w:bottom w:val="none" w:sz="0" w:space="0" w:color="auto"/>
            <w:right w:val="none" w:sz="0" w:space="0" w:color="auto"/>
          </w:divBdr>
        </w:div>
      </w:divsChild>
    </w:div>
    <w:div w:id="1619683256">
      <w:bodyDiv w:val="1"/>
      <w:marLeft w:val="0"/>
      <w:marRight w:val="0"/>
      <w:marTop w:val="0"/>
      <w:marBottom w:val="0"/>
      <w:divBdr>
        <w:top w:val="none" w:sz="0" w:space="0" w:color="auto"/>
        <w:left w:val="none" w:sz="0" w:space="0" w:color="auto"/>
        <w:bottom w:val="none" w:sz="0" w:space="0" w:color="auto"/>
        <w:right w:val="none" w:sz="0" w:space="0" w:color="auto"/>
      </w:divBdr>
    </w:div>
    <w:div w:id="1673409667">
      <w:bodyDiv w:val="1"/>
      <w:marLeft w:val="0"/>
      <w:marRight w:val="0"/>
      <w:marTop w:val="0"/>
      <w:marBottom w:val="0"/>
      <w:divBdr>
        <w:top w:val="none" w:sz="0" w:space="0" w:color="auto"/>
        <w:left w:val="none" w:sz="0" w:space="0" w:color="auto"/>
        <w:bottom w:val="none" w:sz="0" w:space="0" w:color="auto"/>
        <w:right w:val="none" w:sz="0" w:space="0" w:color="auto"/>
      </w:divBdr>
    </w:div>
    <w:div w:id="1683893028">
      <w:bodyDiv w:val="1"/>
      <w:marLeft w:val="0"/>
      <w:marRight w:val="0"/>
      <w:marTop w:val="0"/>
      <w:marBottom w:val="0"/>
      <w:divBdr>
        <w:top w:val="none" w:sz="0" w:space="0" w:color="auto"/>
        <w:left w:val="none" w:sz="0" w:space="0" w:color="auto"/>
        <w:bottom w:val="none" w:sz="0" w:space="0" w:color="auto"/>
        <w:right w:val="none" w:sz="0" w:space="0" w:color="auto"/>
      </w:divBdr>
    </w:div>
    <w:div w:id="1739554346">
      <w:bodyDiv w:val="1"/>
      <w:marLeft w:val="0"/>
      <w:marRight w:val="0"/>
      <w:marTop w:val="0"/>
      <w:marBottom w:val="0"/>
      <w:divBdr>
        <w:top w:val="none" w:sz="0" w:space="0" w:color="auto"/>
        <w:left w:val="none" w:sz="0" w:space="0" w:color="auto"/>
        <w:bottom w:val="none" w:sz="0" w:space="0" w:color="auto"/>
        <w:right w:val="none" w:sz="0" w:space="0" w:color="auto"/>
      </w:divBdr>
    </w:div>
    <w:div w:id="1774595538">
      <w:bodyDiv w:val="1"/>
      <w:marLeft w:val="0"/>
      <w:marRight w:val="0"/>
      <w:marTop w:val="0"/>
      <w:marBottom w:val="0"/>
      <w:divBdr>
        <w:top w:val="none" w:sz="0" w:space="0" w:color="auto"/>
        <w:left w:val="none" w:sz="0" w:space="0" w:color="auto"/>
        <w:bottom w:val="none" w:sz="0" w:space="0" w:color="auto"/>
        <w:right w:val="none" w:sz="0" w:space="0" w:color="auto"/>
      </w:divBdr>
    </w:div>
    <w:div w:id="1777482544">
      <w:bodyDiv w:val="1"/>
      <w:marLeft w:val="0"/>
      <w:marRight w:val="0"/>
      <w:marTop w:val="0"/>
      <w:marBottom w:val="0"/>
      <w:divBdr>
        <w:top w:val="none" w:sz="0" w:space="0" w:color="auto"/>
        <w:left w:val="none" w:sz="0" w:space="0" w:color="auto"/>
        <w:bottom w:val="none" w:sz="0" w:space="0" w:color="auto"/>
        <w:right w:val="none" w:sz="0" w:space="0" w:color="auto"/>
      </w:divBdr>
    </w:div>
    <w:div w:id="1846548761">
      <w:bodyDiv w:val="1"/>
      <w:marLeft w:val="0"/>
      <w:marRight w:val="0"/>
      <w:marTop w:val="0"/>
      <w:marBottom w:val="0"/>
      <w:divBdr>
        <w:top w:val="none" w:sz="0" w:space="0" w:color="auto"/>
        <w:left w:val="none" w:sz="0" w:space="0" w:color="auto"/>
        <w:bottom w:val="none" w:sz="0" w:space="0" w:color="auto"/>
        <w:right w:val="none" w:sz="0" w:space="0" w:color="auto"/>
      </w:divBdr>
    </w:div>
    <w:div w:id="1857110872">
      <w:bodyDiv w:val="1"/>
      <w:marLeft w:val="0"/>
      <w:marRight w:val="0"/>
      <w:marTop w:val="0"/>
      <w:marBottom w:val="0"/>
      <w:divBdr>
        <w:top w:val="none" w:sz="0" w:space="0" w:color="auto"/>
        <w:left w:val="none" w:sz="0" w:space="0" w:color="auto"/>
        <w:bottom w:val="none" w:sz="0" w:space="0" w:color="auto"/>
        <w:right w:val="none" w:sz="0" w:space="0" w:color="auto"/>
      </w:divBdr>
    </w:div>
    <w:div w:id="1857570304">
      <w:bodyDiv w:val="1"/>
      <w:marLeft w:val="0"/>
      <w:marRight w:val="0"/>
      <w:marTop w:val="0"/>
      <w:marBottom w:val="0"/>
      <w:divBdr>
        <w:top w:val="none" w:sz="0" w:space="0" w:color="auto"/>
        <w:left w:val="none" w:sz="0" w:space="0" w:color="auto"/>
        <w:bottom w:val="none" w:sz="0" w:space="0" w:color="auto"/>
        <w:right w:val="none" w:sz="0" w:space="0" w:color="auto"/>
      </w:divBdr>
    </w:div>
    <w:div w:id="1860313673">
      <w:bodyDiv w:val="1"/>
      <w:marLeft w:val="0"/>
      <w:marRight w:val="0"/>
      <w:marTop w:val="0"/>
      <w:marBottom w:val="0"/>
      <w:divBdr>
        <w:top w:val="none" w:sz="0" w:space="0" w:color="auto"/>
        <w:left w:val="none" w:sz="0" w:space="0" w:color="auto"/>
        <w:bottom w:val="none" w:sz="0" w:space="0" w:color="auto"/>
        <w:right w:val="none" w:sz="0" w:space="0" w:color="auto"/>
      </w:divBdr>
      <w:divsChild>
        <w:div w:id="49496685">
          <w:marLeft w:val="0"/>
          <w:marRight w:val="0"/>
          <w:marTop w:val="0"/>
          <w:marBottom w:val="0"/>
          <w:divBdr>
            <w:top w:val="none" w:sz="0" w:space="0" w:color="auto"/>
            <w:left w:val="none" w:sz="0" w:space="0" w:color="auto"/>
            <w:bottom w:val="none" w:sz="0" w:space="0" w:color="auto"/>
            <w:right w:val="none" w:sz="0" w:space="0" w:color="auto"/>
          </w:divBdr>
        </w:div>
      </w:divsChild>
    </w:div>
    <w:div w:id="1872572000">
      <w:bodyDiv w:val="1"/>
      <w:marLeft w:val="0"/>
      <w:marRight w:val="0"/>
      <w:marTop w:val="0"/>
      <w:marBottom w:val="0"/>
      <w:divBdr>
        <w:top w:val="none" w:sz="0" w:space="0" w:color="auto"/>
        <w:left w:val="none" w:sz="0" w:space="0" w:color="auto"/>
        <w:bottom w:val="none" w:sz="0" w:space="0" w:color="auto"/>
        <w:right w:val="none" w:sz="0" w:space="0" w:color="auto"/>
      </w:divBdr>
    </w:div>
    <w:div w:id="2029679257">
      <w:bodyDiv w:val="1"/>
      <w:marLeft w:val="0"/>
      <w:marRight w:val="0"/>
      <w:marTop w:val="0"/>
      <w:marBottom w:val="0"/>
      <w:divBdr>
        <w:top w:val="none" w:sz="0" w:space="0" w:color="auto"/>
        <w:left w:val="none" w:sz="0" w:space="0" w:color="auto"/>
        <w:bottom w:val="none" w:sz="0" w:space="0" w:color="auto"/>
        <w:right w:val="none" w:sz="0" w:space="0" w:color="auto"/>
      </w:divBdr>
    </w:div>
    <w:div w:id="2046714957">
      <w:bodyDiv w:val="1"/>
      <w:marLeft w:val="0"/>
      <w:marRight w:val="0"/>
      <w:marTop w:val="0"/>
      <w:marBottom w:val="0"/>
      <w:divBdr>
        <w:top w:val="none" w:sz="0" w:space="0" w:color="auto"/>
        <w:left w:val="none" w:sz="0" w:space="0" w:color="auto"/>
        <w:bottom w:val="none" w:sz="0" w:space="0" w:color="auto"/>
        <w:right w:val="none" w:sz="0" w:space="0" w:color="auto"/>
      </w:divBdr>
    </w:div>
    <w:div w:id="2047023270">
      <w:bodyDiv w:val="1"/>
      <w:marLeft w:val="0"/>
      <w:marRight w:val="0"/>
      <w:marTop w:val="0"/>
      <w:marBottom w:val="0"/>
      <w:divBdr>
        <w:top w:val="none" w:sz="0" w:space="0" w:color="auto"/>
        <w:left w:val="none" w:sz="0" w:space="0" w:color="auto"/>
        <w:bottom w:val="none" w:sz="0" w:space="0" w:color="auto"/>
        <w:right w:val="none" w:sz="0" w:space="0" w:color="auto"/>
      </w:divBdr>
      <w:divsChild>
        <w:div w:id="2050450188">
          <w:marLeft w:val="0"/>
          <w:marRight w:val="0"/>
          <w:marTop w:val="0"/>
          <w:marBottom w:val="0"/>
          <w:divBdr>
            <w:top w:val="none" w:sz="0" w:space="0" w:color="auto"/>
            <w:left w:val="none" w:sz="0" w:space="0" w:color="auto"/>
            <w:bottom w:val="none" w:sz="0" w:space="0" w:color="auto"/>
            <w:right w:val="none" w:sz="0" w:space="0" w:color="auto"/>
          </w:divBdr>
        </w:div>
      </w:divsChild>
    </w:div>
    <w:div w:id="210202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새굴림">
    <w:panose1 w:val="02030600000101010101"/>
    <w:charset w:val="81"/>
    <w:family w:val="roman"/>
    <w:pitch w:val="variable"/>
    <w:sig w:usb0="B00002AF" w:usb1="7B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돋움">
    <w:altName w:val="Dotu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Frutiger 45 Light">
    <w:altName w:val="가는안상수체"/>
    <w:panose1 w:val="00000000000000000000"/>
    <w:charset w:val="81"/>
    <w:family w:val="swiss"/>
    <w:notTrueType/>
    <w:pitch w:val="default"/>
    <w:sig w:usb0="00000001" w:usb1="09060000" w:usb2="00000010" w:usb3="00000000" w:csb0="00080000" w:csb1="00000000"/>
  </w:font>
  <w:font w:name="TimesNewRoman">
    <w:altName w:val="Times New Roman"/>
    <w:panose1 w:val="00000000000000000000"/>
    <w:charset w:val="00"/>
    <w:family w:val="roman"/>
    <w:notTrueType/>
    <w:pitch w:val="default"/>
    <w:sig w:usb0="00000003" w:usb1="09060000" w:usb2="00000010" w:usb3="00000000" w:csb0="00080001" w:csb1="00000000"/>
  </w:font>
  <w:font w:name="Frutiger 55 Roman">
    <w:altName w:val="바탕"/>
    <w:panose1 w:val="00000000000000000000"/>
    <w:charset w:val="81"/>
    <w:family w:val="roman"/>
    <w:notTrueType/>
    <w:pitch w:val="default"/>
    <w:sig w:usb0="00000001" w:usb1="09060000" w:usb2="00000010" w:usb3="00000000" w:csb0="00080000" w:csb1="00000000"/>
  </w:font>
  <w:font w:name="한컴바탕">
    <w:panose1 w:val="02030600000101010101"/>
    <w:charset w:val="81"/>
    <w:family w:val="roman"/>
    <w:pitch w:val="variable"/>
    <w:sig w:usb0="F7FFAFFF" w:usb1="FBDFFFFF" w:usb2="00FFFFFF" w:usb3="00000000" w:csb0="8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markup="0" w:comments="0" w:insDel="0" w:formatting="0" w:inkAnnotations="0"/>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799"/>
    <w:rsid w:val="00494054"/>
    <w:rsid w:val="00EB179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D079A694A9042A5A0724E97A9E6E096">
    <w:name w:val="4D079A694A9042A5A0724E97A9E6E096"/>
    <w:rsid w:val="00EB1799"/>
    <w:pPr>
      <w:widowControl w:val="0"/>
      <w:wordWrap w:val="0"/>
      <w:autoSpaceDE w:val="0"/>
      <w:autoSpaceDN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3B9F4-D8BD-48F7-85C3-AEC4A857F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3136</Words>
  <Characters>17878</Characters>
  <Application>Microsoft Office Word</Application>
  <DocSecurity>0</DocSecurity>
  <Lines>148</Lines>
  <Paragraphs>41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20973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 SH Lee</dc:creator>
  <cp:lastModifiedBy>SNUH</cp:lastModifiedBy>
  <cp:revision>2</cp:revision>
  <dcterms:created xsi:type="dcterms:W3CDTF">2016-07-19T03:54:00Z</dcterms:created>
  <dcterms:modified xsi:type="dcterms:W3CDTF">2016-07-19T03:54:00Z</dcterms:modified>
</cp:coreProperties>
</file>