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6D50C" w14:textId="77777777" w:rsidR="009B5AF0" w:rsidRPr="00D8130D" w:rsidRDefault="009B5AF0" w:rsidP="003333F8">
      <w:pPr>
        <w:pStyle w:val="NormalWeb"/>
        <w:spacing w:before="0" w:beforeAutospacing="0" w:after="0" w:afterAutospacing="0" w:line="360" w:lineRule="auto"/>
        <w:contextualSpacing/>
        <w:jc w:val="center"/>
        <w:rPr>
          <w:rFonts w:ascii="나눔고딕" w:eastAsia="나눔고딕" w:hAnsi="나눔고딕"/>
          <w:b/>
          <w:bCs/>
          <w:color w:val="000000"/>
          <w:sz w:val="36"/>
          <w:szCs w:val="36"/>
        </w:rPr>
      </w:pPr>
      <w:bookmarkStart w:id="0" w:name="_GoBack"/>
    </w:p>
    <w:p w14:paraId="1947FDAF" w14:textId="77777777" w:rsidR="009B5AF0" w:rsidRPr="00D8130D" w:rsidRDefault="009B5AF0" w:rsidP="003333F8">
      <w:pPr>
        <w:pStyle w:val="NormalWeb"/>
        <w:spacing w:before="0" w:beforeAutospacing="0" w:after="0" w:afterAutospacing="0" w:line="360" w:lineRule="auto"/>
        <w:contextualSpacing/>
        <w:jc w:val="center"/>
        <w:rPr>
          <w:rFonts w:ascii="나눔고딕" w:eastAsia="나눔고딕" w:hAnsi="나눔고딕"/>
          <w:b/>
          <w:bCs/>
          <w:color w:val="000000"/>
          <w:sz w:val="36"/>
          <w:szCs w:val="36"/>
        </w:rPr>
      </w:pPr>
    </w:p>
    <w:p w14:paraId="79DBF19F" w14:textId="77777777" w:rsidR="003333F8" w:rsidRPr="00D8130D" w:rsidRDefault="009B5AF0" w:rsidP="003333F8">
      <w:pPr>
        <w:pStyle w:val="NormalWeb"/>
        <w:spacing w:before="0" w:beforeAutospacing="0" w:after="0" w:afterAutospacing="0" w:line="360" w:lineRule="auto"/>
        <w:contextualSpacing/>
        <w:jc w:val="center"/>
        <w:rPr>
          <w:rFonts w:ascii="나눔고딕" w:eastAsia="나눔고딕" w:hAnsi="나눔고딕"/>
          <w:b/>
          <w:bCs/>
          <w:color w:val="000000"/>
          <w:sz w:val="36"/>
          <w:szCs w:val="36"/>
        </w:rPr>
      </w:pPr>
      <w:r w:rsidRPr="00D8130D">
        <w:rPr>
          <w:rFonts w:ascii="나눔고딕" w:eastAsia="나눔고딕" w:hAnsi="나눔고딕" w:hint="eastAsia"/>
          <w:b/>
          <w:bCs/>
          <w:color w:val="000000"/>
          <w:sz w:val="36"/>
          <w:szCs w:val="36"/>
        </w:rPr>
        <w:t>소아</w:t>
      </w:r>
      <w:r w:rsidR="00B53981" w:rsidRPr="00D8130D">
        <w:rPr>
          <w:rFonts w:ascii="나눔고딕" w:eastAsia="나눔고딕" w:hAnsi="나눔고딕" w:hint="eastAsia"/>
          <w:b/>
          <w:bCs/>
          <w:color w:val="000000"/>
          <w:sz w:val="36"/>
          <w:szCs w:val="36"/>
        </w:rPr>
        <w:t>청소년</w:t>
      </w:r>
      <w:r w:rsidRPr="00D8130D">
        <w:rPr>
          <w:rFonts w:ascii="나눔고딕" w:eastAsia="나눔고딕" w:hAnsi="나눔고딕" w:hint="eastAsia"/>
          <w:b/>
          <w:bCs/>
          <w:color w:val="000000"/>
          <w:sz w:val="36"/>
          <w:szCs w:val="36"/>
        </w:rPr>
        <w:t xml:space="preserve"> </w:t>
      </w:r>
      <w:r w:rsidR="003333F8" w:rsidRPr="00D8130D">
        <w:rPr>
          <w:rFonts w:ascii="나눔고딕" w:eastAsia="나눔고딕" w:hAnsi="나눔고딕" w:hint="eastAsia"/>
          <w:b/>
          <w:bCs/>
          <w:color w:val="000000"/>
          <w:sz w:val="36"/>
          <w:szCs w:val="36"/>
        </w:rPr>
        <w:t xml:space="preserve">혈액-종양 질환에서의 </w:t>
      </w:r>
    </w:p>
    <w:p w14:paraId="05D152CE" w14:textId="77777777" w:rsidR="009B5AF0" w:rsidRPr="00D8130D" w:rsidRDefault="00B91442" w:rsidP="003333F8">
      <w:pPr>
        <w:pStyle w:val="NormalWeb"/>
        <w:spacing w:before="0" w:beforeAutospacing="0" w:after="0" w:afterAutospacing="0" w:line="360" w:lineRule="auto"/>
        <w:contextualSpacing/>
        <w:jc w:val="center"/>
        <w:rPr>
          <w:rFonts w:ascii="나눔고딕" w:eastAsia="나눔고딕" w:hAnsi="나눔고딕"/>
          <w:b/>
          <w:bCs/>
          <w:color w:val="000000"/>
          <w:sz w:val="36"/>
          <w:szCs w:val="36"/>
        </w:rPr>
      </w:pPr>
      <w:r w:rsidRPr="00D8130D">
        <w:rPr>
          <w:rFonts w:ascii="나눔고딕" w:eastAsia="나눔고딕" w:hAnsi="나눔고딕" w:hint="eastAsia"/>
          <w:b/>
          <w:bCs/>
          <w:color w:val="000000"/>
          <w:sz w:val="36"/>
          <w:szCs w:val="36"/>
        </w:rPr>
        <w:t>약물</w:t>
      </w:r>
      <w:r w:rsidR="009B5AF0" w:rsidRPr="00D8130D">
        <w:rPr>
          <w:rFonts w:ascii="나눔고딕" w:eastAsia="나눔고딕" w:hAnsi="나눔고딕" w:hint="eastAsia"/>
          <w:b/>
          <w:bCs/>
          <w:color w:val="000000"/>
          <w:sz w:val="36"/>
          <w:szCs w:val="36"/>
        </w:rPr>
        <w:t xml:space="preserve"> 대사 유전체 연구</w:t>
      </w:r>
    </w:p>
    <w:p w14:paraId="4A626DFF" w14:textId="77777777" w:rsidR="009B5AF0" w:rsidRPr="00D8130D" w:rsidRDefault="00695EBC" w:rsidP="003333F8">
      <w:pPr>
        <w:shd w:val="clear" w:color="auto" w:fill="FFFFFF"/>
        <w:wordWrap/>
        <w:snapToGrid w:val="0"/>
        <w:spacing w:line="360" w:lineRule="auto"/>
        <w:jc w:val="center"/>
        <w:textAlignment w:val="baseline"/>
        <w:rPr>
          <w:rFonts w:ascii="나눔고딕" w:eastAsia="나눔고딕" w:hAnsi="나눔고딕" w:cs="굴림"/>
          <w:b/>
          <w:color w:val="000000"/>
          <w:w w:val="95"/>
          <w:kern w:val="0"/>
          <w:sz w:val="36"/>
          <w:szCs w:val="36"/>
        </w:rPr>
      </w:pPr>
      <w:r w:rsidRPr="00D8130D">
        <w:rPr>
          <w:rFonts w:ascii="나눔고딕" w:eastAsia="나눔고딕" w:hAnsi="나눔고딕" w:cs="굴림" w:hint="eastAsia"/>
          <w:b/>
          <w:bCs/>
          <w:color w:val="000000"/>
          <w:w w:val="95"/>
          <w:kern w:val="0"/>
          <w:sz w:val="36"/>
          <w:szCs w:val="36"/>
          <w:shd w:val="clear" w:color="auto" w:fill="FFFFFF"/>
        </w:rPr>
        <w:t>Pharmacogenomic</w:t>
      </w:r>
      <w:r w:rsidR="009B5AF0" w:rsidRPr="00D8130D">
        <w:rPr>
          <w:rFonts w:ascii="나눔고딕" w:eastAsia="나눔고딕" w:hAnsi="나눔고딕" w:cs="굴림" w:hint="eastAsia"/>
          <w:b/>
          <w:bCs/>
          <w:color w:val="000000"/>
          <w:w w:val="95"/>
          <w:kern w:val="0"/>
          <w:sz w:val="36"/>
          <w:szCs w:val="36"/>
          <w:shd w:val="clear" w:color="auto" w:fill="FFFFFF"/>
        </w:rPr>
        <w:t xml:space="preserve"> analysis </w:t>
      </w:r>
      <w:r w:rsidR="009B5AF0" w:rsidRPr="00D8130D">
        <w:rPr>
          <w:rFonts w:ascii="나눔고딕" w:eastAsia="나눔고딕" w:hAnsi="나눔고딕" w:cs="굴림" w:hint="eastAsia"/>
          <w:b/>
          <w:bCs/>
          <w:color w:val="000000"/>
          <w:w w:val="95"/>
          <w:kern w:val="0"/>
          <w:sz w:val="36"/>
          <w:szCs w:val="36"/>
        </w:rPr>
        <w:t>in pediatric</w:t>
      </w:r>
      <w:r w:rsidR="00B53981" w:rsidRPr="00D8130D">
        <w:rPr>
          <w:rFonts w:ascii="나눔고딕" w:eastAsia="나눔고딕" w:hAnsi="나눔고딕" w:cs="굴림" w:hint="eastAsia"/>
          <w:b/>
          <w:bCs/>
          <w:color w:val="000000"/>
          <w:w w:val="95"/>
          <w:kern w:val="0"/>
          <w:sz w:val="36"/>
          <w:szCs w:val="36"/>
        </w:rPr>
        <w:t>/</w:t>
      </w:r>
      <w:r w:rsidR="00B53981" w:rsidRPr="00D8130D">
        <w:rPr>
          <w:rFonts w:ascii="나눔고딕" w:eastAsia="나눔고딕" w:hAnsi="나눔고딕" w:hint="eastAsia"/>
          <w:b/>
          <w:w w:val="95"/>
          <w:sz w:val="36"/>
          <w:szCs w:val="36"/>
        </w:rPr>
        <w:t>adolescent</w:t>
      </w:r>
      <w:r w:rsidR="003333F8" w:rsidRPr="00D8130D">
        <w:rPr>
          <w:rFonts w:ascii="나눔고딕" w:eastAsia="나눔고딕" w:hAnsi="나눔고딕" w:cs="굴림" w:hint="eastAsia"/>
          <w:b/>
          <w:bCs/>
          <w:color w:val="000000"/>
          <w:w w:val="95"/>
          <w:kern w:val="0"/>
          <w:sz w:val="36"/>
          <w:szCs w:val="36"/>
        </w:rPr>
        <w:t xml:space="preserve"> hematologic-oncologic diseases</w:t>
      </w:r>
    </w:p>
    <w:p w14:paraId="3D229C37" w14:textId="77777777" w:rsidR="00FB29C3" w:rsidRPr="00D8130D" w:rsidRDefault="00FB29C3" w:rsidP="003333F8">
      <w:pPr>
        <w:widowControl/>
        <w:wordWrap/>
        <w:autoSpaceDE/>
        <w:autoSpaceDN/>
        <w:spacing w:line="360" w:lineRule="auto"/>
        <w:jc w:val="center"/>
        <w:rPr>
          <w:rFonts w:ascii="나눔고딕" w:eastAsia="나눔고딕" w:hAnsi="나눔고딕"/>
          <w:b/>
          <w:sz w:val="36"/>
          <w:szCs w:val="36"/>
        </w:rPr>
      </w:pPr>
    </w:p>
    <w:p w14:paraId="73CFB5E1" w14:textId="77777777" w:rsidR="007C2A58" w:rsidRPr="00D8130D" w:rsidRDefault="007C2A58" w:rsidP="003333F8">
      <w:pPr>
        <w:widowControl/>
        <w:wordWrap/>
        <w:autoSpaceDE/>
        <w:autoSpaceDN/>
        <w:spacing w:line="360" w:lineRule="auto"/>
        <w:jc w:val="center"/>
        <w:rPr>
          <w:rFonts w:ascii="나눔고딕" w:eastAsia="나눔고딕" w:hAnsi="나눔고딕"/>
          <w:b/>
          <w:sz w:val="36"/>
          <w:szCs w:val="36"/>
        </w:rPr>
      </w:pPr>
    </w:p>
    <w:p w14:paraId="02817905" w14:textId="77777777" w:rsidR="007C2A58" w:rsidRPr="00D8130D" w:rsidRDefault="007C2A58" w:rsidP="003333F8">
      <w:pPr>
        <w:widowControl/>
        <w:wordWrap/>
        <w:autoSpaceDE/>
        <w:autoSpaceDN/>
        <w:spacing w:line="360" w:lineRule="auto"/>
        <w:jc w:val="left"/>
        <w:rPr>
          <w:rFonts w:ascii="나눔고딕" w:eastAsia="나눔고딕" w:hAnsi="나눔고딕"/>
          <w:b/>
          <w:szCs w:val="20"/>
        </w:rPr>
      </w:pPr>
    </w:p>
    <w:p w14:paraId="3C0C6718" w14:textId="77777777" w:rsidR="007C2A58" w:rsidRPr="00D8130D" w:rsidRDefault="007C2A58" w:rsidP="003333F8">
      <w:pPr>
        <w:widowControl/>
        <w:wordWrap/>
        <w:autoSpaceDE/>
        <w:autoSpaceDN/>
        <w:spacing w:line="360" w:lineRule="auto"/>
        <w:jc w:val="left"/>
        <w:rPr>
          <w:rFonts w:ascii="나눔고딕" w:eastAsia="나눔고딕" w:hAnsi="나눔고딕"/>
          <w:b/>
          <w:szCs w:val="20"/>
        </w:rPr>
      </w:pPr>
    </w:p>
    <w:p w14:paraId="42DBD8FD" w14:textId="77777777" w:rsidR="007C2A58" w:rsidRPr="00D8130D" w:rsidRDefault="007C2A58" w:rsidP="003333F8">
      <w:pPr>
        <w:widowControl/>
        <w:wordWrap/>
        <w:autoSpaceDE/>
        <w:autoSpaceDN/>
        <w:spacing w:line="360" w:lineRule="auto"/>
        <w:jc w:val="left"/>
        <w:rPr>
          <w:rFonts w:ascii="나눔고딕" w:eastAsia="나눔고딕" w:hAnsi="나눔고딕"/>
          <w:b/>
          <w:szCs w:val="20"/>
        </w:rPr>
      </w:pPr>
    </w:p>
    <w:p w14:paraId="07204784" w14:textId="77777777" w:rsidR="007C2A58" w:rsidRPr="00D8130D" w:rsidRDefault="007C2A58" w:rsidP="003333F8">
      <w:pPr>
        <w:widowControl/>
        <w:wordWrap/>
        <w:autoSpaceDE/>
        <w:autoSpaceDN/>
        <w:spacing w:line="360" w:lineRule="auto"/>
        <w:jc w:val="left"/>
        <w:rPr>
          <w:rFonts w:ascii="나눔고딕" w:eastAsia="나눔고딕" w:hAnsi="나눔고딕"/>
          <w:b/>
          <w:szCs w:val="20"/>
        </w:rPr>
      </w:pPr>
    </w:p>
    <w:p w14:paraId="7C64521D" w14:textId="77777777" w:rsidR="007C2A58" w:rsidRPr="00D8130D" w:rsidRDefault="007C2A58" w:rsidP="003333F8">
      <w:pPr>
        <w:widowControl/>
        <w:wordWrap/>
        <w:autoSpaceDE/>
        <w:autoSpaceDN/>
        <w:spacing w:line="360" w:lineRule="auto"/>
        <w:jc w:val="left"/>
        <w:rPr>
          <w:rFonts w:ascii="나눔고딕" w:eastAsia="나눔고딕" w:hAnsi="나눔고딕"/>
          <w:b/>
          <w:szCs w:val="20"/>
        </w:rPr>
      </w:pPr>
    </w:p>
    <w:p w14:paraId="2FAF2776" w14:textId="77777777" w:rsidR="007C2A58" w:rsidRPr="00D8130D" w:rsidRDefault="007C2A58" w:rsidP="003333F8">
      <w:pPr>
        <w:widowControl/>
        <w:wordWrap/>
        <w:autoSpaceDE/>
        <w:autoSpaceDN/>
        <w:spacing w:line="360" w:lineRule="auto"/>
        <w:jc w:val="center"/>
        <w:rPr>
          <w:rFonts w:ascii="나눔고딕" w:eastAsia="나눔고딕" w:hAnsi="나눔고딕"/>
          <w:b/>
          <w:sz w:val="32"/>
          <w:szCs w:val="24"/>
        </w:rPr>
      </w:pPr>
    </w:p>
    <w:p w14:paraId="6D899655" w14:textId="77777777" w:rsidR="007C2A58" w:rsidRPr="00D8130D" w:rsidRDefault="007C2A58" w:rsidP="003333F8">
      <w:pPr>
        <w:widowControl/>
        <w:wordWrap/>
        <w:autoSpaceDE/>
        <w:autoSpaceDN/>
        <w:spacing w:line="360" w:lineRule="auto"/>
        <w:jc w:val="center"/>
        <w:rPr>
          <w:rFonts w:ascii="나눔고딕" w:eastAsia="나눔고딕" w:hAnsi="나눔고딕"/>
          <w:b/>
          <w:sz w:val="32"/>
          <w:szCs w:val="24"/>
        </w:rPr>
      </w:pPr>
    </w:p>
    <w:p w14:paraId="52592B1F" w14:textId="77777777" w:rsidR="009B5AF0" w:rsidRPr="00D8130D" w:rsidRDefault="007C2A58" w:rsidP="003333F8">
      <w:pPr>
        <w:widowControl/>
        <w:wordWrap/>
        <w:autoSpaceDE/>
        <w:autoSpaceDN/>
        <w:spacing w:line="360" w:lineRule="auto"/>
        <w:jc w:val="center"/>
        <w:rPr>
          <w:rFonts w:ascii="나눔고딕" w:eastAsia="나눔고딕" w:hAnsi="나눔고딕"/>
          <w:b/>
          <w:sz w:val="32"/>
          <w:szCs w:val="24"/>
        </w:rPr>
      </w:pPr>
      <w:r w:rsidRPr="00D8130D">
        <w:rPr>
          <w:rFonts w:ascii="나눔고딕" w:eastAsia="나눔고딕" w:hAnsi="나눔고딕"/>
          <w:b/>
          <w:sz w:val="32"/>
          <w:szCs w:val="24"/>
        </w:rPr>
        <w:t>책임연구자</w:t>
      </w:r>
      <w:r w:rsidRPr="00D8130D">
        <w:rPr>
          <w:rFonts w:ascii="나눔고딕" w:eastAsia="나눔고딕" w:hAnsi="나눔고딕" w:hint="eastAsia"/>
          <w:b/>
          <w:sz w:val="32"/>
          <w:szCs w:val="24"/>
        </w:rPr>
        <w:t xml:space="preserve"> 소속: </w:t>
      </w:r>
      <w:r w:rsidR="00671E11" w:rsidRPr="00D8130D">
        <w:rPr>
          <w:rFonts w:ascii="나눔고딕" w:eastAsia="나눔고딕" w:hAnsi="나눔고딕" w:hint="eastAsia"/>
          <w:b/>
          <w:sz w:val="32"/>
          <w:szCs w:val="24"/>
        </w:rPr>
        <w:t xml:space="preserve">서울아산병원 소아종양혈액과 </w:t>
      </w:r>
    </w:p>
    <w:p w14:paraId="41D821FF" w14:textId="77777777" w:rsidR="007C2A58" w:rsidRPr="00D8130D" w:rsidRDefault="007C2A58" w:rsidP="003333F8">
      <w:pPr>
        <w:widowControl/>
        <w:wordWrap/>
        <w:autoSpaceDE/>
        <w:autoSpaceDN/>
        <w:spacing w:line="360" w:lineRule="auto"/>
        <w:jc w:val="center"/>
        <w:rPr>
          <w:rFonts w:ascii="나눔고딕" w:eastAsia="나눔고딕" w:hAnsi="나눔고딕"/>
          <w:b/>
          <w:sz w:val="32"/>
          <w:szCs w:val="24"/>
        </w:rPr>
      </w:pPr>
      <w:r w:rsidRPr="00D8130D">
        <w:rPr>
          <w:rFonts w:ascii="나눔고딕" w:eastAsia="나눔고딕" w:hAnsi="나눔고딕" w:hint="eastAsia"/>
          <w:b/>
          <w:sz w:val="32"/>
          <w:szCs w:val="24"/>
        </w:rPr>
        <w:t xml:space="preserve">책임연구자 이름: </w:t>
      </w:r>
      <w:r w:rsidR="00671E11" w:rsidRPr="00D8130D">
        <w:rPr>
          <w:rFonts w:ascii="나눔고딕" w:eastAsia="나눔고딕" w:hAnsi="나눔고딕" w:hint="eastAsia"/>
          <w:b/>
          <w:sz w:val="32"/>
          <w:szCs w:val="24"/>
        </w:rPr>
        <w:t>임 호 준</w:t>
      </w:r>
    </w:p>
    <w:p w14:paraId="1B9D1665" w14:textId="77777777" w:rsidR="00797B8A" w:rsidRPr="00D8130D" w:rsidRDefault="007C2A58" w:rsidP="00FE74E1">
      <w:pPr>
        <w:widowControl/>
        <w:wordWrap/>
        <w:autoSpaceDE/>
        <w:autoSpaceDN/>
        <w:jc w:val="center"/>
        <w:rPr>
          <w:rFonts w:ascii="나눔고딕" w:eastAsia="나눔고딕" w:hAnsi="나눔고딕"/>
          <w:b/>
          <w:sz w:val="40"/>
          <w:szCs w:val="40"/>
        </w:rPr>
      </w:pPr>
      <w:r w:rsidRPr="00D8130D">
        <w:rPr>
          <w:rFonts w:ascii="나눔고딕" w:eastAsia="나눔고딕" w:hAnsi="나눔고딕"/>
          <w:b/>
          <w:szCs w:val="20"/>
        </w:rPr>
        <w:br w:type="page"/>
      </w:r>
      <w:r w:rsidR="00EC52BE" w:rsidRPr="00D8130D">
        <w:rPr>
          <w:rFonts w:ascii="나눔고딕" w:eastAsia="나눔고딕" w:hAnsi="나눔고딕" w:hint="eastAsia"/>
          <w:b/>
          <w:sz w:val="40"/>
          <w:szCs w:val="40"/>
        </w:rPr>
        <w:lastRenderedPageBreak/>
        <w:t>연</w:t>
      </w:r>
      <w:r w:rsidR="00797B8A" w:rsidRPr="00D8130D">
        <w:rPr>
          <w:rFonts w:ascii="나눔고딕" w:eastAsia="나눔고딕" w:hAnsi="나눔고딕" w:hint="eastAsia"/>
          <w:b/>
          <w:sz w:val="40"/>
          <w:szCs w:val="40"/>
        </w:rPr>
        <w:t>구</w:t>
      </w:r>
      <w:r w:rsidR="00EC52BE" w:rsidRPr="00D8130D">
        <w:rPr>
          <w:rFonts w:ascii="나눔고딕" w:eastAsia="나눔고딕" w:hAnsi="나눔고딕" w:hint="eastAsia"/>
          <w:b/>
          <w:sz w:val="40"/>
          <w:szCs w:val="40"/>
        </w:rPr>
        <w:t xml:space="preserve"> </w:t>
      </w:r>
      <w:r w:rsidR="00797B8A" w:rsidRPr="00D8130D">
        <w:rPr>
          <w:rFonts w:ascii="나눔고딕" w:eastAsia="나눔고딕" w:hAnsi="나눔고딕" w:hint="eastAsia"/>
          <w:b/>
          <w:sz w:val="40"/>
          <w:szCs w:val="40"/>
        </w:rPr>
        <w:t>개요</w:t>
      </w:r>
    </w:p>
    <w:p w14:paraId="7470E399" w14:textId="77777777" w:rsidR="00944131" w:rsidRPr="00D8130D" w:rsidRDefault="00944131" w:rsidP="00FE74E1">
      <w:pPr>
        <w:widowControl/>
        <w:wordWrap/>
        <w:autoSpaceDE/>
        <w:autoSpaceDN/>
        <w:jc w:val="center"/>
        <w:rPr>
          <w:rFonts w:ascii="나눔고딕" w:eastAsia="나눔고딕" w:hAnsi="나눔고딕"/>
          <w:b/>
          <w:sz w:val="18"/>
          <w:szCs w:val="18"/>
        </w:rPr>
      </w:pPr>
    </w:p>
    <w:p w14:paraId="29D86CA7" w14:textId="77777777" w:rsidR="00F84164" w:rsidRPr="00D8130D" w:rsidRDefault="00F84164" w:rsidP="00EC52BE">
      <w:pPr>
        <w:jc w:val="center"/>
        <w:rPr>
          <w:rFonts w:ascii="나눔고딕" w:eastAsia="나눔고딕" w:hAnsi="나눔고딕"/>
          <w:sz w:val="18"/>
          <w:szCs w:val="18"/>
        </w:rPr>
      </w:pPr>
    </w:p>
    <w:tbl>
      <w:tblPr>
        <w:tblStyle w:val="TableGrid"/>
        <w:tblW w:w="0" w:type="auto"/>
        <w:tblLook w:val="04A0" w:firstRow="1" w:lastRow="0" w:firstColumn="1" w:lastColumn="0" w:noHBand="0" w:noVBand="1"/>
      </w:tblPr>
      <w:tblGrid>
        <w:gridCol w:w="1951"/>
        <w:gridCol w:w="7273"/>
      </w:tblGrid>
      <w:tr w:rsidR="009868A0" w:rsidRPr="00D8130D" w14:paraId="0E1C20F8" w14:textId="77777777" w:rsidTr="009868A0">
        <w:trPr>
          <w:trHeight w:val="399"/>
        </w:trPr>
        <w:tc>
          <w:tcPr>
            <w:tcW w:w="1951" w:type="dxa"/>
            <w:vMerge w:val="restart"/>
          </w:tcPr>
          <w:p w14:paraId="6ECD171C" w14:textId="77777777" w:rsidR="009868A0" w:rsidRPr="00D8130D" w:rsidRDefault="009868A0" w:rsidP="009868A0">
            <w:pPr>
              <w:jc w:val="center"/>
              <w:rPr>
                <w:rFonts w:ascii="나눔고딕" w:eastAsia="나눔고딕" w:hAnsi="나눔고딕"/>
                <w:sz w:val="22"/>
              </w:rPr>
            </w:pPr>
            <w:r w:rsidRPr="00D8130D">
              <w:rPr>
                <w:rFonts w:ascii="나눔고딕" w:eastAsia="나눔고딕" w:hAnsi="나눔고딕" w:hint="eastAsia"/>
                <w:sz w:val="22"/>
              </w:rPr>
              <w:t>연구제목</w:t>
            </w:r>
          </w:p>
        </w:tc>
        <w:tc>
          <w:tcPr>
            <w:tcW w:w="7273" w:type="dxa"/>
          </w:tcPr>
          <w:p w14:paraId="4CFC8236" w14:textId="77777777" w:rsidR="009868A0" w:rsidRPr="00D8130D" w:rsidRDefault="009868A0" w:rsidP="00695EBC">
            <w:pPr>
              <w:tabs>
                <w:tab w:val="left" w:pos="1633"/>
              </w:tabs>
              <w:jc w:val="left"/>
              <w:rPr>
                <w:rFonts w:ascii="나눔고딕" w:eastAsia="나눔고딕" w:hAnsi="나눔고딕"/>
                <w:sz w:val="22"/>
              </w:rPr>
            </w:pPr>
            <w:r w:rsidRPr="00D8130D">
              <w:rPr>
                <w:rFonts w:ascii="나눔고딕" w:eastAsia="나눔고딕" w:hAnsi="나눔고딕" w:hint="eastAsia"/>
                <w:sz w:val="22"/>
              </w:rPr>
              <w:t>(국문</w:t>
            </w:r>
            <w:r w:rsidR="009B5AF0" w:rsidRPr="00D8130D">
              <w:rPr>
                <w:rFonts w:ascii="나눔고딕" w:eastAsia="나눔고딕" w:hAnsi="나눔고딕" w:hint="eastAsia"/>
                <w:sz w:val="22"/>
              </w:rPr>
              <w:t xml:space="preserve">) </w:t>
            </w:r>
            <w:r w:rsidR="00695EBC" w:rsidRPr="00D8130D">
              <w:rPr>
                <w:rFonts w:ascii="나눔고딕" w:eastAsia="나눔고딕" w:hAnsi="나눔고딕" w:hint="eastAsia"/>
                <w:sz w:val="22"/>
              </w:rPr>
              <w:t xml:space="preserve">소아청소년 혈액-종양 질환에서의 </w:t>
            </w:r>
            <w:r w:rsidR="00B91442" w:rsidRPr="00D8130D">
              <w:rPr>
                <w:rFonts w:ascii="나눔고딕" w:eastAsia="나눔고딕" w:hAnsi="나눔고딕" w:hint="eastAsia"/>
                <w:sz w:val="22"/>
              </w:rPr>
              <w:t xml:space="preserve">약물 </w:t>
            </w:r>
            <w:r w:rsidR="00695EBC" w:rsidRPr="00D8130D">
              <w:rPr>
                <w:rFonts w:ascii="나눔고딕" w:eastAsia="나눔고딕" w:hAnsi="나눔고딕" w:hint="eastAsia"/>
                <w:sz w:val="22"/>
              </w:rPr>
              <w:t>대사 유전체 연구</w:t>
            </w:r>
          </w:p>
        </w:tc>
      </w:tr>
      <w:tr w:rsidR="009868A0" w:rsidRPr="00D8130D" w14:paraId="1E60A080" w14:textId="77777777" w:rsidTr="009868A0">
        <w:trPr>
          <w:trHeight w:val="399"/>
        </w:trPr>
        <w:tc>
          <w:tcPr>
            <w:tcW w:w="1951" w:type="dxa"/>
            <w:vMerge/>
          </w:tcPr>
          <w:p w14:paraId="68298B47" w14:textId="77777777" w:rsidR="009868A0" w:rsidRPr="00D8130D" w:rsidRDefault="009868A0" w:rsidP="00797B8A">
            <w:pPr>
              <w:jc w:val="center"/>
              <w:rPr>
                <w:rFonts w:ascii="나눔고딕" w:eastAsia="나눔고딕" w:hAnsi="나눔고딕"/>
                <w:sz w:val="22"/>
              </w:rPr>
            </w:pPr>
          </w:p>
        </w:tc>
        <w:tc>
          <w:tcPr>
            <w:tcW w:w="7273" w:type="dxa"/>
          </w:tcPr>
          <w:p w14:paraId="1CD1240C" w14:textId="77777777" w:rsidR="009868A0" w:rsidRPr="00D8130D" w:rsidRDefault="009868A0" w:rsidP="009868A0">
            <w:pPr>
              <w:jc w:val="left"/>
              <w:rPr>
                <w:rFonts w:ascii="나눔고딕" w:eastAsia="나눔고딕" w:hAnsi="나눔고딕"/>
                <w:sz w:val="22"/>
              </w:rPr>
            </w:pPr>
            <w:r w:rsidRPr="00D8130D">
              <w:rPr>
                <w:rFonts w:ascii="나눔고딕" w:eastAsia="나눔고딕" w:hAnsi="나눔고딕" w:hint="eastAsia"/>
                <w:sz w:val="22"/>
              </w:rPr>
              <w:t>(영문)</w:t>
            </w:r>
            <w:r w:rsidR="00695EBC" w:rsidRPr="00D8130D">
              <w:rPr>
                <w:rFonts w:ascii="나눔고딕" w:eastAsia="나눔고딕" w:hAnsi="나눔고딕" w:hint="eastAsia"/>
                <w:sz w:val="22"/>
              </w:rPr>
              <w:t xml:space="preserve"> Pharmacogenomic</w:t>
            </w:r>
            <w:r w:rsidR="009B5AF0" w:rsidRPr="00D8130D">
              <w:rPr>
                <w:rFonts w:ascii="나눔고딕" w:eastAsia="나눔고딕" w:hAnsi="나눔고딕" w:hint="eastAsia"/>
                <w:sz w:val="22"/>
              </w:rPr>
              <w:t xml:space="preserve"> analysis in pediatric</w:t>
            </w:r>
            <w:r w:rsidR="00B53981" w:rsidRPr="00D8130D">
              <w:rPr>
                <w:rFonts w:ascii="나눔고딕" w:eastAsia="나눔고딕" w:hAnsi="나눔고딕" w:hint="eastAsia"/>
                <w:sz w:val="22"/>
              </w:rPr>
              <w:t>/adolescent</w:t>
            </w:r>
            <w:r w:rsidR="00695EBC" w:rsidRPr="00D8130D">
              <w:rPr>
                <w:rFonts w:ascii="나눔고딕" w:eastAsia="나눔고딕" w:hAnsi="나눔고딕" w:hint="eastAsia"/>
                <w:sz w:val="22"/>
              </w:rPr>
              <w:t xml:space="preserve"> hematologic-oncologic diseases</w:t>
            </w:r>
          </w:p>
        </w:tc>
      </w:tr>
      <w:tr w:rsidR="009868A0" w:rsidRPr="00D8130D" w14:paraId="70524132" w14:textId="77777777" w:rsidTr="009868A0">
        <w:tc>
          <w:tcPr>
            <w:tcW w:w="1951" w:type="dxa"/>
          </w:tcPr>
          <w:p w14:paraId="7BFA148E" w14:textId="77777777" w:rsidR="009868A0" w:rsidRPr="00D8130D" w:rsidRDefault="009868A0" w:rsidP="00797B8A">
            <w:pPr>
              <w:jc w:val="center"/>
              <w:rPr>
                <w:rFonts w:ascii="나눔고딕" w:eastAsia="나눔고딕" w:hAnsi="나눔고딕"/>
                <w:sz w:val="22"/>
              </w:rPr>
            </w:pPr>
            <w:r w:rsidRPr="00D8130D">
              <w:rPr>
                <w:rFonts w:ascii="나눔고딕" w:eastAsia="나눔고딕" w:hAnsi="나눔고딕" w:hint="eastAsia"/>
                <w:sz w:val="22"/>
              </w:rPr>
              <w:t>책임연구자</w:t>
            </w:r>
          </w:p>
        </w:tc>
        <w:tc>
          <w:tcPr>
            <w:tcW w:w="7273" w:type="dxa"/>
          </w:tcPr>
          <w:p w14:paraId="43F3856B" w14:textId="77777777" w:rsidR="009868A0" w:rsidRPr="00D8130D" w:rsidRDefault="003D330E" w:rsidP="00EA7B15">
            <w:pPr>
              <w:jc w:val="left"/>
              <w:rPr>
                <w:rFonts w:ascii="나눔고딕" w:eastAsia="나눔고딕" w:hAnsi="나눔고딕"/>
                <w:sz w:val="22"/>
              </w:rPr>
            </w:pPr>
            <w:r w:rsidRPr="00D8130D">
              <w:rPr>
                <w:rFonts w:ascii="나눔고딕" w:eastAsia="나눔고딕" w:hAnsi="나눔고딕" w:hint="eastAsia"/>
                <w:sz w:val="22"/>
              </w:rPr>
              <w:t>소아종양혈액과 임 호 준</w:t>
            </w:r>
          </w:p>
        </w:tc>
      </w:tr>
      <w:tr w:rsidR="009868A0" w:rsidRPr="00D8130D" w14:paraId="38DE9265" w14:textId="77777777" w:rsidTr="00EA7B15">
        <w:trPr>
          <w:trHeight w:val="362"/>
        </w:trPr>
        <w:tc>
          <w:tcPr>
            <w:tcW w:w="1951" w:type="dxa"/>
          </w:tcPr>
          <w:p w14:paraId="1E9C0783" w14:textId="77777777" w:rsidR="009868A0" w:rsidRPr="00D8130D" w:rsidRDefault="009868A0" w:rsidP="00797B8A">
            <w:pPr>
              <w:jc w:val="center"/>
              <w:rPr>
                <w:rFonts w:ascii="나눔고딕" w:eastAsia="나눔고딕" w:hAnsi="나눔고딕"/>
                <w:sz w:val="22"/>
              </w:rPr>
            </w:pPr>
            <w:r w:rsidRPr="00D8130D">
              <w:rPr>
                <w:rFonts w:ascii="나눔고딕" w:eastAsia="나눔고딕" w:hAnsi="나눔고딕" w:hint="eastAsia"/>
                <w:sz w:val="22"/>
              </w:rPr>
              <w:t>연구비 지원기관</w:t>
            </w:r>
          </w:p>
        </w:tc>
        <w:tc>
          <w:tcPr>
            <w:tcW w:w="7273" w:type="dxa"/>
          </w:tcPr>
          <w:p w14:paraId="62D8F93D" w14:textId="77777777" w:rsidR="009868A0" w:rsidRPr="00D8130D" w:rsidRDefault="00EA7B15" w:rsidP="009868A0">
            <w:pPr>
              <w:jc w:val="left"/>
              <w:rPr>
                <w:rFonts w:ascii="나눔고딕" w:eastAsia="나눔고딕" w:hAnsi="나눔고딕"/>
                <w:sz w:val="22"/>
              </w:rPr>
            </w:pPr>
            <w:r w:rsidRPr="00D8130D">
              <w:rPr>
                <w:rFonts w:ascii="나눔고딕" w:eastAsia="나눔고딕" w:hAnsi="나눔고딕" w:cs="TimesNewRoman" w:hint="eastAsia"/>
                <w:sz w:val="22"/>
              </w:rPr>
              <w:t>식품의약품안</w:t>
            </w:r>
            <w:r w:rsidR="00401F88" w:rsidRPr="00D8130D">
              <w:rPr>
                <w:rFonts w:ascii="나눔고딕" w:eastAsia="나눔고딕" w:hAnsi="나눔고딕" w:cs="TimesNewRoman" w:hint="eastAsia"/>
                <w:sz w:val="22"/>
              </w:rPr>
              <w:t>전평가원</w:t>
            </w:r>
          </w:p>
        </w:tc>
      </w:tr>
    </w:tbl>
    <w:p w14:paraId="4DA3027C" w14:textId="77777777" w:rsidR="009868A0" w:rsidRPr="00D8130D" w:rsidRDefault="009868A0" w:rsidP="00797B8A">
      <w:pPr>
        <w:jc w:val="center"/>
        <w:rPr>
          <w:rFonts w:ascii="나눔고딕" w:eastAsia="나눔고딕" w:hAnsi="나눔고딕"/>
          <w:b/>
          <w:szCs w:val="20"/>
        </w:rPr>
      </w:pPr>
    </w:p>
    <w:tbl>
      <w:tblPr>
        <w:tblStyle w:val="TableGrid"/>
        <w:tblW w:w="0" w:type="auto"/>
        <w:tblLook w:val="04A0" w:firstRow="1" w:lastRow="0" w:firstColumn="1" w:lastColumn="0" w:noHBand="0" w:noVBand="1"/>
      </w:tblPr>
      <w:tblGrid>
        <w:gridCol w:w="1951"/>
        <w:gridCol w:w="7273"/>
      </w:tblGrid>
      <w:tr w:rsidR="009868A0" w:rsidRPr="00D8130D" w14:paraId="091FF959" w14:textId="77777777" w:rsidTr="009868A0">
        <w:tc>
          <w:tcPr>
            <w:tcW w:w="1951" w:type="dxa"/>
            <w:vAlign w:val="center"/>
          </w:tcPr>
          <w:p w14:paraId="01A32811" w14:textId="77777777" w:rsidR="009868A0" w:rsidRPr="00D8130D" w:rsidRDefault="009868A0" w:rsidP="009868A0">
            <w:pPr>
              <w:jc w:val="center"/>
              <w:rPr>
                <w:rFonts w:ascii="나눔고딕" w:eastAsia="나눔고딕" w:hAnsi="나눔고딕"/>
                <w:sz w:val="22"/>
              </w:rPr>
            </w:pPr>
            <w:r w:rsidRPr="00D8130D">
              <w:rPr>
                <w:rFonts w:ascii="나눔고딕" w:eastAsia="나눔고딕" w:hAnsi="나눔고딕" w:hint="eastAsia"/>
                <w:sz w:val="22"/>
              </w:rPr>
              <w:t>연구 목적</w:t>
            </w:r>
          </w:p>
        </w:tc>
        <w:tc>
          <w:tcPr>
            <w:tcW w:w="7273" w:type="dxa"/>
          </w:tcPr>
          <w:p w14:paraId="6B44BF8F" w14:textId="77777777" w:rsidR="009868A0" w:rsidRPr="00D8130D" w:rsidRDefault="00C25AA6" w:rsidP="00D8130D">
            <w:pPr>
              <w:tabs>
                <w:tab w:val="left" w:pos="1741"/>
              </w:tabs>
              <w:wordWrap/>
              <w:adjustRightInd w:val="0"/>
              <w:ind w:left="150" w:hangingChars="80" w:hanging="150"/>
              <w:jc w:val="left"/>
              <w:rPr>
                <w:rFonts w:ascii="나눔고딕" w:eastAsia="나눔고딕" w:hAnsi="나눔고딕"/>
                <w:szCs w:val="20"/>
              </w:rPr>
            </w:pPr>
            <w:r w:rsidRPr="00D8130D">
              <w:rPr>
                <w:rFonts w:ascii="나눔고딕" w:eastAsia="나눔고딕" w:hAnsi="나눔고딕" w:hint="eastAsia"/>
                <w:szCs w:val="20"/>
              </w:rPr>
              <w:t xml:space="preserve">- </w:t>
            </w:r>
            <w:r w:rsidR="009B2B17" w:rsidRPr="00D8130D">
              <w:rPr>
                <w:rFonts w:ascii="나눔고딕" w:eastAsia="나눔고딕" w:hAnsi="나눔고딕" w:hint="eastAsia"/>
                <w:szCs w:val="20"/>
              </w:rPr>
              <w:t xml:space="preserve">국내 </w:t>
            </w:r>
            <w:r w:rsidR="00B53981" w:rsidRPr="00D8130D">
              <w:rPr>
                <w:rFonts w:ascii="나눔고딕" w:eastAsia="나눔고딕" w:hAnsi="나눔고딕" w:hint="eastAsia"/>
                <w:szCs w:val="20"/>
              </w:rPr>
              <w:t xml:space="preserve">소아청소년 </w:t>
            </w:r>
            <w:r w:rsidR="00B91442" w:rsidRPr="00D8130D">
              <w:rPr>
                <w:rFonts w:ascii="나눔고딕" w:eastAsia="나눔고딕" w:hAnsi="나눔고딕" w:hint="eastAsia"/>
                <w:szCs w:val="20"/>
              </w:rPr>
              <w:t xml:space="preserve">혈액-종양 질환 환자에서 약물유전체 </w:t>
            </w:r>
            <w:r w:rsidR="009B2B17" w:rsidRPr="00D8130D">
              <w:rPr>
                <w:rFonts w:ascii="나눔고딕" w:eastAsia="나눔고딕" w:hAnsi="나눔고딕" w:hint="eastAsia"/>
                <w:szCs w:val="20"/>
              </w:rPr>
              <w:t>대사 유전체를 분석</w:t>
            </w:r>
            <w:r w:rsidR="001B0738" w:rsidRPr="00D8130D">
              <w:rPr>
                <w:rFonts w:ascii="나눔고딕" w:eastAsia="나눔고딕" w:hAnsi="나눔고딕" w:hint="eastAsia"/>
                <w:szCs w:val="20"/>
              </w:rPr>
              <w:t xml:space="preserve">하여 </w:t>
            </w:r>
            <w:r w:rsidR="00B91442" w:rsidRPr="00D8130D">
              <w:rPr>
                <w:rFonts w:ascii="나눔고딕" w:eastAsia="나눔고딕" w:hAnsi="나눔고딕" w:hint="eastAsia"/>
                <w:szCs w:val="20"/>
              </w:rPr>
              <w:t xml:space="preserve">국내 환자에서 해당 질환에서 투여 받는 </w:t>
            </w:r>
            <w:r w:rsidR="001B0738" w:rsidRPr="00D8130D">
              <w:rPr>
                <w:rFonts w:ascii="나눔고딕" w:eastAsia="나눔고딕" w:hAnsi="나눔고딕" w:hint="eastAsia"/>
                <w:szCs w:val="20"/>
              </w:rPr>
              <w:t>항암제의</w:t>
            </w:r>
            <w:r w:rsidR="00E02551" w:rsidRPr="00D8130D">
              <w:rPr>
                <w:rFonts w:ascii="나눔고딕" w:eastAsia="나눔고딕" w:hAnsi="나눔고딕" w:hint="eastAsia"/>
                <w:szCs w:val="20"/>
              </w:rPr>
              <w:t xml:space="preserve"> </w:t>
            </w:r>
            <w:r w:rsidR="001B0738" w:rsidRPr="00D8130D">
              <w:rPr>
                <w:rFonts w:ascii="나눔고딕" w:eastAsia="나눔고딕" w:hAnsi="나눔고딕" w:hint="eastAsia"/>
                <w:szCs w:val="20"/>
              </w:rPr>
              <w:t xml:space="preserve">독성과 관련 있는 약물유전체 정보를 </w:t>
            </w:r>
            <w:r w:rsidR="00B53981" w:rsidRPr="00D8130D">
              <w:rPr>
                <w:rFonts w:ascii="나눔고딕" w:eastAsia="나눔고딕" w:hAnsi="나눔고딕" w:hint="eastAsia"/>
                <w:szCs w:val="20"/>
              </w:rPr>
              <w:t>확보하고자 함.</w:t>
            </w:r>
          </w:p>
          <w:p w14:paraId="4775B14F" w14:textId="77777777" w:rsidR="00C25AA6" w:rsidRPr="00D8130D" w:rsidRDefault="00C25AA6" w:rsidP="00D8130D">
            <w:pPr>
              <w:pStyle w:val="a"/>
              <w:wordWrap/>
              <w:spacing w:line="240" w:lineRule="auto"/>
              <w:ind w:left="150" w:hangingChars="80" w:hanging="150"/>
              <w:jc w:val="left"/>
              <w:rPr>
                <w:rFonts w:ascii="나눔고딕" w:eastAsia="나눔고딕" w:hAnsi="나눔고딕"/>
              </w:rPr>
            </w:pPr>
            <w:r w:rsidRPr="00D8130D">
              <w:rPr>
                <w:rFonts w:ascii="나눔고딕" w:eastAsia="나눔고딕" w:hAnsi="나눔고딕" w:hint="eastAsia"/>
              </w:rPr>
              <w:t xml:space="preserve">- 궁극적으로 </w:t>
            </w:r>
            <w:r w:rsidR="00B91442" w:rsidRPr="00D8130D">
              <w:rPr>
                <w:rFonts w:ascii="나눔고딕" w:eastAsia="나눔고딕" w:hAnsi="나눔고딕"/>
              </w:rPr>
              <w:t>연구 수행 결과를 기반으로 맞춤약물 처방에 대한 포괄적인 생체지표 지식베이스와 생물정보 통합 분석 플랫폼을</w:t>
            </w:r>
            <w:r w:rsidR="00B91442" w:rsidRPr="00D8130D">
              <w:rPr>
                <w:rFonts w:ascii="나눔고딕" w:eastAsia="나눔고딕" w:hAnsi="나눔고딕" w:hint="eastAsia"/>
              </w:rPr>
              <w:t xml:space="preserve"> 구축하는 기반으로 사용하고자 함. </w:t>
            </w:r>
          </w:p>
        </w:tc>
      </w:tr>
      <w:tr w:rsidR="009868A0" w:rsidRPr="00D8130D" w14:paraId="39ED73F1" w14:textId="77777777" w:rsidTr="009868A0">
        <w:tc>
          <w:tcPr>
            <w:tcW w:w="1951" w:type="dxa"/>
            <w:vAlign w:val="center"/>
          </w:tcPr>
          <w:p w14:paraId="2AAD700C" w14:textId="77777777" w:rsidR="009868A0" w:rsidRPr="00D8130D" w:rsidRDefault="009868A0" w:rsidP="009868A0">
            <w:pPr>
              <w:jc w:val="center"/>
              <w:rPr>
                <w:rFonts w:ascii="나눔고딕" w:eastAsia="나눔고딕" w:hAnsi="나눔고딕"/>
                <w:sz w:val="22"/>
              </w:rPr>
            </w:pPr>
            <w:r w:rsidRPr="00D8130D">
              <w:rPr>
                <w:rFonts w:ascii="나눔고딕" w:eastAsia="나눔고딕" w:hAnsi="나눔고딕" w:hint="eastAsia"/>
                <w:sz w:val="22"/>
              </w:rPr>
              <w:t>연구 설계</w:t>
            </w:r>
          </w:p>
        </w:tc>
        <w:tc>
          <w:tcPr>
            <w:tcW w:w="7273" w:type="dxa"/>
          </w:tcPr>
          <w:p w14:paraId="5AB05659" w14:textId="77777777" w:rsidR="009868A0" w:rsidRPr="00D8130D" w:rsidRDefault="009B2B17" w:rsidP="00B91442">
            <w:pPr>
              <w:tabs>
                <w:tab w:val="left" w:pos="2192"/>
              </w:tabs>
              <w:wordWrap/>
              <w:jc w:val="left"/>
              <w:rPr>
                <w:rFonts w:ascii="나눔고딕" w:eastAsia="나눔고딕" w:hAnsi="나눔고딕"/>
                <w:szCs w:val="20"/>
              </w:rPr>
            </w:pPr>
            <w:r w:rsidRPr="00D8130D">
              <w:rPr>
                <w:rFonts w:ascii="나눔고딕" w:eastAsia="나눔고딕" w:hAnsi="나눔고딕" w:hint="eastAsia"/>
                <w:szCs w:val="20"/>
              </w:rPr>
              <w:t>전향적 코호트 연구</w:t>
            </w:r>
            <w:r w:rsidR="006444AB" w:rsidRPr="00D8130D">
              <w:rPr>
                <w:rFonts w:ascii="나눔고딕" w:eastAsia="나눔고딕" w:hAnsi="나눔고딕" w:hint="eastAsia"/>
                <w:szCs w:val="20"/>
              </w:rPr>
              <w:t xml:space="preserve"> / 인체유래물 연구</w:t>
            </w:r>
          </w:p>
        </w:tc>
      </w:tr>
      <w:tr w:rsidR="009868A0" w:rsidRPr="00D8130D" w14:paraId="521AE212" w14:textId="77777777" w:rsidTr="009868A0">
        <w:tc>
          <w:tcPr>
            <w:tcW w:w="1951" w:type="dxa"/>
            <w:vAlign w:val="center"/>
          </w:tcPr>
          <w:p w14:paraId="6585B5B2" w14:textId="77777777" w:rsidR="009868A0" w:rsidRPr="00D8130D" w:rsidRDefault="009868A0" w:rsidP="009868A0">
            <w:pPr>
              <w:jc w:val="center"/>
              <w:rPr>
                <w:rFonts w:ascii="나눔고딕" w:eastAsia="나눔고딕" w:hAnsi="나눔고딕"/>
                <w:sz w:val="22"/>
              </w:rPr>
            </w:pPr>
            <w:r w:rsidRPr="00D8130D">
              <w:rPr>
                <w:rFonts w:ascii="나눔고딕" w:eastAsia="나눔고딕" w:hAnsi="나눔고딕" w:hint="eastAsia"/>
                <w:sz w:val="22"/>
              </w:rPr>
              <w:t>연구 기간</w:t>
            </w:r>
          </w:p>
        </w:tc>
        <w:tc>
          <w:tcPr>
            <w:tcW w:w="7273" w:type="dxa"/>
          </w:tcPr>
          <w:p w14:paraId="55986300" w14:textId="77777777" w:rsidR="009868A0" w:rsidRPr="00D8130D" w:rsidRDefault="009868A0" w:rsidP="00B91442">
            <w:pPr>
              <w:wordWrap/>
              <w:jc w:val="left"/>
              <w:rPr>
                <w:rFonts w:ascii="나눔고딕" w:eastAsia="나눔고딕" w:hAnsi="나눔고딕"/>
                <w:szCs w:val="20"/>
              </w:rPr>
            </w:pPr>
            <w:r w:rsidRPr="00D8130D">
              <w:rPr>
                <w:rFonts w:ascii="나눔고딕" w:eastAsia="나눔고딕" w:hAnsi="나눔고딕" w:hint="eastAsia"/>
                <w:szCs w:val="20"/>
              </w:rPr>
              <w:t xml:space="preserve">IRB승인일 ~ </w:t>
            </w:r>
            <w:r w:rsidR="00A86721" w:rsidRPr="00D8130D">
              <w:rPr>
                <w:rFonts w:ascii="나눔고딕" w:eastAsia="나눔고딕" w:hAnsi="나눔고딕" w:hint="eastAsia"/>
                <w:szCs w:val="20"/>
              </w:rPr>
              <w:t>2019.12.31</w:t>
            </w:r>
          </w:p>
        </w:tc>
      </w:tr>
      <w:tr w:rsidR="009868A0" w:rsidRPr="00D8130D" w14:paraId="0FA05684" w14:textId="77777777" w:rsidTr="009868A0">
        <w:tc>
          <w:tcPr>
            <w:tcW w:w="1951" w:type="dxa"/>
            <w:vAlign w:val="center"/>
          </w:tcPr>
          <w:p w14:paraId="6C5FBC08" w14:textId="77777777" w:rsidR="009868A0" w:rsidRPr="00D8130D" w:rsidRDefault="00A3401A" w:rsidP="00B53981">
            <w:pPr>
              <w:jc w:val="center"/>
              <w:rPr>
                <w:rFonts w:ascii="나눔고딕" w:eastAsia="나눔고딕" w:hAnsi="나눔고딕"/>
                <w:sz w:val="22"/>
              </w:rPr>
            </w:pPr>
            <w:r w:rsidRPr="00D8130D">
              <w:rPr>
                <w:rFonts w:ascii="나눔고딕" w:eastAsia="나눔고딕" w:hAnsi="나눔고딕" w:hint="eastAsia"/>
                <w:sz w:val="22"/>
              </w:rPr>
              <w:t xml:space="preserve">연구 대상 </w:t>
            </w:r>
          </w:p>
        </w:tc>
        <w:tc>
          <w:tcPr>
            <w:tcW w:w="7273" w:type="dxa"/>
          </w:tcPr>
          <w:p w14:paraId="2FBD6389" w14:textId="77777777" w:rsidR="009868A0" w:rsidRPr="00D8130D" w:rsidRDefault="00AC555A" w:rsidP="00EF16AC">
            <w:pPr>
              <w:jc w:val="left"/>
              <w:rPr>
                <w:rFonts w:ascii="나눔고딕" w:eastAsia="나눔고딕" w:hAnsi="나눔고딕"/>
                <w:szCs w:val="20"/>
              </w:rPr>
            </w:pPr>
            <w:r w:rsidRPr="00D8130D">
              <w:rPr>
                <w:rFonts w:ascii="나눔고딕" w:eastAsia="나눔고딕" w:hAnsi="나눔고딕" w:hint="eastAsia"/>
                <w:szCs w:val="20"/>
              </w:rPr>
              <w:t xml:space="preserve">본 기관에서 연구기간 중 </w:t>
            </w:r>
            <w:r w:rsidR="00D80133" w:rsidRPr="00D8130D">
              <w:rPr>
                <w:rFonts w:ascii="나눔고딕" w:eastAsia="나눔고딕" w:hAnsi="나눔고딕" w:hint="eastAsia"/>
                <w:szCs w:val="20"/>
              </w:rPr>
              <w:t xml:space="preserve">소아청소년과 혈액-종양 분과에서 관련 질환 (연구계획서 </w:t>
            </w:r>
            <w:r w:rsidR="00EF16AC" w:rsidRPr="00D8130D">
              <w:rPr>
                <w:rFonts w:ascii="나눔고딕" w:eastAsia="나눔고딕" w:hAnsi="나눔고딕"/>
                <w:szCs w:val="20"/>
              </w:rPr>
              <w:t>‘</w:t>
            </w:r>
            <w:r w:rsidR="00EF16AC" w:rsidRPr="00D8130D">
              <w:rPr>
                <w:rFonts w:ascii="나눔고딕" w:eastAsia="나눔고딕" w:hAnsi="나눔고딕" w:hint="eastAsia"/>
                <w:szCs w:val="20"/>
              </w:rPr>
              <w:t>7. 연구 대상 질환</w:t>
            </w:r>
            <w:r w:rsidR="00EF16AC" w:rsidRPr="00D8130D">
              <w:rPr>
                <w:rFonts w:ascii="나눔고딕" w:eastAsia="나눔고딕" w:hAnsi="나눔고딕"/>
                <w:szCs w:val="20"/>
              </w:rPr>
              <w:t>’</w:t>
            </w:r>
            <w:r w:rsidR="00EF16AC" w:rsidRPr="00D8130D">
              <w:rPr>
                <w:rFonts w:ascii="나눔고딕" w:eastAsia="나눔고딕" w:hAnsi="나눔고딕" w:hint="eastAsia"/>
                <w:szCs w:val="20"/>
              </w:rPr>
              <w:t xml:space="preserve"> </w:t>
            </w:r>
            <w:r w:rsidR="00D80133" w:rsidRPr="00D8130D">
              <w:rPr>
                <w:rFonts w:ascii="나눔고딕" w:eastAsia="나눔고딕" w:hAnsi="나눔고딕" w:hint="eastAsia"/>
                <w:szCs w:val="20"/>
              </w:rPr>
              <w:t>참조)으로</w:t>
            </w:r>
            <w:r w:rsidR="00EF16AC" w:rsidRPr="00D8130D">
              <w:rPr>
                <w:rFonts w:ascii="나눔고딕" w:eastAsia="나눔고딕" w:hAnsi="나눔고딕" w:hint="eastAsia"/>
                <w:szCs w:val="20"/>
              </w:rPr>
              <w:t xml:space="preserve"> </w:t>
            </w:r>
            <w:r w:rsidR="00D80133" w:rsidRPr="00D8130D">
              <w:rPr>
                <w:rFonts w:ascii="나눔고딕" w:eastAsia="나눔고딕" w:hAnsi="나눔고딕" w:hint="eastAsia"/>
                <w:szCs w:val="20"/>
              </w:rPr>
              <w:t xml:space="preserve">진단 받고 치료적인 목적으로 항암제를 투여 받는 </w:t>
            </w:r>
            <w:r w:rsidR="005C0FB1" w:rsidRPr="00D8130D">
              <w:rPr>
                <w:rFonts w:ascii="나눔고딕" w:eastAsia="나눔고딕" w:hAnsi="나눔고딕" w:hint="eastAsia"/>
                <w:szCs w:val="20"/>
              </w:rPr>
              <w:t xml:space="preserve">21세 이하의 </w:t>
            </w:r>
            <w:r w:rsidR="00B53981" w:rsidRPr="00D8130D">
              <w:rPr>
                <w:rFonts w:ascii="나눔고딕" w:eastAsia="나눔고딕" w:hAnsi="나눔고딕" w:hint="eastAsia"/>
                <w:szCs w:val="20"/>
              </w:rPr>
              <w:t xml:space="preserve">소아청소년 </w:t>
            </w:r>
            <w:r w:rsidR="00F4145B" w:rsidRPr="00D8130D">
              <w:rPr>
                <w:rFonts w:ascii="나눔고딕" w:eastAsia="나눔고딕" w:hAnsi="나눔고딕" w:hint="eastAsia"/>
                <w:szCs w:val="20"/>
              </w:rPr>
              <w:t>환자</w:t>
            </w:r>
            <w:r w:rsidRPr="00D8130D">
              <w:rPr>
                <w:rFonts w:ascii="나눔고딕" w:eastAsia="나눔고딕" w:hAnsi="나눔고딕" w:hint="eastAsia"/>
                <w:szCs w:val="20"/>
              </w:rPr>
              <w:t xml:space="preserve"> </w:t>
            </w:r>
          </w:p>
        </w:tc>
      </w:tr>
      <w:tr w:rsidR="009868A0" w:rsidRPr="00D8130D" w14:paraId="65C410F8" w14:textId="77777777" w:rsidTr="007325A9">
        <w:trPr>
          <w:trHeight w:val="675"/>
        </w:trPr>
        <w:tc>
          <w:tcPr>
            <w:tcW w:w="1951" w:type="dxa"/>
            <w:vAlign w:val="center"/>
          </w:tcPr>
          <w:p w14:paraId="1523ADF8" w14:textId="77777777" w:rsidR="009868A0" w:rsidRPr="00D8130D" w:rsidRDefault="00A3401A" w:rsidP="009868A0">
            <w:pPr>
              <w:jc w:val="center"/>
              <w:rPr>
                <w:rFonts w:ascii="나눔고딕" w:eastAsia="나눔고딕" w:hAnsi="나눔고딕"/>
                <w:sz w:val="22"/>
              </w:rPr>
            </w:pPr>
            <w:r w:rsidRPr="00D8130D">
              <w:rPr>
                <w:rFonts w:ascii="나눔고딕" w:eastAsia="나눔고딕" w:hAnsi="나눔고딕" w:hint="eastAsia"/>
                <w:sz w:val="22"/>
              </w:rPr>
              <w:t>연구 대상자 수</w:t>
            </w:r>
          </w:p>
        </w:tc>
        <w:tc>
          <w:tcPr>
            <w:tcW w:w="7273" w:type="dxa"/>
            <w:vAlign w:val="center"/>
          </w:tcPr>
          <w:p w14:paraId="14D5B66C" w14:textId="77777777" w:rsidR="009868A0" w:rsidRPr="00D8130D" w:rsidRDefault="00052D2B" w:rsidP="00045551">
            <w:pPr>
              <w:jc w:val="left"/>
              <w:rPr>
                <w:rFonts w:ascii="나눔고딕" w:eastAsia="나눔고딕" w:hAnsi="나눔고딕"/>
                <w:szCs w:val="20"/>
              </w:rPr>
            </w:pPr>
            <w:r w:rsidRPr="00D8130D">
              <w:rPr>
                <w:rFonts w:ascii="나눔고딕" w:eastAsia="나눔고딕" w:hAnsi="나눔고딕" w:hint="eastAsia"/>
                <w:szCs w:val="20"/>
              </w:rPr>
              <w:t xml:space="preserve">본 연구는 탐색적 연구로서 </w:t>
            </w:r>
            <w:r w:rsidR="00F4145B" w:rsidRPr="00D8130D">
              <w:rPr>
                <w:rFonts w:ascii="나눔고딕" w:eastAsia="나눔고딕" w:hAnsi="나눔고딕" w:hint="eastAsia"/>
                <w:szCs w:val="20"/>
              </w:rPr>
              <w:t xml:space="preserve">연구기간 중 가능한 많은 연구대상자를 모집할 예정임. 1년에 본 기관에서 진단, 치료중인 </w:t>
            </w:r>
            <w:r w:rsidR="00045551" w:rsidRPr="00D8130D">
              <w:rPr>
                <w:rFonts w:ascii="나눔고딕" w:eastAsia="나눔고딕" w:hAnsi="나눔고딕" w:hint="eastAsia"/>
                <w:szCs w:val="20"/>
              </w:rPr>
              <w:t>혈액-종양 질</w:t>
            </w:r>
            <w:r w:rsidR="00942565" w:rsidRPr="00D8130D">
              <w:rPr>
                <w:rFonts w:ascii="나눔고딕" w:eastAsia="나눔고딕" w:hAnsi="나눔고딕" w:hint="eastAsia"/>
                <w:szCs w:val="20"/>
              </w:rPr>
              <w:t xml:space="preserve">환 </w:t>
            </w:r>
            <w:r w:rsidR="00045551" w:rsidRPr="00D8130D">
              <w:rPr>
                <w:rFonts w:ascii="나눔고딕" w:eastAsia="나눔고딕" w:hAnsi="나눔고딕" w:hint="eastAsia"/>
                <w:szCs w:val="20"/>
              </w:rPr>
              <w:t xml:space="preserve">환자를 고려할 때 </w:t>
            </w:r>
            <w:r w:rsidR="007C4410" w:rsidRPr="00D8130D">
              <w:rPr>
                <w:rFonts w:ascii="나눔고딕" w:eastAsia="나눔고딕" w:hAnsi="나눔고딕" w:hint="eastAsia"/>
                <w:szCs w:val="20"/>
              </w:rPr>
              <w:t>전향적으로</w:t>
            </w:r>
            <w:r w:rsidR="00C15346" w:rsidRPr="00D8130D">
              <w:rPr>
                <w:rFonts w:ascii="나눔고딕" w:eastAsia="나눔고딕" w:hAnsi="나눔고딕" w:hint="eastAsia"/>
                <w:szCs w:val="20"/>
              </w:rPr>
              <w:t xml:space="preserve"> 150</w:t>
            </w:r>
            <w:r w:rsidR="00F4145B" w:rsidRPr="00D8130D">
              <w:rPr>
                <w:rFonts w:ascii="나눔고딕" w:eastAsia="나눔고딕" w:hAnsi="나눔고딕" w:hint="eastAsia"/>
                <w:szCs w:val="20"/>
              </w:rPr>
              <w:t>명 (1년에 약</w:t>
            </w:r>
            <w:r w:rsidR="00C15346" w:rsidRPr="00D8130D">
              <w:rPr>
                <w:rFonts w:ascii="나눔고딕" w:eastAsia="나눔고딕" w:hAnsi="나눔고딕" w:hint="eastAsia"/>
                <w:szCs w:val="20"/>
              </w:rPr>
              <w:t xml:space="preserve"> 5</w:t>
            </w:r>
            <w:r w:rsidR="00F4145B" w:rsidRPr="00D8130D">
              <w:rPr>
                <w:rFonts w:ascii="나눔고딕" w:eastAsia="나눔고딕" w:hAnsi="나눔고딕" w:hint="eastAsia"/>
                <w:szCs w:val="20"/>
              </w:rPr>
              <w:t>0명)</w:t>
            </w:r>
            <w:r w:rsidR="007C4410" w:rsidRPr="00D8130D">
              <w:rPr>
                <w:rFonts w:ascii="나눔고딕" w:eastAsia="나눔고딕" w:hAnsi="나눔고딕" w:hint="eastAsia"/>
                <w:szCs w:val="20"/>
              </w:rPr>
              <w:t>, 후향적으로 약</w:t>
            </w:r>
            <w:r w:rsidR="0056408A" w:rsidRPr="00D8130D">
              <w:rPr>
                <w:rFonts w:ascii="나눔고딕" w:eastAsia="나눔고딕" w:hAnsi="나눔고딕" w:hint="eastAsia"/>
                <w:szCs w:val="20"/>
              </w:rPr>
              <w:t xml:space="preserve"> 2</w:t>
            </w:r>
            <w:r w:rsidR="007C4410" w:rsidRPr="00D8130D">
              <w:rPr>
                <w:rFonts w:ascii="나눔고딕" w:eastAsia="나눔고딕" w:hAnsi="나눔고딕" w:hint="eastAsia"/>
                <w:szCs w:val="20"/>
              </w:rPr>
              <w:t>00명</w:t>
            </w:r>
            <w:r w:rsidR="00B53981" w:rsidRPr="00D8130D">
              <w:rPr>
                <w:rFonts w:ascii="나눔고딕" w:eastAsia="나눔고딕" w:hAnsi="나눔고딕" w:hint="eastAsia"/>
                <w:szCs w:val="20"/>
              </w:rPr>
              <w:t xml:space="preserve"> 정도로 </w:t>
            </w:r>
            <w:r w:rsidR="007C4410" w:rsidRPr="00D8130D">
              <w:rPr>
                <w:rFonts w:ascii="나눔고딕" w:eastAsia="나눔고딕" w:hAnsi="나눔고딕" w:hint="eastAsia"/>
                <w:szCs w:val="20"/>
              </w:rPr>
              <w:t>총</w:t>
            </w:r>
            <w:r w:rsidR="0056408A" w:rsidRPr="00D8130D">
              <w:rPr>
                <w:rFonts w:ascii="나눔고딕" w:eastAsia="나눔고딕" w:hAnsi="나눔고딕" w:hint="eastAsia"/>
                <w:szCs w:val="20"/>
              </w:rPr>
              <w:t xml:space="preserve"> </w:t>
            </w:r>
            <w:r w:rsidR="00C15346" w:rsidRPr="00D8130D">
              <w:rPr>
                <w:rFonts w:ascii="나눔고딕" w:eastAsia="나눔고딕" w:hAnsi="나눔고딕" w:hint="eastAsia"/>
                <w:szCs w:val="20"/>
              </w:rPr>
              <w:t>350</w:t>
            </w:r>
            <w:r w:rsidR="007C4410" w:rsidRPr="00D8130D">
              <w:rPr>
                <w:rFonts w:ascii="나눔고딕" w:eastAsia="나눔고딕" w:hAnsi="나눔고딕" w:hint="eastAsia"/>
                <w:szCs w:val="20"/>
              </w:rPr>
              <w:t xml:space="preserve">명으로 </w:t>
            </w:r>
            <w:r w:rsidR="00B53981" w:rsidRPr="00D8130D">
              <w:rPr>
                <w:rFonts w:ascii="나눔고딕" w:eastAsia="나눔고딕" w:hAnsi="나눔고딕" w:hint="eastAsia"/>
                <w:szCs w:val="20"/>
              </w:rPr>
              <w:t xml:space="preserve">예상됨. </w:t>
            </w:r>
          </w:p>
        </w:tc>
      </w:tr>
      <w:tr w:rsidR="00A3401A" w:rsidRPr="00D8130D" w14:paraId="5D416B27" w14:textId="77777777" w:rsidTr="009868A0">
        <w:tc>
          <w:tcPr>
            <w:tcW w:w="1951" w:type="dxa"/>
            <w:vAlign w:val="center"/>
          </w:tcPr>
          <w:p w14:paraId="2DCBDBBA" w14:textId="77777777" w:rsidR="00A3401A" w:rsidRPr="00D8130D" w:rsidRDefault="00A3401A" w:rsidP="00A3401A">
            <w:pPr>
              <w:ind w:leftChars="-71" w:left="-142" w:rightChars="-54" w:right="-108"/>
              <w:jc w:val="center"/>
              <w:rPr>
                <w:rFonts w:ascii="나눔고딕" w:eastAsia="나눔고딕" w:hAnsi="나눔고딕"/>
                <w:sz w:val="22"/>
              </w:rPr>
            </w:pPr>
            <w:r w:rsidRPr="00D8130D">
              <w:rPr>
                <w:rFonts w:ascii="나눔고딕" w:eastAsia="나눔고딕" w:hAnsi="나눔고딕" w:hint="eastAsia"/>
                <w:sz w:val="22"/>
              </w:rPr>
              <w:t>취약한 연구대상자</w:t>
            </w:r>
            <w:r w:rsidR="00367F37" w:rsidRPr="00D8130D">
              <w:rPr>
                <w:rFonts w:ascii="나눔고딕" w:eastAsia="나눔고딕" w:hAnsi="나눔고딕" w:hint="eastAsia"/>
                <w:sz w:val="22"/>
              </w:rPr>
              <w:t xml:space="preserve"> </w:t>
            </w:r>
          </w:p>
        </w:tc>
        <w:tc>
          <w:tcPr>
            <w:tcW w:w="7273" w:type="dxa"/>
          </w:tcPr>
          <w:p w14:paraId="00B93C0D" w14:textId="77777777" w:rsidR="00A3401A" w:rsidRPr="00D8130D" w:rsidRDefault="009B2B17" w:rsidP="00AE5DCD">
            <w:pPr>
              <w:jc w:val="left"/>
              <w:rPr>
                <w:rFonts w:ascii="나눔고딕" w:eastAsia="나눔고딕" w:hAnsi="나눔고딕"/>
                <w:szCs w:val="20"/>
              </w:rPr>
            </w:pPr>
            <w:r w:rsidRPr="00D8130D">
              <w:rPr>
                <w:rFonts w:ascii="나눔고딕" w:eastAsia="나눔고딕" w:hAnsi="나눔고딕" w:hint="eastAsia"/>
                <w:szCs w:val="20"/>
              </w:rPr>
              <w:t>소아청소년</w:t>
            </w:r>
          </w:p>
        </w:tc>
      </w:tr>
      <w:tr w:rsidR="009868A0" w:rsidRPr="00D8130D" w14:paraId="2C68C681" w14:textId="77777777" w:rsidTr="009868A0">
        <w:tc>
          <w:tcPr>
            <w:tcW w:w="1951" w:type="dxa"/>
            <w:vAlign w:val="center"/>
          </w:tcPr>
          <w:p w14:paraId="31B8AC5C" w14:textId="77777777" w:rsidR="009868A0" w:rsidRPr="00D8130D" w:rsidRDefault="009868A0" w:rsidP="001B0738">
            <w:pPr>
              <w:jc w:val="center"/>
              <w:rPr>
                <w:rFonts w:ascii="나눔고딕" w:eastAsia="나눔고딕" w:hAnsi="나눔고딕"/>
                <w:sz w:val="22"/>
              </w:rPr>
            </w:pPr>
            <w:r w:rsidRPr="00D8130D">
              <w:rPr>
                <w:rFonts w:ascii="나눔고딕" w:eastAsia="나눔고딕" w:hAnsi="나눔고딕" w:hint="eastAsia"/>
                <w:sz w:val="22"/>
              </w:rPr>
              <w:t>연구 방법</w:t>
            </w:r>
          </w:p>
        </w:tc>
        <w:tc>
          <w:tcPr>
            <w:tcW w:w="7273" w:type="dxa"/>
          </w:tcPr>
          <w:p w14:paraId="14B907A9" w14:textId="77777777" w:rsidR="00C15346" w:rsidRPr="00D8130D" w:rsidRDefault="001C388C" w:rsidP="00C15346">
            <w:pPr>
              <w:adjustRightInd w:val="0"/>
              <w:snapToGrid w:val="0"/>
              <w:ind w:left="160" w:hanging="160"/>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1</w:t>
            </w:r>
            <w:r w:rsidR="00103B42" w:rsidRPr="00D8130D">
              <w:rPr>
                <w:rFonts w:ascii="나눔고딕" w:eastAsia="나눔고딕" w:hAnsi="나눔고딕" w:cs="굴림" w:hint="eastAsia"/>
                <w:color w:val="000000"/>
                <w:kern w:val="0"/>
                <w:szCs w:val="20"/>
              </w:rPr>
              <w:t xml:space="preserve">. </w:t>
            </w:r>
            <w:r w:rsidR="001B0738" w:rsidRPr="00D8130D">
              <w:rPr>
                <w:rFonts w:ascii="나눔고딕" w:eastAsia="나눔고딕" w:hAnsi="나눔고딕" w:cs="굴림" w:hint="eastAsia"/>
                <w:color w:val="000000"/>
                <w:kern w:val="0"/>
                <w:szCs w:val="20"/>
              </w:rPr>
              <w:t>전향적</w:t>
            </w:r>
            <w:r w:rsidR="007C4410" w:rsidRPr="00D8130D">
              <w:rPr>
                <w:rFonts w:ascii="나눔고딕" w:eastAsia="나눔고딕" w:hAnsi="나눔고딕" w:cs="굴림" w:hint="eastAsia"/>
                <w:color w:val="000000"/>
                <w:kern w:val="0"/>
                <w:szCs w:val="20"/>
              </w:rPr>
              <w:t>, 후향적</w:t>
            </w:r>
            <w:r w:rsidR="001B0738" w:rsidRPr="00D8130D">
              <w:rPr>
                <w:rFonts w:ascii="나눔고딕" w:eastAsia="나눔고딕" w:hAnsi="나눔고딕" w:cs="굴림" w:hint="eastAsia"/>
                <w:color w:val="000000"/>
                <w:kern w:val="0"/>
                <w:szCs w:val="20"/>
              </w:rPr>
              <w:t xml:space="preserve">으로 연구 대상자 등록 </w:t>
            </w:r>
          </w:p>
          <w:p w14:paraId="1967A7C1" w14:textId="77777777" w:rsidR="003410F5" w:rsidRPr="00D8130D" w:rsidRDefault="001C388C" w:rsidP="00D01C7A">
            <w:pPr>
              <w:ind w:left="160" w:hanging="160"/>
              <w:rPr>
                <w:rFonts w:ascii="나눔고딕" w:eastAsia="나눔고딕" w:hAnsi="나눔고딕" w:cs="굴림"/>
                <w:color w:val="000000"/>
                <w:kern w:val="0"/>
                <w:szCs w:val="20"/>
              </w:rPr>
            </w:pPr>
            <w:r w:rsidRPr="00D8130D">
              <w:rPr>
                <w:rFonts w:ascii="나눔고딕" w:eastAsia="나눔고딕" w:hAnsi="나눔고딕" w:hint="eastAsia"/>
                <w:szCs w:val="20"/>
              </w:rPr>
              <w:t>2</w:t>
            </w:r>
            <w:r w:rsidR="00D01C7A" w:rsidRPr="00D8130D">
              <w:rPr>
                <w:rFonts w:ascii="나눔고딕" w:eastAsia="나눔고딕" w:hAnsi="나눔고딕" w:hint="eastAsia"/>
                <w:szCs w:val="20"/>
              </w:rPr>
              <w:t xml:space="preserve">. </w:t>
            </w:r>
            <w:r w:rsidR="001B0738" w:rsidRPr="00D8130D">
              <w:rPr>
                <w:rFonts w:ascii="나눔고딕" w:eastAsia="나눔고딕" w:hAnsi="나눔고딕" w:cs="굴림" w:hint="eastAsia"/>
                <w:color w:val="000000"/>
                <w:kern w:val="0"/>
                <w:szCs w:val="20"/>
              </w:rPr>
              <w:t xml:space="preserve">대상 항암제 </w:t>
            </w:r>
            <w:r w:rsidR="003410F5" w:rsidRPr="00D8130D">
              <w:rPr>
                <w:rFonts w:ascii="나눔고딕" w:eastAsia="나눔고딕" w:hAnsi="나눔고딕" w:cs="굴림"/>
                <w:color w:val="000000"/>
                <w:kern w:val="0"/>
                <w:szCs w:val="20"/>
              </w:rPr>
              <w:t xml:space="preserve">투여 관련 임상 자료 수집 </w:t>
            </w:r>
            <w:r w:rsidR="003410F5" w:rsidRPr="00D8130D">
              <w:rPr>
                <w:rFonts w:ascii="나눔고딕" w:eastAsia="나눔고딕" w:hAnsi="나눔고딕" w:cs="굴림" w:hint="eastAsia"/>
                <w:color w:val="000000"/>
                <w:kern w:val="0"/>
                <w:szCs w:val="20"/>
              </w:rPr>
              <w:t xml:space="preserve">: </w:t>
            </w:r>
            <w:r w:rsidR="003410F5" w:rsidRPr="00D8130D">
              <w:rPr>
                <w:rFonts w:ascii="나눔고딕" w:eastAsia="나눔고딕" w:hAnsi="나눔고딕" w:cs="굴림"/>
                <w:color w:val="000000"/>
                <w:kern w:val="0"/>
                <w:szCs w:val="20"/>
              </w:rPr>
              <w:t xml:space="preserve">독성 및 치료 결과 </w:t>
            </w:r>
          </w:p>
          <w:p w14:paraId="389B43EC" w14:textId="77777777" w:rsidR="00D01C7A" w:rsidRPr="00D8130D" w:rsidRDefault="001C388C" w:rsidP="00D8130D">
            <w:pPr>
              <w:adjustRightInd w:val="0"/>
              <w:snapToGrid w:val="0"/>
              <w:ind w:left="150" w:hangingChars="80" w:hanging="150"/>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3</w:t>
            </w:r>
            <w:r w:rsidR="00AC555A" w:rsidRPr="00D8130D">
              <w:rPr>
                <w:rFonts w:ascii="나눔고딕" w:eastAsia="나눔고딕" w:hAnsi="나눔고딕" w:cs="굴림" w:hint="eastAsia"/>
                <w:color w:val="000000"/>
                <w:kern w:val="0"/>
                <w:szCs w:val="20"/>
              </w:rPr>
              <w:t xml:space="preserve">. </w:t>
            </w:r>
            <w:r w:rsidR="003410F5" w:rsidRPr="00D8130D">
              <w:rPr>
                <w:rFonts w:ascii="나눔고딕" w:eastAsia="나눔고딕" w:hAnsi="나눔고딕" w:cs="굴림" w:hint="eastAsia"/>
                <w:color w:val="000000"/>
                <w:kern w:val="0"/>
                <w:szCs w:val="20"/>
              </w:rPr>
              <w:t>Next generation sequencing</w:t>
            </w:r>
            <w:r w:rsidR="003410F5" w:rsidRPr="00D8130D">
              <w:rPr>
                <w:rFonts w:ascii="나눔고딕" w:eastAsia="나눔고딕" w:hAnsi="나눔고딕" w:cs="굴림"/>
                <w:color w:val="000000"/>
                <w:kern w:val="0"/>
                <w:szCs w:val="20"/>
              </w:rPr>
              <w:t xml:space="preserve">을 이용한 </w:t>
            </w:r>
            <w:r w:rsidR="00D01C7A" w:rsidRPr="00D8130D">
              <w:rPr>
                <w:rFonts w:ascii="나눔고딕" w:eastAsia="나눔고딕" w:hAnsi="나눔고딕" w:cs="굴림" w:hint="eastAsia"/>
                <w:color w:val="000000"/>
                <w:kern w:val="0"/>
                <w:szCs w:val="20"/>
              </w:rPr>
              <w:t xml:space="preserve">약물 </w:t>
            </w:r>
            <w:r w:rsidR="003410F5" w:rsidRPr="00D8130D">
              <w:rPr>
                <w:rFonts w:ascii="나눔고딕" w:eastAsia="나눔고딕" w:hAnsi="나눔고딕" w:cs="굴림"/>
                <w:color w:val="000000"/>
                <w:kern w:val="0"/>
                <w:szCs w:val="20"/>
              </w:rPr>
              <w:t>유전체 대량분석</w:t>
            </w:r>
            <w:r w:rsidR="00D01C7A" w:rsidRPr="00D8130D">
              <w:rPr>
                <w:rFonts w:ascii="나눔고딕" w:eastAsia="나눔고딕" w:hAnsi="나눔고딕" w:cs="굴림" w:hint="eastAsia"/>
                <w:color w:val="000000"/>
                <w:kern w:val="0"/>
                <w:szCs w:val="20"/>
              </w:rPr>
              <w:t>-Target gene</w:t>
            </w:r>
          </w:p>
          <w:p w14:paraId="3789800A" w14:textId="77777777" w:rsidR="003410F5" w:rsidRPr="00D8130D" w:rsidRDefault="003410F5" w:rsidP="00D8130D">
            <w:pPr>
              <w:adjustRightInd w:val="0"/>
              <w:snapToGrid w:val="0"/>
              <w:ind w:left="150" w:hangingChars="80" w:hanging="150"/>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sequencing</w:t>
            </w:r>
          </w:p>
          <w:p w14:paraId="3101C82A" w14:textId="77777777" w:rsidR="009868A0" w:rsidRPr="00D8130D" w:rsidRDefault="001C388C" w:rsidP="00D8130D">
            <w:pPr>
              <w:shd w:val="clear" w:color="auto" w:fill="FFFFFF"/>
              <w:adjustRightInd w:val="0"/>
              <w:snapToGrid w:val="0"/>
              <w:ind w:left="144" w:hangingChars="80" w:hanging="144"/>
              <w:jc w:val="left"/>
              <w:textAlignment w:val="baseline"/>
              <w:rPr>
                <w:rFonts w:ascii="나눔고딕" w:eastAsia="나눔고딕" w:hAnsi="나눔고딕"/>
                <w:szCs w:val="20"/>
              </w:rPr>
            </w:pPr>
            <w:r w:rsidRPr="00D8130D">
              <w:rPr>
                <w:rFonts w:ascii="나눔고딕" w:eastAsia="나눔고딕" w:hAnsi="나눔고딕" w:cs="굴림" w:hint="eastAsia"/>
                <w:color w:val="000000"/>
                <w:spacing w:val="-4"/>
                <w:kern w:val="0"/>
                <w:szCs w:val="20"/>
                <w:shd w:val="clear" w:color="auto" w:fill="FFFFFF"/>
              </w:rPr>
              <w:t>4</w:t>
            </w:r>
            <w:r w:rsidR="00AC555A" w:rsidRPr="00D8130D">
              <w:rPr>
                <w:rFonts w:ascii="나눔고딕" w:eastAsia="나눔고딕" w:hAnsi="나눔고딕" w:cs="굴림" w:hint="eastAsia"/>
                <w:color w:val="000000"/>
                <w:spacing w:val="-4"/>
                <w:kern w:val="0"/>
                <w:szCs w:val="20"/>
                <w:shd w:val="clear" w:color="auto" w:fill="FFFFFF"/>
              </w:rPr>
              <w:t xml:space="preserve">. </w:t>
            </w:r>
            <w:r w:rsidR="003410F5" w:rsidRPr="00D8130D">
              <w:rPr>
                <w:rFonts w:ascii="나눔고딕" w:eastAsia="나눔고딕" w:hAnsi="나눔고딕" w:cs="굴림"/>
                <w:color w:val="000000"/>
                <w:spacing w:val="-4"/>
                <w:kern w:val="0"/>
                <w:szCs w:val="20"/>
                <w:shd w:val="clear" w:color="auto" w:fill="FFFFFF"/>
              </w:rPr>
              <w:t xml:space="preserve">통계적 분석을 통하여 독성과 관련 있는 약물유전체 </w:t>
            </w:r>
            <w:r w:rsidR="00D01C7A" w:rsidRPr="00D8130D">
              <w:rPr>
                <w:rFonts w:ascii="나눔고딕" w:eastAsia="나눔고딕" w:hAnsi="나눔고딕" w:cs="굴림" w:hint="eastAsia"/>
                <w:color w:val="000000"/>
                <w:spacing w:val="-4"/>
                <w:kern w:val="0"/>
                <w:szCs w:val="20"/>
                <w:shd w:val="clear" w:color="auto" w:fill="FFFFFF"/>
              </w:rPr>
              <w:t>biomarker를 확인</w:t>
            </w:r>
          </w:p>
        </w:tc>
      </w:tr>
      <w:tr w:rsidR="009868A0" w:rsidRPr="00D8130D" w14:paraId="29D4333F" w14:textId="77777777" w:rsidTr="009868A0">
        <w:tc>
          <w:tcPr>
            <w:tcW w:w="1951" w:type="dxa"/>
            <w:vAlign w:val="center"/>
          </w:tcPr>
          <w:p w14:paraId="4A941522" w14:textId="77777777" w:rsidR="009868A0" w:rsidRPr="00D8130D" w:rsidRDefault="009868A0" w:rsidP="001B0738">
            <w:pPr>
              <w:jc w:val="center"/>
              <w:rPr>
                <w:rFonts w:ascii="나눔고딕" w:eastAsia="나눔고딕" w:hAnsi="나눔고딕"/>
                <w:sz w:val="22"/>
              </w:rPr>
            </w:pPr>
            <w:r w:rsidRPr="00D8130D">
              <w:rPr>
                <w:rFonts w:ascii="나눔고딕" w:eastAsia="나눔고딕" w:hAnsi="나눔고딕" w:hint="eastAsia"/>
                <w:sz w:val="22"/>
              </w:rPr>
              <w:t>유효성 평가</w:t>
            </w:r>
            <w:r w:rsidR="009F400F" w:rsidRPr="00D8130D">
              <w:rPr>
                <w:rFonts w:ascii="나눔고딕" w:eastAsia="나눔고딕" w:hAnsi="나눔고딕" w:hint="eastAsia"/>
                <w:sz w:val="22"/>
              </w:rPr>
              <w:t xml:space="preserve"> </w:t>
            </w:r>
          </w:p>
        </w:tc>
        <w:tc>
          <w:tcPr>
            <w:tcW w:w="7273" w:type="dxa"/>
          </w:tcPr>
          <w:p w14:paraId="2DFBA420" w14:textId="77777777" w:rsidR="009868A0" w:rsidRPr="00D8130D" w:rsidRDefault="00AC555A" w:rsidP="00AE5DCD">
            <w:pPr>
              <w:jc w:val="left"/>
              <w:rPr>
                <w:rFonts w:ascii="나눔고딕" w:eastAsia="나눔고딕" w:hAnsi="나눔고딕"/>
                <w:szCs w:val="20"/>
              </w:rPr>
            </w:pPr>
            <w:r w:rsidRPr="00D8130D">
              <w:rPr>
                <w:rFonts w:ascii="나눔고딕" w:eastAsia="나눔고딕" w:hAnsi="나눔고딕" w:hint="eastAsia"/>
                <w:szCs w:val="20"/>
              </w:rPr>
              <w:t>해당사항없음</w:t>
            </w:r>
          </w:p>
        </w:tc>
      </w:tr>
      <w:tr w:rsidR="009868A0" w:rsidRPr="00D8130D" w14:paraId="538E5218" w14:textId="77777777" w:rsidTr="009868A0">
        <w:tc>
          <w:tcPr>
            <w:tcW w:w="1951" w:type="dxa"/>
            <w:vAlign w:val="center"/>
          </w:tcPr>
          <w:p w14:paraId="4CBEC6A3" w14:textId="77777777" w:rsidR="009868A0" w:rsidRPr="00D8130D" w:rsidRDefault="009868A0" w:rsidP="001B0738">
            <w:pPr>
              <w:jc w:val="center"/>
              <w:rPr>
                <w:rFonts w:ascii="나눔고딕" w:eastAsia="나눔고딕" w:hAnsi="나눔고딕"/>
                <w:sz w:val="22"/>
              </w:rPr>
            </w:pPr>
            <w:r w:rsidRPr="00D8130D">
              <w:rPr>
                <w:rFonts w:ascii="나눔고딕" w:eastAsia="나눔고딕" w:hAnsi="나눔고딕" w:hint="eastAsia"/>
                <w:sz w:val="22"/>
              </w:rPr>
              <w:t>안전성 평가</w:t>
            </w:r>
            <w:r w:rsidR="009F400F" w:rsidRPr="00D8130D">
              <w:rPr>
                <w:rFonts w:ascii="나눔고딕" w:eastAsia="나눔고딕" w:hAnsi="나눔고딕" w:hint="eastAsia"/>
                <w:sz w:val="22"/>
              </w:rPr>
              <w:t xml:space="preserve"> </w:t>
            </w:r>
          </w:p>
        </w:tc>
        <w:tc>
          <w:tcPr>
            <w:tcW w:w="7273" w:type="dxa"/>
          </w:tcPr>
          <w:p w14:paraId="4DD73162" w14:textId="77777777" w:rsidR="009868A0" w:rsidRPr="00D8130D" w:rsidRDefault="00AC555A" w:rsidP="00AE5DCD">
            <w:pPr>
              <w:jc w:val="left"/>
              <w:rPr>
                <w:rFonts w:ascii="나눔고딕" w:eastAsia="나눔고딕" w:hAnsi="나눔고딕"/>
                <w:szCs w:val="20"/>
              </w:rPr>
            </w:pPr>
            <w:r w:rsidRPr="00D8130D">
              <w:rPr>
                <w:rFonts w:ascii="나눔고딕" w:eastAsia="나눔고딕" w:hAnsi="나눔고딕" w:hint="eastAsia"/>
                <w:szCs w:val="20"/>
              </w:rPr>
              <w:t>해당사항없음</w:t>
            </w:r>
          </w:p>
        </w:tc>
      </w:tr>
      <w:tr w:rsidR="009868A0" w:rsidRPr="00D8130D" w14:paraId="4E07B96B" w14:textId="77777777" w:rsidTr="009868A0">
        <w:tc>
          <w:tcPr>
            <w:tcW w:w="1951" w:type="dxa"/>
            <w:vAlign w:val="center"/>
          </w:tcPr>
          <w:p w14:paraId="15F0463A" w14:textId="77777777" w:rsidR="009868A0" w:rsidRPr="00D8130D" w:rsidRDefault="009868A0" w:rsidP="001B0738">
            <w:pPr>
              <w:jc w:val="center"/>
              <w:rPr>
                <w:rFonts w:ascii="나눔고딕" w:eastAsia="나눔고딕" w:hAnsi="나눔고딕"/>
                <w:sz w:val="22"/>
              </w:rPr>
            </w:pPr>
            <w:r w:rsidRPr="00D8130D">
              <w:rPr>
                <w:rFonts w:ascii="나눔고딕" w:eastAsia="나눔고딕" w:hAnsi="나눔고딕" w:hint="eastAsia"/>
                <w:sz w:val="22"/>
              </w:rPr>
              <w:t>기대효과</w:t>
            </w:r>
            <w:r w:rsidR="00A3401A" w:rsidRPr="00D8130D">
              <w:rPr>
                <w:rFonts w:ascii="나눔고딕" w:eastAsia="나눔고딕" w:hAnsi="나눔고딕" w:hint="eastAsia"/>
                <w:sz w:val="22"/>
              </w:rPr>
              <w:t xml:space="preserve"> </w:t>
            </w:r>
            <w:r w:rsidRPr="00D8130D">
              <w:rPr>
                <w:rFonts w:ascii="나눔고딕" w:eastAsia="나눔고딕" w:hAnsi="나눔고딕" w:hint="eastAsia"/>
                <w:sz w:val="22"/>
              </w:rPr>
              <w:t>및</w:t>
            </w:r>
          </w:p>
          <w:p w14:paraId="3DC2DAF0" w14:textId="77777777" w:rsidR="009868A0" w:rsidRPr="00D8130D" w:rsidRDefault="009868A0" w:rsidP="001B0738">
            <w:pPr>
              <w:jc w:val="center"/>
              <w:rPr>
                <w:rFonts w:ascii="나눔고딕" w:eastAsia="나눔고딕" w:hAnsi="나눔고딕"/>
                <w:sz w:val="22"/>
              </w:rPr>
            </w:pPr>
            <w:r w:rsidRPr="00D8130D">
              <w:rPr>
                <w:rFonts w:ascii="나눔고딕" w:eastAsia="나눔고딕" w:hAnsi="나눔고딕" w:hint="eastAsia"/>
                <w:sz w:val="22"/>
              </w:rPr>
              <w:t>예상결과</w:t>
            </w:r>
          </w:p>
        </w:tc>
        <w:tc>
          <w:tcPr>
            <w:tcW w:w="7273" w:type="dxa"/>
          </w:tcPr>
          <w:p w14:paraId="7756080B" w14:textId="77777777" w:rsidR="00AC555A" w:rsidRPr="00D8130D" w:rsidRDefault="00AC555A" w:rsidP="00D8130D">
            <w:pPr>
              <w:wordWrap/>
              <w:snapToGrid w:val="0"/>
              <w:ind w:left="150" w:hangingChars="80" w:hanging="150"/>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 xml:space="preserve">- </w:t>
            </w:r>
            <w:r w:rsidRPr="00D8130D">
              <w:rPr>
                <w:rFonts w:ascii="나눔고딕" w:eastAsia="나눔고딕" w:hAnsi="나눔고딕" w:cs="굴림"/>
                <w:color w:val="000000"/>
                <w:kern w:val="0"/>
                <w:szCs w:val="20"/>
              </w:rPr>
              <w:t>국내 최초로 소아</w:t>
            </w:r>
            <w:r w:rsidR="00B53981" w:rsidRPr="00D8130D">
              <w:rPr>
                <w:rFonts w:ascii="나눔고딕" w:eastAsia="나눔고딕" w:hAnsi="나눔고딕" w:cs="굴림" w:hint="eastAsia"/>
                <w:color w:val="000000"/>
                <w:kern w:val="0"/>
                <w:szCs w:val="20"/>
              </w:rPr>
              <w:t>청소년</w:t>
            </w:r>
            <w:r w:rsidR="00C52934" w:rsidRPr="00D8130D">
              <w:rPr>
                <w:rFonts w:ascii="나눔고딕" w:eastAsia="나눔고딕" w:hAnsi="나눔고딕" w:cs="굴림" w:hint="eastAsia"/>
                <w:color w:val="000000"/>
                <w:kern w:val="0"/>
                <w:szCs w:val="20"/>
              </w:rPr>
              <w:t xml:space="preserve"> 혈액-종양 질환에서 약물유전</w:t>
            </w:r>
            <w:r w:rsidRPr="00D8130D">
              <w:rPr>
                <w:rFonts w:ascii="나눔고딕" w:eastAsia="나눔고딕" w:hAnsi="나눔고딕" w:cs="굴림"/>
                <w:color w:val="000000"/>
                <w:kern w:val="0"/>
                <w:szCs w:val="20"/>
              </w:rPr>
              <w:t xml:space="preserve"> 대량분석에 기반한 </w:t>
            </w:r>
            <w:r w:rsidRPr="00D8130D">
              <w:rPr>
                <w:rFonts w:ascii="나눔고딕" w:eastAsia="나눔고딕" w:hAnsi="나눔고딕" w:cs="굴림" w:hint="eastAsia"/>
                <w:color w:val="000000"/>
                <w:kern w:val="0"/>
                <w:szCs w:val="20"/>
              </w:rPr>
              <w:t>pharmacogenetic data</w:t>
            </w:r>
            <w:r w:rsidRPr="00D8130D">
              <w:rPr>
                <w:rFonts w:ascii="나눔고딕" w:eastAsia="나눔고딕" w:hAnsi="나눔고딕" w:cs="굴림"/>
                <w:color w:val="000000"/>
                <w:kern w:val="0"/>
                <w:szCs w:val="20"/>
              </w:rPr>
              <w:t>를 확보</w:t>
            </w:r>
            <w:r w:rsidRPr="00D8130D">
              <w:rPr>
                <w:rFonts w:ascii="나눔고딕" w:eastAsia="나눔고딕" w:hAnsi="나눔고딕" w:cs="굴림" w:hint="eastAsia"/>
                <w:color w:val="000000"/>
                <w:kern w:val="0"/>
                <w:szCs w:val="20"/>
              </w:rPr>
              <w:t>.</w:t>
            </w:r>
          </w:p>
          <w:p w14:paraId="3A7F8C8D" w14:textId="77777777" w:rsidR="00AC555A" w:rsidRPr="00D8130D" w:rsidRDefault="001B0738" w:rsidP="00D8130D">
            <w:pPr>
              <w:snapToGrid w:val="0"/>
              <w:ind w:left="150" w:hangingChars="80" w:hanging="150"/>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 xml:space="preserve">- </w:t>
            </w:r>
            <w:r w:rsidR="00AC555A" w:rsidRPr="00D8130D">
              <w:rPr>
                <w:rFonts w:ascii="나눔고딕" w:eastAsia="나눔고딕" w:hAnsi="나눔고딕" w:cs="굴림" w:hint="eastAsia"/>
                <w:color w:val="000000"/>
                <w:kern w:val="0"/>
                <w:szCs w:val="20"/>
              </w:rPr>
              <w:t xml:space="preserve">본 연구를 통하여 확보된 자료를 향후 </w:t>
            </w:r>
            <w:r w:rsidRPr="00D8130D">
              <w:rPr>
                <w:rFonts w:ascii="나눔고딕" w:eastAsia="나눔고딕" w:hAnsi="나눔고딕" w:cs="굴림"/>
                <w:color w:val="000000"/>
                <w:kern w:val="0"/>
                <w:szCs w:val="20"/>
              </w:rPr>
              <w:t>국내 소아</w:t>
            </w:r>
            <w:r w:rsidR="00B53981" w:rsidRPr="00D8130D">
              <w:rPr>
                <w:rFonts w:ascii="나눔고딕" w:eastAsia="나눔고딕" w:hAnsi="나눔고딕" w:cs="굴림" w:hint="eastAsia"/>
                <w:color w:val="000000"/>
                <w:kern w:val="0"/>
                <w:szCs w:val="20"/>
              </w:rPr>
              <w:t>청소년</w:t>
            </w:r>
            <w:r w:rsidRPr="00D8130D">
              <w:rPr>
                <w:rFonts w:ascii="나눔고딕" w:eastAsia="나눔고딕" w:hAnsi="나눔고딕" w:cs="굴림"/>
                <w:color w:val="000000"/>
                <w:kern w:val="0"/>
                <w:szCs w:val="20"/>
              </w:rPr>
              <w:t xml:space="preserve"> </w:t>
            </w:r>
            <w:r w:rsidR="00F935CB" w:rsidRPr="00D8130D">
              <w:rPr>
                <w:rFonts w:ascii="나눔고딕" w:eastAsia="나눔고딕" w:hAnsi="나눔고딕" w:cs="굴림" w:hint="eastAsia"/>
                <w:color w:val="000000"/>
                <w:kern w:val="0"/>
                <w:szCs w:val="20"/>
              </w:rPr>
              <w:t>혈액-종양질환의</w:t>
            </w:r>
            <w:r w:rsidR="00AC555A" w:rsidRPr="00D8130D">
              <w:rPr>
                <w:rFonts w:ascii="나눔고딕" w:eastAsia="나눔고딕" w:hAnsi="나눔고딕" w:cs="굴림" w:hint="eastAsia"/>
                <w:color w:val="000000"/>
                <w:kern w:val="0"/>
                <w:szCs w:val="20"/>
              </w:rPr>
              <w:t xml:space="preserve"> 개인별 맞춤 치료를 위한 기반자료로 활용</w:t>
            </w:r>
          </w:p>
          <w:p w14:paraId="4A3FCF1E" w14:textId="77777777" w:rsidR="001B0738" w:rsidRPr="00D8130D" w:rsidRDefault="001B0738" w:rsidP="00D8130D">
            <w:pPr>
              <w:snapToGrid w:val="0"/>
              <w:ind w:left="150" w:hangingChars="80" w:hanging="150"/>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 xml:space="preserve">- </w:t>
            </w:r>
            <w:r w:rsidRPr="00D8130D">
              <w:rPr>
                <w:rFonts w:ascii="나눔고딕" w:eastAsia="나눔고딕" w:hAnsi="나눔고딕" w:cs="굴림"/>
                <w:color w:val="000000"/>
                <w:kern w:val="0"/>
                <w:szCs w:val="20"/>
              </w:rPr>
              <w:t xml:space="preserve">서구와는 다른 동양인의 </w:t>
            </w:r>
            <w:r w:rsidRPr="00D8130D">
              <w:rPr>
                <w:rFonts w:ascii="나눔고딕" w:eastAsia="나눔고딕" w:hAnsi="나눔고딕" w:cs="굴림" w:hint="eastAsia"/>
                <w:color w:val="000000"/>
                <w:kern w:val="0"/>
                <w:szCs w:val="20"/>
              </w:rPr>
              <w:t>pharmacogenetic data</w:t>
            </w:r>
            <w:r w:rsidRPr="00D8130D">
              <w:rPr>
                <w:rFonts w:ascii="나눔고딕" w:eastAsia="나눔고딕" w:hAnsi="나눔고딕" w:cs="굴림"/>
                <w:color w:val="000000"/>
                <w:kern w:val="0"/>
                <w:szCs w:val="20"/>
              </w:rPr>
              <w:t>를 보고하고 인종간에 항암제 적정 용량의 차이가 있는지에 대한 탐색적 자료 제시</w:t>
            </w:r>
            <w:r w:rsidRPr="00D8130D">
              <w:rPr>
                <w:rFonts w:ascii="나눔고딕" w:eastAsia="나눔고딕" w:hAnsi="나눔고딕" w:cs="굴림" w:hint="eastAsia"/>
                <w:color w:val="000000"/>
                <w:kern w:val="0"/>
                <w:szCs w:val="20"/>
              </w:rPr>
              <w:t>.</w:t>
            </w:r>
          </w:p>
          <w:p w14:paraId="0CF9A032" w14:textId="77777777" w:rsidR="001B0738" w:rsidRPr="00D8130D" w:rsidRDefault="001B0738" w:rsidP="00D8130D">
            <w:pPr>
              <w:snapToGrid w:val="0"/>
              <w:ind w:left="150" w:hangingChars="80" w:hanging="150"/>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 xml:space="preserve">- </w:t>
            </w:r>
            <w:r w:rsidRPr="00D8130D">
              <w:rPr>
                <w:rFonts w:ascii="나눔고딕" w:eastAsia="나눔고딕" w:hAnsi="나눔고딕" w:cs="굴림"/>
                <w:color w:val="000000"/>
                <w:kern w:val="0"/>
                <w:szCs w:val="20"/>
              </w:rPr>
              <w:t xml:space="preserve">새로운 유전자 </w:t>
            </w:r>
            <w:r w:rsidRPr="00D8130D">
              <w:rPr>
                <w:rFonts w:ascii="나눔고딕" w:eastAsia="나눔고딕" w:hAnsi="나눔고딕" w:cs="굴림" w:hint="eastAsia"/>
                <w:color w:val="000000"/>
                <w:kern w:val="0"/>
                <w:szCs w:val="20"/>
              </w:rPr>
              <w:t>polymorphism</w:t>
            </w:r>
            <w:r w:rsidRPr="00D8130D">
              <w:rPr>
                <w:rFonts w:ascii="나눔고딕" w:eastAsia="나눔고딕" w:hAnsi="나눔고딕" w:cs="굴림"/>
                <w:color w:val="000000"/>
                <w:kern w:val="0"/>
                <w:szCs w:val="20"/>
              </w:rPr>
              <w:t>의 발견 가능</w:t>
            </w:r>
            <w:r w:rsidRPr="00D8130D">
              <w:rPr>
                <w:rFonts w:ascii="나눔고딕" w:eastAsia="나눔고딕" w:hAnsi="나눔고딕" w:cs="굴림" w:hint="eastAsia"/>
                <w:color w:val="000000"/>
                <w:kern w:val="0"/>
                <w:szCs w:val="20"/>
              </w:rPr>
              <w:t xml:space="preserve">. </w:t>
            </w:r>
          </w:p>
          <w:p w14:paraId="5F836006" w14:textId="77777777" w:rsidR="00A3401A" w:rsidRPr="00D8130D" w:rsidRDefault="001B0738" w:rsidP="00D8130D">
            <w:pPr>
              <w:snapToGrid w:val="0"/>
              <w:ind w:left="150" w:hangingChars="80" w:hanging="150"/>
              <w:jc w:val="left"/>
              <w:textAlignment w:val="baseline"/>
              <w:rPr>
                <w:rFonts w:ascii="나눔고딕" w:eastAsia="나눔고딕" w:hAnsi="나눔고딕"/>
                <w:szCs w:val="20"/>
              </w:rPr>
            </w:pPr>
            <w:r w:rsidRPr="00D8130D">
              <w:rPr>
                <w:rFonts w:ascii="나눔고딕" w:eastAsia="나눔고딕" w:hAnsi="나눔고딕" w:cs="굴림" w:hint="eastAsia"/>
                <w:color w:val="000000"/>
                <w:kern w:val="0"/>
                <w:szCs w:val="20"/>
              </w:rPr>
              <w:t xml:space="preserve">- </w:t>
            </w:r>
            <w:r w:rsidRPr="00D8130D">
              <w:rPr>
                <w:rFonts w:ascii="나눔고딕" w:eastAsia="나눔고딕" w:hAnsi="나눔고딕" w:cs="굴림"/>
                <w:color w:val="000000"/>
                <w:kern w:val="0"/>
                <w:szCs w:val="20"/>
              </w:rPr>
              <w:t xml:space="preserve">동일한 대사과정을 거치는 약물을 사용하는 </w:t>
            </w:r>
            <w:r w:rsidR="00E702DF" w:rsidRPr="00D8130D">
              <w:rPr>
                <w:rFonts w:ascii="나눔고딕" w:eastAsia="나눔고딕" w:hAnsi="나눔고딕" w:cs="굴림" w:hint="eastAsia"/>
                <w:color w:val="000000"/>
                <w:kern w:val="0"/>
                <w:szCs w:val="20"/>
              </w:rPr>
              <w:t>성인 질환에 확장</w:t>
            </w:r>
            <w:r w:rsidRPr="00D8130D">
              <w:rPr>
                <w:rFonts w:ascii="나눔고딕" w:eastAsia="나눔고딕" w:hAnsi="나눔고딕" w:cs="굴림"/>
                <w:color w:val="000000"/>
                <w:kern w:val="0"/>
                <w:szCs w:val="20"/>
              </w:rPr>
              <w:t xml:space="preserve"> 활용 가능</w:t>
            </w:r>
            <w:r w:rsidRPr="00D8130D">
              <w:rPr>
                <w:rFonts w:ascii="나눔고딕" w:eastAsia="나눔고딕" w:hAnsi="나눔고딕" w:cs="굴림" w:hint="eastAsia"/>
                <w:color w:val="000000"/>
                <w:kern w:val="0"/>
                <w:szCs w:val="20"/>
              </w:rPr>
              <w:t>.</w:t>
            </w:r>
            <w:r w:rsidRPr="00D8130D">
              <w:rPr>
                <w:rFonts w:ascii="나눔고딕" w:eastAsia="나눔고딕" w:hAnsi="나눔고딕" w:cs="굴림" w:hint="eastAsia"/>
                <w:color w:val="000000"/>
                <w:w w:val="95"/>
                <w:kern w:val="0"/>
                <w:szCs w:val="20"/>
              </w:rPr>
              <w:t xml:space="preserve"> </w:t>
            </w:r>
          </w:p>
        </w:tc>
      </w:tr>
    </w:tbl>
    <w:p w14:paraId="196125A6" w14:textId="77777777" w:rsidR="009B2B17" w:rsidRPr="00D8130D" w:rsidRDefault="009B2B17" w:rsidP="001B0738">
      <w:pPr>
        <w:pStyle w:val="ListParagraph"/>
        <w:spacing w:line="360" w:lineRule="auto"/>
        <w:ind w:leftChars="0" w:left="0"/>
        <w:jc w:val="center"/>
        <w:rPr>
          <w:rFonts w:ascii="나눔고딕" w:eastAsia="나눔고딕" w:hAnsi="나눔고딕" w:cs="Times New Roman"/>
          <w:b/>
          <w:szCs w:val="20"/>
        </w:rPr>
      </w:pPr>
    </w:p>
    <w:p w14:paraId="3EEE1ABC" w14:textId="77777777" w:rsidR="0029618C" w:rsidRPr="00D8130D" w:rsidRDefault="009B2B17" w:rsidP="00211946">
      <w:pPr>
        <w:widowControl/>
        <w:wordWrap/>
        <w:autoSpaceDE/>
        <w:autoSpaceDN/>
        <w:spacing w:line="312" w:lineRule="auto"/>
        <w:jc w:val="center"/>
        <w:rPr>
          <w:rFonts w:ascii="나눔고딕" w:eastAsia="나눔고딕" w:hAnsi="나눔고딕" w:cs="Times New Roman"/>
          <w:b/>
          <w:sz w:val="36"/>
          <w:szCs w:val="36"/>
        </w:rPr>
      </w:pPr>
      <w:r w:rsidRPr="00D8130D">
        <w:rPr>
          <w:rFonts w:ascii="나눔고딕" w:eastAsia="나눔고딕" w:hAnsi="나눔고딕" w:cs="Times New Roman"/>
          <w:b/>
          <w:sz w:val="36"/>
          <w:szCs w:val="36"/>
        </w:rPr>
        <w:br w:type="page"/>
      </w:r>
      <w:r w:rsidR="0029618C" w:rsidRPr="00D8130D">
        <w:rPr>
          <w:rFonts w:ascii="나눔고딕" w:eastAsia="나눔고딕" w:hAnsi="나눔고딕" w:cs="Times New Roman" w:hint="eastAsia"/>
          <w:b/>
          <w:sz w:val="36"/>
          <w:szCs w:val="36"/>
        </w:rPr>
        <w:lastRenderedPageBreak/>
        <w:t>연구계획서</w:t>
      </w:r>
    </w:p>
    <w:p w14:paraId="4F84786F" w14:textId="77777777" w:rsidR="0029618C" w:rsidRPr="00D8130D" w:rsidRDefault="0029618C" w:rsidP="00211946">
      <w:pPr>
        <w:pStyle w:val="ListParagraph"/>
        <w:wordWrap/>
        <w:spacing w:line="312" w:lineRule="auto"/>
        <w:ind w:leftChars="0" w:left="400"/>
        <w:rPr>
          <w:rFonts w:ascii="나눔고딕" w:eastAsia="나눔고딕" w:hAnsi="나눔고딕" w:cs="Times New Roman"/>
          <w:b/>
          <w:sz w:val="24"/>
          <w:szCs w:val="24"/>
        </w:rPr>
      </w:pPr>
    </w:p>
    <w:p w14:paraId="280D27DF" w14:textId="77777777" w:rsidR="00D2524F" w:rsidRPr="00D8130D" w:rsidRDefault="0067625F"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w:t>
      </w:r>
      <w:r w:rsidR="001D5569" w:rsidRPr="00D8130D">
        <w:rPr>
          <w:rFonts w:ascii="나눔고딕" w:eastAsia="나눔고딕" w:hAnsi="나눔고딕" w:cs="Times New Roman" w:hint="eastAsia"/>
          <w:b/>
          <w:sz w:val="22"/>
        </w:rPr>
        <w:t xml:space="preserve"> 제목 </w:t>
      </w:r>
    </w:p>
    <w:p w14:paraId="1BBF5EEB" w14:textId="77777777" w:rsidR="001B08AD" w:rsidRPr="00D8130D" w:rsidRDefault="00B53981" w:rsidP="00211946">
      <w:pPr>
        <w:wordWrap/>
        <w:spacing w:line="312" w:lineRule="auto"/>
        <w:ind w:left="403"/>
        <w:rPr>
          <w:rFonts w:ascii="나눔고딕" w:eastAsia="나눔고딕" w:hAnsi="나눔고딕"/>
          <w:sz w:val="22"/>
        </w:rPr>
      </w:pPr>
      <w:r w:rsidRPr="00D8130D">
        <w:rPr>
          <w:rFonts w:ascii="나눔고딕" w:eastAsia="나눔고딕" w:hAnsi="나눔고딕" w:hint="eastAsia"/>
          <w:sz w:val="22"/>
        </w:rPr>
        <w:t xml:space="preserve">소아청소년 </w:t>
      </w:r>
      <w:r w:rsidR="00ED12B9" w:rsidRPr="00D8130D">
        <w:rPr>
          <w:rFonts w:ascii="나눔고딕" w:eastAsia="나눔고딕" w:hAnsi="나눔고딕" w:hint="eastAsia"/>
          <w:sz w:val="22"/>
        </w:rPr>
        <w:t>혈액-종양 질환에서의 약물 대사 유전체 연구</w:t>
      </w:r>
    </w:p>
    <w:p w14:paraId="17A92D19" w14:textId="77777777" w:rsidR="00ED12B9" w:rsidRPr="00D8130D" w:rsidRDefault="00ED12B9" w:rsidP="00211946">
      <w:pPr>
        <w:wordWrap/>
        <w:spacing w:line="312" w:lineRule="auto"/>
        <w:ind w:left="403"/>
        <w:rPr>
          <w:rFonts w:ascii="나눔고딕" w:eastAsia="나눔고딕" w:hAnsi="나눔고딕" w:cs="Times New Roman"/>
          <w:sz w:val="22"/>
        </w:rPr>
      </w:pPr>
    </w:p>
    <w:p w14:paraId="5033D5BF" w14:textId="77777777" w:rsidR="00051623" w:rsidRPr="00D8130D" w:rsidRDefault="0067625F"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w:t>
      </w:r>
      <w:r w:rsidR="00051623" w:rsidRPr="00D8130D">
        <w:rPr>
          <w:rFonts w:ascii="나눔고딕" w:eastAsia="나눔고딕" w:hAnsi="나눔고딕" w:cs="Times New Roman" w:hint="eastAsia"/>
          <w:b/>
          <w:sz w:val="22"/>
        </w:rPr>
        <w:t>의 실시기관 명</w:t>
      </w:r>
      <w:r w:rsidR="00D865A1" w:rsidRPr="00D8130D">
        <w:rPr>
          <w:rFonts w:ascii="나눔고딕" w:eastAsia="나눔고딕" w:hAnsi="나눔고딕" w:cs="Times New Roman" w:hint="eastAsia"/>
          <w:b/>
          <w:sz w:val="22"/>
        </w:rPr>
        <w:t xml:space="preserve">칭 </w:t>
      </w:r>
      <w:r w:rsidR="00051623" w:rsidRPr="00D8130D">
        <w:rPr>
          <w:rFonts w:ascii="나눔고딕" w:eastAsia="나눔고딕" w:hAnsi="나눔고딕" w:cs="Times New Roman" w:hint="eastAsia"/>
          <w:b/>
          <w:sz w:val="22"/>
        </w:rPr>
        <w:t>및 주소</w:t>
      </w:r>
    </w:p>
    <w:p w14:paraId="6F9BED08" w14:textId="77777777" w:rsidR="00344937" w:rsidRPr="00D8130D" w:rsidRDefault="00F4145B" w:rsidP="00211946">
      <w:pPr>
        <w:wordWrap/>
        <w:spacing w:line="312" w:lineRule="auto"/>
        <w:ind w:left="403"/>
        <w:rPr>
          <w:rFonts w:ascii="나눔고딕" w:eastAsia="나눔고딕" w:hAnsi="나눔고딕"/>
          <w:sz w:val="22"/>
        </w:rPr>
      </w:pPr>
      <w:r w:rsidRPr="00D8130D">
        <w:rPr>
          <w:rFonts w:ascii="나눔고딕" w:eastAsia="나눔고딕" w:hAnsi="나눔고딕" w:hint="eastAsia"/>
          <w:sz w:val="22"/>
        </w:rPr>
        <w:t>서울대학교 병원</w:t>
      </w:r>
      <w:r w:rsidR="000E0969" w:rsidRPr="00D8130D">
        <w:rPr>
          <w:rFonts w:ascii="나눔고딕" w:eastAsia="나눔고딕" w:hAnsi="나눔고딕" w:hint="eastAsia"/>
          <w:sz w:val="22"/>
        </w:rPr>
        <w:t xml:space="preserve"> </w:t>
      </w:r>
    </w:p>
    <w:p w14:paraId="4BE13448" w14:textId="77777777" w:rsidR="00ED12B9" w:rsidRPr="00D8130D" w:rsidRDefault="00ED12B9" w:rsidP="00211946">
      <w:pPr>
        <w:wordWrap/>
        <w:spacing w:line="312" w:lineRule="auto"/>
        <w:ind w:left="403"/>
        <w:rPr>
          <w:rFonts w:ascii="나눔고딕" w:eastAsia="나눔고딕" w:hAnsi="나눔고딕"/>
          <w:sz w:val="22"/>
        </w:rPr>
      </w:pPr>
      <w:r w:rsidRPr="00D8130D">
        <w:rPr>
          <w:rFonts w:ascii="나눔고딕" w:eastAsia="나눔고딕" w:hAnsi="나눔고딕" w:hint="eastAsia"/>
          <w:sz w:val="22"/>
        </w:rPr>
        <w:t>서울아산병원</w:t>
      </w:r>
    </w:p>
    <w:p w14:paraId="199F890C" w14:textId="77777777" w:rsidR="00ED12B9" w:rsidRPr="00D8130D" w:rsidRDefault="00ED12B9" w:rsidP="00211946">
      <w:pPr>
        <w:wordWrap/>
        <w:spacing w:line="312" w:lineRule="auto"/>
        <w:ind w:left="403"/>
        <w:rPr>
          <w:rFonts w:ascii="나눔고딕" w:eastAsia="나눔고딕" w:hAnsi="나눔고딕"/>
          <w:sz w:val="22"/>
        </w:rPr>
      </w:pPr>
      <w:r w:rsidRPr="00D8130D">
        <w:rPr>
          <w:rFonts w:ascii="나눔고딕" w:eastAsia="나눔고딕" w:hAnsi="나눔고딕" w:hint="eastAsia"/>
          <w:sz w:val="22"/>
        </w:rPr>
        <w:t xml:space="preserve">삼성서울병원 </w:t>
      </w:r>
    </w:p>
    <w:p w14:paraId="18595180" w14:textId="77777777" w:rsidR="000E0969" w:rsidRPr="00D8130D" w:rsidRDefault="000E0969" w:rsidP="00D8130D">
      <w:pPr>
        <w:wordWrap/>
        <w:spacing w:line="312" w:lineRule="auto"/>
        <w:ind w:firstLineChars="200" w:firstLine="414"/>
        <w:rPr>
          <w:rFonts w:ascii="나눔고딕" w:eastAsia="나눔고딕" w:hAnsi="나눔고딕" w:cs="Times New Roman"/>
          <w:sz w:val="22"/>
          <w:szCs w:val="24"/>
        </w:rPr>
      </w:pPr>
    </w:p>
    <w:p w14:paraId="3598618F" w14:textId="77777777" w:rsidR="000E0969" w:rsidRPr="00D8130D" w:rsidRDefault="001B08AD"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4"/>
          <w:szCs w:val="24"/>
        </w:rPr>
      </w:pPr>
      <w:r w:rsidRPr="00D8130D">
        <w:rPr>
          <w:rFonts w:ascii="나눔고딕" w:eastAsia="나눔고딕" w:hAnsi="나눔고딕" w:cs="Times New Roman" w:hint="eastAsia"/>
          <w:b/>
          <w:sz w:val="22"/>
        </w:rPr>
        <w:t>연구책임자</w:t>
      </w:r>
      <w:r w:rsidR="000E0969" w:rsidRPr="00D8130D">
        <w:rPr>
          <w:rFonts w:ascii="나눔고딕" w:eastAsia="나눔고딕" w:hAnsi="나눔고딕" w:cs="Times New Roman" w:hint="eastAsia"/>
          <w:b/>
          <w:sz w:val="22"/>
        </w:rPr>
        <w:t xml:space="preserve"> 및 공동연구자 성명 및 직명</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9"/>
        <w:gridCol w:w="2196"/>
        <w:gridCol w:w="2158"/>
        <w:gridCol w:w="1791"/>
      </w:tblGrid>
      <w:tr w:rsidR="00ED12B9" w:rsidRPr="00D8130D" w14:paraId="20597B40" w14:textId="77777777" w:rsidTr="00F935CB">
        <w:tc>
          <w:tcPr>
            <w:tcW w:w="2729" w:type="dxa"/>
          </w:tcPr>
          <w:p w14:paraId="31E37E6C" w14:textId="77777777" w:rsidR="00ED12B9" w:rsidRPr="00D8130D" w:rsidRDefault="00ED12B9" w:rsidP="00103B42">
            <w:pPr>
              <w:tabs>
                <w:tab w:val="num" w:pos="540"/>
              </w:tabs>
              <w:wordWrap/>
              <w:rPr>
                <w:rFonts w:ascii="나눔고딕" w:eastAsia="나눔고딕" w:hAnsi="나눔고딕" w:cs="Times New Roman"/>
                <w:b/>
                <w:sz w:val="22"/>
              </w:rPr>
            </w:pPr>
            <w:r w:rsidRPr="00D8130D">
              <w:rPr>
                <w:rFonts w:ascii="나눔고딕" w:eastAsia="나눔고딕" w:hAnsi="나눔고딕" w:cs="Times New Roman" w:hint="eastAsia"/>
                <w:b/>
                <w:sz w:val="22"/>
              </w:rPr>
              <w:t>1) 연구책임자</w:t>
            </w:r>
          </w:p>
        </w:tc>
        <w:tc>
          <w:tcPr>
            <w:tcW w:w="2196" w:type="dxa"/>
          </w:tcPr>
          <w:p w14:paraId="7F75B60B" w14:textId="77777777" w:rsidR="00ED12B9" w:rsidRPr="00D8130D" w:rsidRDefault="003D330E"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서울아산병원</w:t>
            </w:r>
          </w:p>
        </w:tc>
        <w:tc>
          <w:tcPr>
            <w:tcW w:w="2158" w:type="dxa"/>
          </w:tcPr>
          <w:p w14:paraId="61D5C8C4"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6184024F" w14:textId="77777777" w:rsidR="00ED12B9" w:rsidRPr="00D8130D" w:rsidRDefault="003D330E"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임 호 준</w:t>
            </w:r>
          </w:p>
        </w:tc>
      </w:tr>
      <w:tr w:rsidR="00ED12B9" w:rsidRPr="00D8130D" w14:paraId="7F4416D7" w14:textId="77777777" w:rsidTr="00F935CB">
        <w:tc>
          <w:tcPr>
            <w:tcW w:w="2729" w:type="dxa"/>
          </w:tcPr>
          <w:p w14:paraId="23DA04F8" w14:textId="77777777" w:rsidR="00ED12B9" w:rsidRPr="00D8130D" w:rsidRDefault="00ED12B9" w:rsidP="00103B42">
            <w:pPr>
              <w:tabs>
                <w:tab w:val="num" w:pos="540"/>
              </w:tabs>
              <w:wordWrap/>
              <w:rPr>
                <w:rFonts w:ascii="나눔고딕" w:eastAsia="나눔고딕" w:hAnsi="나눔고딕" w:cs="Times New Roman"/>
                <w:b/>
                <w:sz w:val="22"/>
              </w:rPr>
            </w:pPr>
            <w:r w:rsidRPr="00D8130D">
              <w:rPr>
                <w:rFonts w:ascii="나눔고딕" w:eastAsia="나눔고딕" w:hAnsi="나눔고딕" w:cs="Times New Roman" w:hint="eastAsia"/>
                <w:b/>
                <w:sz w:val="22"/>
              </w:rPr>
              <w:t>2) 공동연구자</w:t>
            </w:r>
          </w:p>
        </w:tc>
        <w:tc>
          <w:tcPr>
            <w:tcW w:w="2196" w:type="dxa"/>
          </w:tcPr>
          <w:p w14:paraId="7DFD52D7" w14:textId="77777777" w:rsidR="00ED12B9" w:rsidRPr="00D8130D" w:rsidRDefault="00F935CB" w:rsidP="00103B42">
            <w:pPr>
              <w:tabs>
                <w:tab w:val="num" w:pos="540"/>
                <w:tab w:val="right" w:pos="2336"/>
              </w:tabs>
              <w:wordWrap/>
              <w:rPr>
                <w:rFonts w:ascii="나눔고딕" w:eastAsia="나눔고딕" w:hAnsi="나눔고딕" w:cs="Times New Roman"/>
                <w:sz w:val="22"/>
              </w:rPr>
            </w:pPr>
            <w:r w:rsidRPr="00D8130D">
              <w:rPr>
                <w:rFonts w:ascii="나눔고딕" w:eastAsia="나눔고딕" w:hAnsi="나눔고딕" w:cs="Times New Roman" w:hint="eastAsia"/>
                <w:sz w:val="22"/>
              </w:rPr>
              <w:t>서울대학교의과대학</w:t>
            </w:r>
          </w:p>
        </w:tc>
        <w:tc>
          <w:tcPr>
            <w:tcW w:w="2158" w:type="dxa"/>
          </w:tcPr>
          <w:p w14:paraId="7A5FFD82" w14:textId="77777777" w:rsidR="00ED12B9" w:rsidRPr="00D8130D" w:rsidRDefault="00ED12B9" w:rsidP="00103B42">
            <w:pPr>
              <w:tabs>
                <w:tab w:val="num" w:pos="540"/>
                <w:tab w:val="right" w:pos="2336"/>
              </w:tabs>
              <w:wordWrap/>
              <w:rPr>
                <w:rFonts w:ascii="나눔고딕" w:eastAsia="나눔고딕" w:hAnsi="나눔고딕" w:cs="Times New Roman"/>
                <w:sz w:val="22"/>
              </w:rPr>
            </w:pPr>
            <w:r w:rsidRPr="00D8130D">
              <w:rPr>
                <w:rFonts w:ascii="나눔고딕" w:eastAsia="나눔고딕" w:hAnsi="나눔고딕" w:cs="Times New Roman" w:hint="eastAsia"/>
                <w:sz w:val="22"/>
              </w:rPr>
              <w:t>의료정보학교실</w:t>
            </w:r>
            <w:r w:rsidRPr="00D8130D">
              <w:rPr>
                <w:rFonts w:ascii="나눔고딕" w:eastAsia="나눔고딕" w:hAnsi="나눔고딕" w:cs="Times New Roman"/>
                <w:sz w:val="22"/>
              </w:rPr>
              <w:tab/>
            </w:r>
          </w:p>
        </w:tc>
        <w:tc>
          <w:tcPr>
            <w:tcW w:w="1791" w:type="dxa"/>
          </w:tcPr>
          <w:p w14:paraId="4F8D6AB9"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김 주 한</w:t>
            </w:r>
          </w:p>
        </w:tc>
      </w:tr>
      <w:tr w:rsidR="00ED12B9" w:rsidRPr="00D8130D" w14:paraId="4775912A" w14:textId="77777777" w:rsidTr="00F935CB">
        <w:tc>
          <w:tcPr>
            <w:tcW w:w="2729" w:type="dxa"/>
          </w:tcPr>
          <w:p w14:paraId="722D3BED" w14:textId="77777777" w:rsidR="00ED12B9" w:rsidRPr="00D8130D" w:rsidRDefault="00ED12B9" w:rsidP="00103B42">
            <w:pPr>
              <w:tabs>
                <w:tab w:val="num" w:pos="540"/>
              </w:tabs>
              <w:wordWrap/>
              <w:rPr>
                <w:rFonts w:ascii="나눔고딕" w:eastAsia="나눔고딕" w:hAnsi="나눔고딕" w:cs="Times New Roman"/>
                <w:b/>
                <w:sz w:val="22"/>
              </w:rPr>
            </w:pPr>
          </w:p>
        </w:tc>
        <w:tc>
          <w:tcPr>
            <w:tcW w:w="2196" w:type="dxa"/>
          </w:tcPr>
          <w:p w14:paraId="4C60DCD2"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서울대학교병원</w:t>
            </w:r>
          </w:p>
        </w:tc>
        <w:tc>
          <w:tcPr>
            <w:tcW w:w="2158" w:type="dxa"/>
          </w:tcPr>
          <w:p w14:paraId="3B044985"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2E853601"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 xml:space="preserve">강 형 진 </w:t>
            </w:r>
          </w:p>
        </w:tc>
      </w:tr>
      <w:tr w:rsidR="00ED12B9" w:rsidRPr="00D8130D" w14:paraId="6B44216C" w14:textId="77777777" w:rsidTr="00F935CB">
        <w:trPr>
          <w:trHeight w:val="258"/>
        </w:trPr>
        <w:tc>
          <w:tcPr>
            <w:tcW w:w="2729" w:type="dxa"/>
          </w:tcPr>
          <w:p w14:paraId="044ED912" w14:textId="77777777" w:rsidR="00ED12B9" w:rsidRPr="00D8130D" w:rsidRDefault="00ED12B9" w:rsidP="00103B42">
            <w:pPr>
              <w:tabs>
                <w:tab w:val="num" w:pos="540"/>
              </w:tabs>
              <w:wordWrap/>
              <w:rPr>
                <w:rFonts w:ascii="나눔고딕" w:eastAsia="나눔고딕" w:hAnsi="나눔고딕" w:cs="Times New Roman"/>
                <w:b/>
                <w:sz w:val="22"/>
              </w:rPr>
            </w:pPr>
          </w:p>
        </w:tc>
        <w:tc>
          <w:tcPr>
            <w:tcW w:w="2196" w:type="dxa"/>
          </w:tcPr>
          <w:p w14:paraId="5FEA2EBA"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서울대학교병원</w:t>
            </w:r>
          </w:p>
        </w:tc>
        <w:tc>
          <w:tcPr>
            <w:tcW w:w="2158" w:type="dxa"/>
          </w:tcPr>
          <w:p w14:paraId="360F6F56"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092F00F3"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신 희 영</w:t>
            </w:r>
          </w:p>
        </w:tc>
      </w:tr>
      <w:tr w:rsidR="00ED12B9" w:rsidRPr="00D8130D" w14:paraId="4A581B0A" w14:textId="77777777" w:rsidTr="00F935CB">
        <w:tc>
          <w:tcPr>
            <w:tcW w:w="2729" w:type="dxa"/>
          </w:tcPr>
          <w:p w14:paraId="2FC32073" w14:textId="77777777" w:rsidR="00ED12B9" w:rsidRPr="00D8130D" w:rsidRDefault="00ED12B9" w:rsidP="00103B42">
            <w:pPr>
              <w:tabs>
                <w:tab w:val="num" w:pos="540"/>
              </w:tabs>
              <w:wordWrap/>
              <w:rPr>
                <w:rFonts w:ascii="나눔고딕" w:eastAsia="나눔고딕" w:hAnsi="나눔고딕" w:cs="Times New Roman"/>
                <w:b/>
                <w:sz w:val="22"/>
              </w:rPr>
            </w:pPr>
          </w:p>
        </w:tc>
        <w:tc>
          <w:tcPr>
            <w:tcW w:w="2196" w:type="dxa"/>
          </w:tcPr>
          <w:p w14:paraId="6BC0AB20"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서울대학교병원</w:t>
            </w:r>
          </w:p>
        </w:tc>
        <w:tc>
          <w:tcPr>
            <w:tcW w:w="2158" w:type="dxa"/>
          </w:tcPr>
          <w:p w14:paraId="5971D22D"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7E98E362"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박 경 덕</w:t>
            </w:r>
          </w:p>
        </w:tc>
      </w:tr>
      <w:tr w:rsidR="00ED12B9" w:rsidRPr="00D8130D" w14:paraId="4205D024" w14:textId="77777777" w:rsidTr="00F935CB">
        <w:tc>
          <w:tcPr>
            <w:tcW w:w="2729" w:type="dxa"/>
          </w:tcPr>
          <w:p w14:paraId="311232F7" w14:textId="77777777" w:rsidR="00ED12B9" w:rsidRPr="00D8130D" w:rsidRDefault="00ED12B9" w:rsidP="00103B42">
            <w:pPr>
              <w:tabs>
                <w:tab w:val="num" w:pos="540"/>
              </w:tabs>
              <w:wordWrap/>
              <w:rPr>
                <w:rFonts w:ascii="나눔고딕" w:eastAsia="나눔고딕" w:hAnsi="나눔고딕" w:cs="Times New Roman"/>
                <w:b/>
                <w:sz w:val="22"/>
              </w:rPr>
            </w:pPr>
          </w:p>
        </w:tc>
        <w:tc>
          <w:tcPr>
            <w:tcW w:w="2196" w:type="dxa"/>
          </w:tcPr>
          <w:p w14:paraId="2239E987" w14:textId="77777777" w:rsidR="00ED12B9" w:rsidRPr="00D8130D" w:rsidRDefault="00ED12B9" w:rsidP="00103B42">
            <w:pPr>
              <w:wordWrap/>
              <w:rPr>
                <w:rFonts w:ascii="나눔고딕" w:eastAsia="나눔고딕" w:hAnsi="나눔고딕" w:cs="Times New Roman"/>
                <w:sz w:val="22"/>
              </w:rPr>
            </w:pPr>
            <w:r w:rsidRPr="00D8130D">
              <w:rPr>
                <w:rFonts w:ascii="나눔고딕" w:eastAsia="나눔고딕" w:hAnsi="나눔고딕" w:cs="Times New Roman" w:hint="eastAsia"/>
                <w:sz w:val="22"/>
              </w:rPr>
              <w:t>서울아산병원</w:t>
            </w:r>
          </w:p>
        </w:tc>
        <w:tc>
          <w:tcPr>
            <w:tcW w:w="2158" w:type="dxa"/>
          </w:tcPr>
          <w:p w14:paraId="22C09193"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509D6A5A"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임 호 준</w:t>
            </w:r>
          </w:p>
        </w:tc>
      </w:tr>
      <w:tr w:rsidR="00ED12B9" w:rsidRPr="00D8130D" w14:paraId="7F740C13" w14:textId="77777777" w:rsidTr="00F935CB">
        <w:tc>
          <w:tcPr>
            <w:tcW w:w="2729" w:type="dxa"/>
          </w:tcPr>
          <w:p w14:paraId="740EDFEC" w14:textId="77777777" w:rsidR="00ED12B9" w:rsidRPr="00D8130D" w:rsidRDefault="00ED12B9" w:rsidP="00103B42">
            <w:pPr>
              <w:tabs>
                <w:tab w:val="num" w:pos="540"/>
              </w:tabs>
              <w:wordWrap/>
              <w:rPr>
                <w:rFonts w:ascii="나눔고딕" w:eastAsia="나눔고딕" w:hAnsi="나눔고딕" w:cs="Times New Roman"/>
                <w:b/>
                <w:sz w:val="22"/>
              </w:rPr>
            </w:pPr>
          </w:p>
        </w:tc>
        <w:tc>
          <w:tcPr>
            <w:tcW w:w="2196" w:type="dxa"/>
          </w:tcPr>
          <w:p w14:paraId="79B161AF" w14:textId="77777777" w:rsidR="00ED12B9" w:rsidRPr="00D8130D" w:rsidRDefault="00ED12B9" w:rsidP="00103B42">
            <w:pPr>
              <w:wordWrap/>
              <w:rPr>
                <w:rFonts w:ascii="나눔고딕" w:eastAsia="나눔고딕" w:hAnsi="나눔고딕" w:cs="Times New Roman"/>
                <w:sz w:val="22"/>
              </w:rPr>
            </w:pPr>
            <w:r w:rsidRPr="00D8130D">
              <w:rPr>
                <w:rFonts w:ascii="나눔고딕" w:eastAsia="나눔고딕" w:hAnsi="나눔고딕" w:cs="Times New Roman" w:hint="eastAsia"/>
                <w:sz w:val="22"/>
              </w:rPr>
              <w:t>서울아산병원</w:t>
            </w:r>
          </w:p>
        </w:tc>
        <w:tc>
          <w:tcPr>
            <w:tcW w:w="2158" w:type="dxa"/>
          </w:tcPr>
          <w:p w14:paraId="24FD67A5"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287DDC2A"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서 종 진</w:t>
            </w:r>
          </w:p>
        </w:tc>
      </w:tr>
      <w:tr w:rsidR="00ED12B9" w:rsidRPr="00D8130D" w14:paraId="20EAB25D" w14:textId="77777777" w:rsidTr="00F935CB">
        <w:tc>
          <w:tcPr>
            <w:tcW w:w="2729" w:type="dxa"/>
          </w:tcPr>
          <w:p w14:paraId="2200266C" w14:textId="77777777" w:rsidR="00ED12B9" w:rsidRPr="00D8130D" w:rsidRDefault="00ED12B9" w:rsidP="00103B42">
            <w:pPr>
              <w:tabs>
                <w:tab w:val="num" w:pos="540"/>
              </w:tabs>
              <w:wordWrap/>
              <w:rPr>
                <w:rFonts w:ascii="나눔고딕" w:eastAsia="나눔고딕" w:hAnsi="나눔고딕" w:cs="Times New Roman"/>
                <w:b/>
                <w:sz w:val="22"/>
              </w:rPr>
            </w:pPr>
          </w:p>
        </w:tc>
        <w:tc>
          <w:tcPr>
            <w:tcW w:w="2196" w:type="dxa"/>
          </w:tcPr>
          <w:p w14:paraId="7ACEB7E6" w14:textId="77777777" w:rsidR="00ED12B9" w:rsidRPr="00D8130D" w:rsidRDefault="00ED12B9" w:rsidP="00103B42">
            <w:pPr>
              <w:wordWrap/>
              <w:rPr>
                <w:rFonts w:ascii="나눔고딕" w:eastAsia="나눔고딕" w:hAnsi="나눔고딕" w:cs="Times New Roman"/>
                <w:sz w:val="22"/>
              </w:rPr>
            </w:pPr>
            <w:r w:rsidRPr="00D8130D">
              <w:rPr>
                <w:rFonts w:ascii="나눔고딕" w:eastAsia="나눔고딕" w:hAnsi="나눔고딕" w:cs="Times New Roman" w:hint="eastAsia"/>
                <w:sz w:val="22"/>
              </w:rPr>
              <w:t>서울아산병원</w:t>
            </w:r>
          </w:p>
        </w:tc>
        <w:tc>
          <w:tcPr>
            <w:tcW w:w="2158" w:type="dxa"/>
          </w:tcPr>
          <w:p w14:paraId="6771FB5F"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1AC55F6E"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고 경 남</w:t>
            </w:r>
          </w:p>
        </w:tc>
      </w:tr>
      <w:tr w:rsidR="00ED12B9" w:rsidRPr="00D8130D" w14:paraId="216723CA" w14:textId="77777777" w:rsidTr="00F935CB">
        <w:tc>
          <w:tcPr>
            <w:tcW w:w="2729" w:type="dxa"/>
          </w:tcPr>
          <w:p w14:paraId="66C9647D" w14:textId="77777777" w:rsidR="00ED12B9" w:rsidRPr="00D8130D" w:rsidRDefault="00ED12B9" w:rsidP="00103B42">
            <w:pPr>
              <w:tabs>
                <w:tab w:val="num" w:pos="540"/>
              </w:tabs>
              <w:wordWrap/>
              <w:rPr>
                <w:rFonts w:ascii="나눔고딕" w:eastAsia="나눔고딕" w:hAnsi="나눔고딕" w:cs="Times New Roman"/>
                <w:b/>
                <w:sz w:val="22"/>
              </w:rPr>
            </w:pPr>
          </w:p>
        </w:tc>
        <w:tc>
          <w:tcPr>
            <w:tcW w:w="2196" w:type="dxa"/>
          </w:tcPr>
          <w:p w14:paraId="5720ECEB" w14:textId="77777777" w:rsidR="00ED12B9" w:rsidRPr="00D8130D" w:rsidRDefault="00ED12B9" w:rsidP="00103B42">
            <w:pPr>
              <w:wordWrap/>
              <w:rPr>
                <w:rFonts w:ascii="나눔고딕" w:eastAsia="나눔고딕" w:hAnsi="나눔고딕" w:cs="Times New Roman"/>
                <w:sz w:val="22"/>
              </w:rPr>
            </w:pPr>
            <w:r w:rsidRPr="00D8130D">
              <w:rPr>
                <w:rFonts w:ascii="나눔고딕" w:eastAsia="나눔고딕" w:hAnsi="나눔고딕" w:cs="Times New Roman" w:hint="eastAsia"/>
                <w:sz w:val="22"/>
              </w:rPr>
              <w:t>서울아산병원</w:t>
            </w:r>
          </w:p>
        </w:tc>
        <w:tc>
          <w:tcPr>
            <w:tcW w:w="2158" w:type="dxa"/>
          </w:tcPr>
          <w:p w14:paraId="252DE796"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6D1A34C4" w14:textId="77777777" w:rsidR="00ED12B9" w:rsidRPr="00D8130D" w:rsidRDefault="00ED12B9"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김 혜 리</w:t>
            </w:r>
          </w:p>
        </w:tc>
      </w:tr>
      <w:tr w:rsidR="0099579B" w:rsidRPr="00D8130D" w14:paraId="06344924" w14:textId="77777777" w:rsidTr="00F935CB">
        <w:tc>
          <w:tcPr>
            <w:tcW w:w="2729" w:type="dxa"/>
          </w:tcPr>
          <w:p w14:paraId="0CD4B51B" w14:textId="77777777" w:rsidR="0099579B" w:rsidRPr="00D8130D" w:rsidRDefault="0099579B" w:rsidP="00103B42">
            <w:pPr>
              <w:tabs>
                <w:tab w:val="num" w:pos="540"/>
              </w:tabs>
              <w:wordWrap/>
              <w:rPr>
                <w:rFonts w:ascii="나눔고딕" w:eastAsia="나눔고딕" w:hAnsi="나눔고딕" w:cs="Times New Roman"/>
                <w:b/>
                <w:sz w:val="22"/>
              </w:rPr>
            </w:pPr>
          </w:p>
        </w:tc>
        <w:tc>
          <w:tcPr>
            <w:tcW w:w="2196" w:type="dxa"/>
          </w:tcPr>
          <w:p w14:paraId="5734938A" w14:textId="77777777" w:rsidR="0099579B" w:rsidRPr="00D8130D" w:rsidRDefault="0099579B"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삼성서울병원</w:t>
            </w:r>
          </w:p>
        </w:tc>
        <w:tc>
          <w:tcPr>
            <w:tcW w:w="2158" w:type="dxa"/>
          </w:tcPr>
          <w:p w14:paraId="170D00F5" w14:textId="77777777" w:rsidR="0099579B" w:rsidRPr="00D8130D" w:rsidRDefault="0099579B"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68EA7917" w14:textId="77777777" w:rsidR="0099579B" w:rsidRPr="00D8130D" w:rsidRDefault="0099579B"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유 건 희</w:t>
            </w:r>
          </w:p>
        </w:tc>
      </w:tr>
      <w:tr w:rsidR="0099579B" w:rsidRPr="00D8130D" w14:paraId="77F0BC60" w14:textId="77777777" w:rsidTr="00F935CB">
        <w:tc>
          <w:tcPr>
            <w:tcW w:w="2729" w:type="dxa"/>
          </w:tcPr>
          <w:p w14:paraId="1EE69F21" w14:textId="77777777" w:rsidR="0099579B" w:rsidRPr="00D8130D" w:rsidRDefault="0099579B" w:rsidP="00103B42">
            <w:pPr>
              <w:tabs>
                <w:tab w:val="num" w:pos="540"/>
              </w:tabs>
              <w:wordWrap/>
              <w:rPr>
                <w:rFonts w:ascii="나눔고딕" w:eastAsia="나눔고딕" w:hAnsi="나눔고딕" w:cs="Times New Roman"/>
                <w:b/>
                <w:sz w:val="22"/>
              </w:rPr>
            </w:pPr>
          </w:p>
        </w:tc>
        <w:tc>
          <w:tcPr>
            <w:tcW w:w="2196" w:type="dxa"/>
          </w:tcPr>
          <w:p w14:paraId="10737F8C" w14:textId="77777777" w:rsidR="0099579B" w:rsidRPr="00D8130D" w:rsidRDefault="0099579B"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삼성서울병원</w:t>
            </w:r>
          </w:p>
        </w:tc>
        <w:tc>
          <w:tcPr>
            <w:tcW w:w="2158" w:type="dxa"/>
          </w:tcPr>
          <w:p w14:paraId="39F0C712" w14:textId="77777777" w:rsidR="0099579B" w:rsidRPr="00D8130D" w:rsidRDefault="0099579B"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6511D3A1" w14:textId="77777777" w:rsidR="0099579B" w:rsidRPr="00D8130D" w:rsidRDefault="0099579B"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구 홍 회</w:t>
            </w:r>
          </w:p>
        </w:tc>
      </w:tr>
      <w:tr w:rsidR="005E2825" w:rsidRPr="00D8130D" w14:paraId="3433A933" w14:textId="77777777" w:rsidTr="00F935CB">
        <w:tc>
          <w:tcPr>
            <w:tcW w:w="2729" w:type="dxa"/>
          </w:tcPr>
          <w:p w14:paraId="69779680" w14:textId="77777777" w:rsidR="005E2825" w:rsidRPr="00D8130D" w:rsidRDefault="005E2825" w:rsidP="00103B42">
            <w:pPr>
              <w:tabs>
                <w:tab w:val="num" w:pos="540"/>
              </w:tabs>
              <w:wordWrap/>
              <w:rPr>
                <w:rFonts w:ascii="나눔고딕" w:eastAsia="나눔고딕" w:hAnsi="나눔고딕" w:cs="Times New Roman"/>
                <w:b/>
                <w:sz w:val="22"/>
              </w:rPr>
            </w:pPr>
          </w:p>
        </w:tc>
        <w:tc>
          <w:tcPr>
            <w:tcW w:w="2196" w:type="dxa"/>
          </w:tcPr>
          <w:p w14:paraId="2BD58E6F" w14:textId="77777777" w:rsidR="005E2825" w:rsidRPr="00D8130D" w:rsidRDefault="005E2825"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삼성서울병원</w:t>
            </w:r>
          </w:p>
        </w:tc>
        <w:tc>
          <w:tcPr>
            <w:tcW w:w="2158" w:type="dxa"/>
          </w:tcPr>
          <w:p w14:paraId="3AC5FB50" w14:textId="77777777" w:rsidR="005E2825" w:rsidRPr="00D8130D" w:rsidRDefault="005E2825"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5846EE5F" w14:textId="77777777" w:rsidR="005E2825" w:rsidRPr="00D8130D" w:rsidRDefault="005E2825"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성 기 웅</w:t>
            </w:r>
          </w:p>
        </w:tc>
      </w:tr>
      <w:tr w:rsidR="005E2825" w:rsidRPr="00D8130D" w14:paraId="2D1D9B4E" w14:textId="77777777" w:rsidTr="00F935CB">
        <w:tc>
          <w:tcPr>
            <w:tcW w:w="2729" w:type="dxa"/>
          </w:tcPr>
          <w:p w14:paraId="3CEED894" w14:textId="77777777" w:rsidR="005E2825" w:rsidRPr="00D8130D" w:rsidRDefault="005E2825" w:rsidP="00103B42">
            <w:pPr>
              <w:tabs>
                <w:tab w:val="num" w:pos="540"/>
              </w:tabs>
              <w:wordWrap/>
              <w:rPr>
                <w:rFonts w:ascii="나눔고딕" w:eastAsia="나눔고딕" w:hAnsi="나눔고딕" w:cs="Times New Roman"/>
                <w:b/>
                <w:sz w:val="22"/>
              </w:rPr>
            </w:pPr>
          </w:p>
        </w:tc>
        <w:tc>
          <w:tcPr>
            <w:tcW w:w="2196" w:type="dxa"/>
          </w:tcPr>
          <w:p w14:paraId="31F77172" w14:textId="77777777" w:rsidR="005E2825" w:rsidRPr="00D8130D" w:rsidRDefault="005E2825"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삼성서울병원</w:t>
            </w:r>
          </w:p>
        </w:tc>
        <w:tc>
          <w:tcPr>
            <w:tcW w:w="2158" w:type="dxa"/>
          </w:tcPr>
          <w:p w14:paraId="7CC7E76B" w14:textId="77777777" w:rsidR="005E2825" w:rsidRPr="00D8130D" w:rsidRDefault="005E2825"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소아청소년과</w:t>
            </w:r>
          </w:p>
        </w:tc>
        <w:tc>
          <w:tcPr>
            <w:tcW w:w="1791" w:type="dxa"/>
          </w:tcPr>
          <w:p w14:paraId="1C05FF3D" w14:textId="77777777" w:rsidR="005E2825" w:rsidRPr="00D8130D" w:rsidRDefault="005E2825" w:rsidP="00103B42">
            <w:pPr>
              <w:tabs>
                <w:tab w:val="num" w:pos="540"/>
              </w:tabs>
              <w:wordWrap/>
              <w:rPr>
                <w:rFonts w:ascii="나눔고딕" w:eastAsia="나눔고딕" w:hAnsi="나눔고딕" w:cs="Times New Roman"/>
                <w:sz w:val="22"/>
              </w:rPr>
            </w:pPr>
            <w:r w:rsidRPr="00D8130D">
              <w:rPr>
                <w:rFonts w:ascii="나눔고딕" w:eastAsia="나눔고딕" w:hAnsi="나눔고딕" w:cs="Times New Roman" w:hint="eastAsia"/>
                <w:sz w:val="22"/>
              </w:rPr>
              <w:t>이 지 원</w:t>
            </w:r>
          </w:p>
        </w:tc>
      </w:tr>
    </w:tbl>
    <w:p w14:paraId="63DBD880" w14:textId="77777777" w:rsidR="001B08AD" w:rsidRPr="00D8130D" w:rsidRDefault="001B08AD" w:rsidP="00211946">
      <w:pPr>
        <w:wordWrap/>
        <w:spacing w:line="312" w:lineRule="auto"/>
        <w:rPr>
          <w:rFonts w:ascii="나눔고딕" w:eastAsia="나눔고딕" w:hAnsi="나눔고딕"/>
          <w:color w:val="A6A6A6" w:themeColor="background1" w:themeShade="A6"/>
          <w:sz w:val="22"/>
        </w:rPr>
      </w:pPr>
    </w:p>
    <w:p w14:paraId="040D8630" w14:textId="77777777" w:rsidR="0029618C" w:rsidRPr="00D8130D" w:rsidRDefault="00FC3A3B" w:rsidP="00211946">
      <w:pPr>
        <w:pStyle w:val="ListParagraph"/>
        <w:numPr>
          <w:ilvl w:val="0"/>
          <w:numId w:val="1"/>
        </w:numPr>
        <w:tabs>
          <w:tab w:val="num" w:pos="540"/>
        </w:tabs>
        <w:wordWrap/>
        <w:spacing w:line="312" w:lineRule="auto"/>
        <w:ind w:leftChars="0"/>
        <w:rPr>
          <w:rFonts w:ascii="나눔고딕" w:eastAsia="나눔고딕" w:hAnsi="나눔고딕" w:cs="Times New Roman"/>
          <w:sz w:val="24"/>
          <w:szCs w:val="24"/>
        </w:rPr>
      </w:pPr>
      <w:r w:rsidRPr="00D8130D">
        <w:rPr>
          <w:rFonts w:ascii="나눔고딕" w:eastAsia="나눔고딕" w:hAnsi="나눔고딕" w:cs="Times New Roman" w:hint="eastAsia"/>
          <w:b/>
          <w:sz w:val="22"/>
        </w:rPr>
        <w:t>연구</w:t>
      </w:r>
      <w:r w:rsidR="00392F4A" w:rsidRPr="00D8130D">
        <w:rPr>
          <w:rFonts w:ascii="나눔고딕" w:eastAsia="나눔고딕" w:hAnsi="나눔고딕" w:cs="Times New Roman" w:hint="eastAsia"/>
          <w:b/>
          <w:sz w:val="22"/>
        </w:rPr>
        <w:t xml:space="preserve"> </w:t>
      </w:r>
      <w:r w:rsidR="005C7B60" w:rsidRPr="00D8130D">
        <w:rPr>
          <w:rFonts w:ascii="나눔고딕" w:eastAsia="나눔고딕" w:hAnsi="나눔고딕" w:cs="Times New Roman" w:hint="eastAsia"/>
          <w:b/>
          <w:sz w:val="22"/>
        </w:rPr>
        <w:t>의뢰기관</w:t>
      </w:r>
      <w:r w:rsidR="005E780C" w:rsidRPr="00D8130D">
        <w:rPr>
          <w:rFonts w:ascii="나눔고딕" w:eastAsia="나눔고딕" w:hAnsi="나눔고딕" w:cs="Times New Roman"/>
          <w:b/>
          <w:sz w:val="24"/>
          <w:szCs w:val="24"/>
        </w:rPr>
        <w:br/>
      </w:r>
      <w:r w:rsidR="0029618C" w:rsidRPr="00D8130D">
        <w:rPr>
          <w:rFonts w:ascii="나눔고딕" w:eastAsia="나눔고딕" w:hAnsi="나눔고딕" w:cs="Times New Roman" w:hint="eastAsia"/>
          <w:b/>
          <w:sz w:val="22"/>
        </w:rPr>
        <w:t xml:space="preserve">1) </w:t>
      </w:r>
      <w:r w:rsidR="005C7B60" w:rsidRPr="00D8130D">
        <w:rPr>
          <w:rFonts w:ascii="나눔고딕" w:eastAsia="나눔고딕" w:hAnsi="나눔고딕" w:cs="Times New Roman" w:hint="eastAsia"/>
          <w:b/>
          <w:sz w:val="22"/>
        </w:rPr>
        <w:t>연구 의뢰기관 명칭</w:t>
      </w:r>
      <w:r w:rsidR="005B49F8" w:rsidRPr="00D8130D">
        <w:rPr>
          <w:rFonts w:ascii="나눔고딕" w:eastAsia="나눔고딕" w:hAnsi="나눔고딕" w:cs="Times New Roman" w:hint="eastAsia"/>
          <w:b/>
          <w:sz w:val="22"/>
        </w:rPr>
        <w:t xml:space="preserve"> 및 주소</w:t>
      </w:r>
      <w:r w:rsidR="000C0826" w:rsidRPr="00D8130D">
        <w:rPr>
          <w:rFonts w:ascii="나눔고딕" w:eastAsia="나눔고딕" w:hAnsi="나눔고딕" w:cs="Times New Roman" w:hint="eastAsia"/>
          <w:b/>
          <w:sz w:val="22"/>
        </w:rPr>
        <w:tab/>
      </w:r>
      <w:r w:rsidR="000C0826" w:rsidRPr="00D8130D">
        <w:rPr>
          <w:rFonts w:ascii="나눔고딕" w:eastAsia="나눔고딕" w:hAnsi="나눔고딕" w:cs="Times New Roman" w:hint="eastAsia"/>
          <w:sz w:val="22"/>
        </w:rPr>
        <w:t>해당없음</w:t>
      </w:r>
      <w:r w:rsidR="0029618C" w:rsidRPr="00D8130D">
        <w:rPr>
          <w:rFonts w:ascii="나눔고딕" w:eastAsia="나눔고딕" w:hAnsi="나눔고딕" w:cs="Times New Roman"/>
          <w:sz w:val="22"/>
        </w:rPr>
        <w:br/>
      </w:r>
      <w:r w:rsidR="005C7B60" w:rsidRPr="00D8130D">
        <w:rPr>
          <w:rFonts w:ascii="나눔고딕" w:eastAsia="나눔고딕" w:hAnsi="나눔고딕" w:cs="Times New Roman" w:hint="eastAsia"/>
          <w:b/>
          <w:sz w:val="22"/>
        </w:rPr>
        <w:t>2</w:t>
      </w:r>
      <w:r w:rsidR="0029618C" w:rsidRPr="00D8130D">
        <w:rPr>
          <w:rFonts w:ascii="나눔고딕" w:eastAsia="나눔고딕" w:hAnsi="나눔고딕" w:cs="Times New Roman" w:hint="eastAsia"/>
          <w:b/>
          <w:sz w:val="22"/>
        </w:rPr>
        <w:t>) 모니터</w:t>
      </w:r>
      <w:r w:rsidR="005C7B60" w:rsidRPr="00D8130D">
        <w:rPr>
          <w:rFonts w:ascii="나눔고딕" w:eastAsia="나눔고딕" w:hAnsi="나눔고딕" w:cs="Times New Roman" w:hint="eastAsia"/>
          <w:b/>
          <w:sz w:val="22"/>
        </w:rPr>
        <w:t>요원</w:t>
      </w:r>
      <w:r w:rsidR="0029618C" w:rsidRPr="00D8130D">
        <w:rPr>
          <w:rFonts w:ascii="나눔고딕" w:eastAsia="나눔고딕" w:hAnsi="나눔고딕" w:cs="Times New Roman" w:hint="eastAsia"/>
          <w:b/>
          <w:sz w:val="22"/>
        </w:rPr>
        <w:t xml:space="preserve"> 성명</w:t>
      </w:r>
      <w:r w:rsidR="00385351" w:rsidRPr="00D8130D">
        <w:rPr>
          <w:rFonts w:ascii="나눔고딕" w:eastAsia="나눔고딕" w:hAnsi="나눔고딕" w:cs="Times New Roman" w:hint="eastAsia"/>
          <w:b/>
          <w:sz w:val="22"/>
        </w:rPr>
        <w:t xml:space="preserve"> 및 직명</w:t>
      </w:r>
      <w:r w:rsidR="000C0826" w:rsidRPr="00D8130D">
        <w:rPr>
          <w:rFonts w:ascii="나눔고딕" w:eastAsia="나눔고딕" w:hAnsi="나눔고딕" w:cs="Times New Roman" w:hint="eastAsia"/>
          <w:b/>
          <w:sz w:val="22"/>
        </w:rPr>
        <w:tab/>
      </w:r>
      <w:r w:rsidR="000C0826" w:rsidRPr="00D8130D">
        <w:rPr>
          <w:rFonts w:ascii="나눔고딕" w:eastAsia="나눔고딕" w:hAnsi="나눔고딕" w:cs="Times New Roman" w:hint="eastAsia"/>
          <w:sz w:val="22"/>
        </w:rPr>
        <w:t>해당없음</w:t>
      </w:r>
    </w:p>
    <w:p w14:paraId="15E19131" w14:textId="77777777" w:rsidR="005C7B60" w:rsidRPr="00D8130D" w:rsidRDefault="005C7B60" w:rsidP="00211946">
      <w:pPr>
        <w:tabs>
          <w:tab w:val="num" w:pos="540"/>
        </w:tabs>
        <w:wordWrap/>
        <w:spacing w:line="312" w:lineRule="auto"/>
        <w:rPr>
          <w:rFonts w:ascii="나눔고딕" w:eastAsia="나눔고딕" w:hAnsi="나눔고딕" w:cs="Times New Roman"/>
          <w:b/>
          <w:sz w:val="24"/>
          <w:szCs w:val="24"/>
        </w:rPr>
      </w:pPr>
    </w:p>
    <w:p w14:paraId="098BCFA8" w14:textId="77777777" w:rsidR="005C7B60" w:rsidRPr="00D8130D" w:rsidRDefault="005C7B60"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연구비 지원기관</w:t>
      </w:r>
      <w:r w:rsidR="001D5569" w:rsidRPr="00D8130D">
        <w:rPr>
          <w:rFonts w:ascii="나눔고딕" w:eastAsia="나눔고딕" w:hAnsi="나눔고딕" w:cs="Times New Roman" w:hint="eastAsia"/>
          <w:b/>
          <w:sz w:val="22"/>
        </w:rPr>
        <w:t xml:space="preserve"> 명칭 및 주소</w:t>
      </w:r>
    </w:p>
    <w:p w14:paraId="53AA251D" w14:textId="77777777" w:rsidR="009D6663" w:rsidRPr="00D8130D" w:rsidRDefault="00103B42" w:rsidP="00211946">
      <w:pPr>
        <w:pStyle w:val="ListParagraph"/>
        <w:tabs>
          <w:tab w:val="num" w:pos="540"/>
        </w:tabs>
        <w:wordWrap/>
        <w:spacing w:line="312" w:lineRule="auto"/>
        <w:ind w:leftChars="0" w:left="400"/>
        <w:rPr>
          <w:rFonts w:ascii="나눔고딕" w:eastAsia="나눔고딕" w:hAnsi="나눔고딕" w:cs="TimesNewRoman"/>
          <w:sz w:val="22"/>
        </w:rPr>
      </w:pPr>
      <w:r w:rsidRPr="00D8130D">
        <w:rPr>
          <w:rFonts w:ascii="나눔고딕" w:eastAsia="나눔고딕" w:hAnsi="나눔고딕" w:cs="TimesNewRoman" w:hint="eastAsia"/>
          <w:sz w:val="22"/>
        </w:rPr>
        <w:t>식품의약품안전평가원</w:t>
      </w:r>
    </w:p>
    <w:p w14:paraId="415EB582" w14:textId="77777777" w:rsidR="00EF16AC" w:rsidRPr="00D8130D" w:rsidRDefault="00EF16AC" w:rsidP="00211946">
      <w:pPr>
        <w:pStyle w:val="ListParagraph"/>
        <w:tabs>
          <w:tab w:val="num" w:pos="540"/>
        </w:tabs>
        <w:wordWrap/>
        <w:spacing w:line="312" w:lineRule="auto"/>
        <w:ind w:leftChars="0" w:left="400"/>
        <w:rPr>
          <w:rFonts w:ascii="나눔고딕" w:eastAsia="나눔고딕" w:hAnsi="나눔고딕" w:cs="Times New Roman"/>
          <w:b/>
          <w:sz w:val="24"/>
          <w:szCs w:val="24"/>
        </w:rPr>
      </w:pPr>
    </w:p>
    <w:p w14:paraId="69660C3F" w14:textId="77777777" w:rsidR="00925637" w:rsidRPr="00D8130D" w:rsidRDefault="00925637"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예상연구기간</w:t>
      </w:r>
    </w:p>
    <w:p w14:paraId="0AF0CCCB" w14:textId="77777777" w:rsidR="00925637" w:rsidRPr="00D8130D" w:rsidRDefault="0021024A" w:rsidP="00211946">
      <w:pPr>
        <w:pStyle w:val="ListParagraph"/>
        <w:wordWrap/>
        <w:spacing w:line="312" w:lineRule="auto"/>
        <w:ind w:leftChars="0" w:left="400"/>
        <w:rPr>
          <w:rFonts w:ascii="나눔고딕" w:eastAsia="나눔고딕" w:hAnsi="나눔고딕"/>
          <w:sz w:val="22"/>
          <w:szCs w:val="20"/>
        </w:rPr>
      </w:pPr>
      <w:r w:rsidRPr="00D8130D">
        <w:rPr>
          <w:rFonts w:ascii="나눔고딕" w:eastAsia="나눔고딕" w:hAnsi="나눔고딕" w:hint="eastAsia"/>
          <w:sz w:val="22"/>
          <w:szCs w:val="20"/>
        </w:rPr>
        <w:t xml:space="preserve">IRB승인일 ~ </w:t>
      </w:r>
      <w:r w:rsidR="00A86721" w:rsidRPr="00D8130D">
        <w:rPr>
          <w:rFonts w:ascii="나눔고딕" w:eastAsia="나눔고딕" w:hAnsi="나눔고딕" w:hint="eastAsia"/>
          <w:sz w:val="22"/>
          <w:szCs w:val="20"/>
        </w:rPr>
        <w:t>2019.12.31</w:t>
      </w:r>
    </w:p>
    <w:p w14:paraId="52ED3D8B" w14:textId="77777777" w:rsidR="0021024A" w:rsidRPr="00D8130D" w:rsidRDefault="0021024A" w:rsidP="00211946">
      <w:pPr>
        <w:pStyle w:val="ListParagraph"/>
        <w:wordWrap/>
        <w:spacing w:line="312" w:lineRule="auto"/>
        <w:ind w:leftChars="0" w:left="400"/>
        <w:rPr>
          <w:rFonts w:ascii="나눔고딕" w:eastAsia="나눔고딕" w:hAnsi="나눔고딕" w:cs="Times New Roman"/>
          <w:b/>
          <w:sz w:val="22"/>
        </w:rPr>
      </w:pPr>
    </w:p>
    <w:p w14:paraId="725EE75E" w14:textId="77777777" w:rsidR="005E780C" w:rsidRPr="00D8130D" w:rsidRDefault="005E780C" w:rsidP="00211946">
      <w:pPr>
        <w:pStyle w:val="ListParagraph"/>
        <w:numPr>
          <w:ilvl w:val="0"/>
          <w:numId w:val="1"/>
        </w:numPr>
        <w:tabs>
          <w:tab w:val="num" w:pos="426"/>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 대상 질환</w:t>
      </w:r>
    </w:p>
    <w:p w14:paraId="3DDEF43D" w14:textId="77777777" w:rsidR="00260C69" w:rsidRPr="00D8130D" w:rsidRDefault="000E15A8" w:rsidP="00211946">
      <w:pPr>
        <w:wordWrap/>
        <w:snapToGrid w:val="0"/>
        <w:spacing w:line="312" w:lineRule="auto"/>
        <w:textAlignment w:val="baseline"/>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 xml:space="preserve">백혈병, 골수이형성증후군, 재생불량성 빈혈, 악성림프종, </w:t>
      </w:r>
      <w:r w:rsidRPr="00D8130D">
        <w:rPr>
          <w:rFonts w:ascii="나눔고딕" w:eastAsia="나눔고딕" w:hAnsi="나눔고딕" w:cs="굴림"/>
          <w:color w:val="000000"/>
          <w:kern w:val="0"/>
          <w:sz w:val="22"/>
        </w:rPr>
        <w:t>뇌종양</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신경모세포종</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윌름스종양</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망막모세포종</w:t>
      </w:r>
      <w:r w:rsidRPr="00D8130D">
        <w:rPr>
          <w:rFonts w:ascii="나눔고딕" w:eastAsia="나눔고딕" w:hAnsi="나눔고딕" w:cs="굴림" w:hint="eastAsia"/>
          <w:color w:val="000000"/>
          <w:kern w:val="0"/>
          <w:sz w:val="22"/>
        </w:rPr>
        <w:t>, 골육종</w:t>
      </w:r>
      <w:r w:rsidR="00B81CBE" w:rsidRPr="00D8130D">
        <w:rPr>
          <w:rFonts w:ascii="나눔고딕" w:eastAsia="나눔고딕" w:hAnsi="나눔고딕" w:cs="굴림" w:hint="eastAsia"/>
          <w:color w:val="000000"/>
          <w:kern w:val="0"/>
          <w:sz w:val="22"/>
        </w:rPr>
        <w:t xml:space="preserve">, 횡문근육종양, </w:t>
      </w:r>
      <w:r w:rsidR="00E636D4" w:rsidRPr="00D8130D">
        <w:rPr>
          <w:rFonts w:ascii="나눔고딕" w:eastAsia="나눔고딕" w:hAnsi="나눔고딕" w:cs="굴림" w:hint="eastAsia"/>
          <w:color w:val="000000"/>
          <w:kern w:val="0"/>
          <w:sz w:val="22"/>
        </w:rPr>
        <w:t>유잉육종, 간모세포종, 생식세포종양, 조직구증</w:t>
      </w:r>
      <w:r w:rsidR="00D90DAA" w:rsidRPr="00D8130D">
        <w:rPr>
          <w:rFonts w:ascii="나눔고딕" w:eastAsia="나눔고딕" w:hAnsi="나눔고딕" w:cs="굴림" w:hint="eastAsia"/>
          <w:color w:val="000000"/>
          <w:kern w:val="0"/>
          <w:sz w:val="22"/>
        </w:rPr>
        <w:t xml:space="preserve"> 등</w:t>
      </w:r>
      <w:r w:rsidR="00E636D4" w:rsidRPr="00D8130D">
        <w:rPr>
          <w:rFonts w:ascii="나눔고딕" w:eastAsia="나눔고딕" w:hAnsi="나눔고딕" w:cs="굴림" w:hint="eastAsia"/>
          <w:color w:val="000000"/>
          <w:kern w:val="0"/>
          <w:sz w:val="22"/>
        </w:rPr>
        <w:t xml:space="preserve">, </w:t>
      </w:r>
      <w:r w:rsidR="00AE6968" w:rsidRPr="00D8130D">
        <w:rPr>
          <w:rFonts w:ascii="나눔고딕" w:eastAsia="나눔고딕" w:hAnsi="나눔고딕" w:cs="굴림" w:hint="eastAsia"/>
          <w:color w:val="000000"/>
          <w:kern w:val="0"/>
          <w:sz w:val="22"/>
        </w:rPr>
        <w:t xml:space="preserve">그 외 </w:t>
      </w:r>
      <w:r w:rsidRPr="00D8130D">
        <w:rPr>
          <w:rFonts w:ascii="나눔고딕" w:eastAsia="나눔고딕" w:hAnsi="나눔고딕" w:cs="굴림"/>
          <w:color w:val="000000"/>
          <w:kern w:val="0"/>
          <w:sz w:val="22"/>
        </w:rPr>
        <w:t xml:space="preserve">선천성대사이상 질환 및 비악성 </w:t>
      </w:r>
      <w:r w:rsidR="00EC07F2" w:rsidRPr="00D8130D">
        <w:rPr>
          <w:rFonts w:ascii="나눔고딕" w:eastAsia="나눔고딕" w:hAnsi="나눔고딕" w:cs="굴림"/>
          <w:color w:val="000000"/>
          <w:kern w:val="0"/>
          <w:sz w:val="22"/>
        </w:rPr>
        <w:t>혈액질환</w:t>
      </w:r>
      <w:r w:rsidR="00E636D4" w:rsidRPr="00D8130D">
        <w:rPr>
          <w:rFonts w:ascii="나눔고딕" w:eastAsia="나눔고딕" w:hAnsi="나눔고딕" w:cs="굴림" w:hint="eastAsia"/>
          <w:color w:val="000000"/>
          <w:kern w:val="0"/>
          <w:sz w:val="22"/>
        </w:rPr>
        <w:t xml:space="preserve"> 중에서 조혈모세포 이식을 받는 경우 </w:t>
      </w:r>
      <w:r w:rsidR="00D90DAA" w:rsidRPr="00D8130D">
        <w:rPr>
          <w:rFonts w:ascii="나눔고딕" w:eastAsia="나눔고딕" w:hAnsi="나눔고딕" w:cs="굴림" w:hint="eastAsia"/>
          <w:color w:val="000000"/>
          <w:kern w:val="0"/>
          <w:sz w:val="22"/>
        </w:rPr>
        <w:t>(Appendix 1.에 있는 모든 질환 포함)</w:t>
      </w:r>
    </w:p>
    <w:p w14:paraId="2D4CA200" w14:textId="77777777" w:rsidR="00EF16AC" w:rsidRPr="00D8130D" w:rsidRDefault="00EF16AC" w:rsidP="00211946">
      <w:pPr>
        <w:wordWrap/>
        <w:spacing w:line="312" w:lineRule="auto"/>
        <w:ind w:left="403"/>
        <w:rPr>
          <w:rFonts w:ascii="나눔고딕" w:eastAsia="나눔고딕" w:hAnsi="나눔고딕"/>
          <w:szCs w:val="20"/>
        </w:rPr>
      </w:pPr>
    </w:p>
    <w:p w14:paraId="6FEFABAB" w14:textId="77777777" w:rsidR="00D2524F" w:rsidRPr="00D8130D" w:rsidRDefault="00FC3A3B"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w:t>
      </w:r>
      <w:r w:rsidR="00D2524F" w:rsidRPr="00D8130D">
        <w:rPr>
          <w:rFonts w:ascii="나눔고딕" w:eastAsia="나눔고딕" w:hAnsi="나눔고딕" w:cs="Times New Roman" w:hint="eastAsia"/>
          <w:b/>
          <w:sz w:val="22"/>
        </w:rPr>
        <w:t xml:space="preserve">의 </w:t>
      </w:r>
      <w:r w:rsidR="009F400F" w:rsidRPr="00D8130D">
        <w:rPr>
          <w:rFonts w:ascii="나눔고딕" w:eastAsia="나눔고딕" w:hAnsi="나눔고딕" w:cs="Times New Roman" w:hint="eastAsia"/>
          <w:b/>
          <w:sz w:val="22"/>
        </w:rPr>
        <w:t>배경</w:t>
      </w:r>
      <w:r w:rsidR="00D2524F" w:rsidRPr="00D8130D">
        <w:rPr>
          <w:rFonts w:ascii="나눔고딕" w:eastAsia="나눔고딕" w:hAnsi="나눔고딕" w:cs="Times New Roman" w:hint="eastAsia"/>
          <w:b/>
          <w:sz w:val="22"/>
        </w:rPr>
        <w:t xml:space="preserve"> 및 </w:t>
      </w:r>
      <w:r w:rsidR="009F400F" w:rsidRPr="00D8130D">
        <w:rPr>
          <w:rFonts w:ascii="나눔고딕" w:eastAsia="나눔고딕" w:hAnsi="나눔고딕" w:cs="Times New Roman" w:hint="eastAsia"/>
          <w:b/>
          <w:sz w:val="22"/>
        </w:rPr>
        <w:t>목적</w:t>
      </w:r>
    </w:p>
    <w:p w14:paraId="5899BEDF" w14:textId="77777777" w:rsidR="00B81CBE" w:rsidRPr="00D8130D" w:rsidRDefault="00B81CBE" w:rsidP="00211946">
      <w:pPr>
        <w:wordWrap/>
        <w:snapToGrid w:val="0"/>
        <w:spacing w:line="312" w:lineRule="auto"/>
        <w:textAlignment w:val="baseline"/>
        <w:rPr>
          <w:rFonts w:ascii="나눔고딕" w:eastAsia="나눔고딕" w:hAnsi="나눔고딕" w:cs="굴림"/>
          <w:color w:val="000000"/>
          <w:kern w:val="0"/>
          <w:sz w:val="22"/>
        </w:rPr>
      </w:pPr>
      <w:r w:rsidRPr="00D8130D">
        <w:rPr>
          <w:rFonts w:ascii="나눔고딕" w:eastAsia="나눔고딕" w:hAnsi="나눔고딕" w:cs="굴림"/>
          <w:b/>
          <w:bCs/>
          <w:color w:val="000000"/>
          <w:w w:val="99"/>
          <w:kern w:val="0"/>
          <w:sz w:val="22"/>
        </w:rPr>
        <w:t xml:space="preserve">□ </w:t>
      </w:r>
      <w:r w:rsidRPr="00D8130D">
        <w:rPr>
          <w:rFonts w:ascii="나눔고딕" w:eastAsia="나눔고딕" w:hAnsi="나눔고딕" w:cs="굴림"/>
          <w:b/>
          <w:bCs/>
          <w:color w:val="000000"/>
          <w:kern w:val="0"/>
          <w:sz w:val="22"/>
        </w:rPr>
        <w:t>약물 부작용</w:t>
      </w:r>
      <w:r w:rsidRPr="00D8130D">
        <w:rPr>
          <w:rFonts w:ascii="나눔고딕" w:eastAsia="나눔고딕" w:hAnsi="나눔고딕" w:cs="굴림" w:hint="eastAsia"/>
          <w:b/>
          <w:bCs/>
          <w:color w:val="000000"/>
          <w:kern w:val="0"/>
          <w:sz w:val="22"/>
        </w:rPr>
        <w:t>(</w:t>
      </w:r>
      <w:r w:rsidRPr="00D8130D">
        <w:rPr>
          <w:rFonts w:ascii="나눔고딕" w:eastAsia="나눔고딕" w:hAnsi="나눔고딕" w:cs="굴림"/>
          <w:b/>
          <w:bCs/>
          <w:color w:val="000000"/>
          <w:kern w:val="0"/>
          <w:sz w:val="22"/>
        </w:rPr>
        <w:t>이상반응</w:t>
      </w:r>
      <w:r w:rsidRPr="00D8130D">
        <w:rPr>
          <w:rFonts w:ascii="나눔고딕" w:eastAsia="나눔고딕" w:hAnsi="나눔고딕" w:cs="굴림" w:hint="eastAsia"/>
          <w:b/>
          <w:bCs/>
          <w:color w:val="000000"/>
          <w:kern w:val="0"/>
          <w:sz w:val="22"/>
        </w:rPr>
        <w:t>)</w:t>
      </w:r>
      <w:r w:rsidRPr="00D8130D">
        <w:rPr>
          <w:rFonts w:ascii="나눔고딕" w:eastAsia="나눔고딕" w:hAnsi="나눔고딕" w:cs="굴림"/>
          <w:b/>
          <w:bCs/>
          <w:color w:val="000000"/>
          <w:kern w:val="0"/>
          <w:sz w:val="22"/>
        </w:rPr>
        <w:t>과 유전체 변이 생체지표 발굴의 임상적 중요성</w:t>
      </w:r>
    </w:p>
    <w:p w14:paraId="1D3C65AD" w14:textId="77777777" w:rsidR="00B81CBE" w:rsidRPr="00D8130D" w:rsidRDefault="00B81CBE" w:rsidP="005A1B1A">
      <w:pPr>
        <w:pStyle w:val="ListParagraph"/>
        <w:numPr>
          <w:ilvl w:val="0"/>
          <w:numId w:val="6"/>
        </w:numPr>
        <w:wordWrap/>
        <w:snapToGrid w:val="0"/>
        <w:spacing w:line="312" w:lineRule="auto"/>
        <w:ind w:leftChars="0"/>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약화사고는 가장 큰 약물 안전성 문제로</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미국에서 매년 약 </w:t>
      </w:r>
      <w:r w:rsidRPr="00D8130D">
        <w:rPr>
          <w:rFonts w:ascii="나눔고딕" w:eastAsia="나눔고딕" w:hAnsi="나눔고딕" w:cs="굴림" w:hint="eastAsia"/>
          <w:color w:val="000000"/>
          <w:kern w:val="0"/>
          <w:sz w:val="22"/>
        </w:rPr>
        <w:t>10</w:t>
      </w:r>
      <w:r w:rsidRPr="00D8130D">
        <w:rPr>
          <w:rFonts w:ascii="나눔고딕" w:eastAsia="나눔고딕" w:hAnsi="나눔고딕" w:cs="굴림"/>
          <w:color w:val="000000"/>
          <w:kern w:val="0"/>
          <w:sz w:val="22"/>
        </w:rPr>
        <w:t>만 명이 사망함</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이는 흡연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음주</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총기사고 보다 큰 문제로</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매년 수백만 명의 환자가 약물유해반응으로 입원함</w:t>
      </w:r>
      <w:r w:rsidRPr="00D8130D">
        <w:rPr>
          <w:rFonts w:ascii="나눔고딕" w:eastAsia="나눔고딕" w:hAnsi="나눔고딕" w:cs="굴림" w:hint="eastAsia"/>
          <w:color w:val="000000"/>
          <w:kern w:val="0"/>
          <w:sz w:val="22"/>
        </w:rPr>
        <w:t>.</w:t>
      </w:r>
    </w:p>
    <w:p w14:paraId="31157092" w14:textId="77777777" w:rsidR="00B81CBE" w:rsidRPr="00D8130D" w:rsidRDefault="00B81CBE" w:rsidP="005A1B1A">
      <w:pPr>
        <w:pStyle w:val="ListParagraph"/>
        <w:numPr>
          <w:ilvl w:val="0"/>
          <w:numId w:val="6"/>
        </w:numPr>
        <w:wordWrap/>
        <w:snapToGrid w:val="0"/>
        <w:spacing w:line="312" w:lineRule="auto"/>
        <w:ind w:leftChars="0"/>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약물유해반응으로 초래되는 의료비는 매년 </w:t>
      </w:r>
      <w:r w:rsidRPr="00D8130D">
        <w:rPr>
          <w:rFonts w:ascii="나눔고딕" w:eastAsia="나눔고딕" w:hAnsi="나눔고딕" w:cs="굴림" w:hint="eastAsia"/>
          <w:color w:val="000000"/>
          <w:kern w:val="0"/>
          <w:sz w:val="22"/>
        </w:rPr>
        <w:t>1,360</w:t>
      </w:r>
      <w:r w:rsidRPr="00D8130D">
        <w:rPr>
          <w:rFonts w:ascii="나눔고딕" w:eastAsia="나눔고딕" w:hAnsi="나눔고딕" w:cs="굴림"/>
          <w:color w:val="000000"/>
          <w:kern w:val="0"/>
          <w:sz w:val="22"/>
        </w:rPr>
        <w:t>억 달러에 이르러 심장병</w:t>
      </w:r>
      <w:r w:rsidRPr="00D8130D">
        <w:rPr>
          <w:rFonts w:ascii="나눔고딕" w:eastAsia="나눔고딕" w:hAnsi="나눔고딕" w:cs="굴림" w:hint="eastAsia"/>
          <w:color w:val="000000"/>
          <w:kern w:val="0"/>
          <w:sz w:val="22"/>
        </w:rPr>
        <w:t>/</w:t>
      </w:r>
      <w:r w:rsidRPr="00D8130D">
        <w:rPr>
          <w:rFonts w:ascii="나눔고딕" w:eastAsia="나눔고딕" w:hAnsi="나눔고딕" w:cs="굴림"/>
          <w:color w:val="000000"/>
          <w:kern w:val="0"/>
          <w:sz w:val="22"/>
        </w:rPr>
        <w:t>당뇨병 치료에 드는 총 의료비보다 큰 것으로 파악되고 있음</w:t>
      </w:r>
      <w:r w:rsidRPr="00D8130D">
        <w:rPr>
          <w:rFonts w:ascii="나눔고딕" w:eastAsia="나눔고딕" w:hAnsi="나눔고딕" w:cs="굴림" w:hint="eastAsia"/>
          <w:color w:val="000000"/>
          <w:kern w:val="0"/>
          <w:sz w:val="22"/>
        </w:rPr>
        <w:t>.</w:t>
      </w:r>
    </w:p>
    <w:p w14:paraId="1E8C58E6" w14:textId="77777777" w:rsidR="00B81CBE" w:rsidRPr="00D8130D" w:rsidRDefault="00B81CBE" w:rsidP="005A1B1A">
      <w:pPr>
        <w:pStyle w:val="ListParagraph"/>
        <w:numPr>
          <w:ilvl w:val="0"/>
          <w:numId w:val="6"/>
        </w:numPr>
        <w:wordWrap/>
        <w:snapToGrid w:val="0"/>
        <w:spacing w:line="312" w:lineRule="auto"/>
        <w:ind w:leftChars="0"/>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약물 부작용은 발생기전에 따라 특발성 반응 </w:t>
      </w:r>
      <w:r w:rsidRPr="00D8130D">
        <w:rPr>
          <w:rFonts w:ascii="나눔고딕" w:eastAsia="나눔고딕" w:hAnsi="나눔고딕" w:cs="굴림" w:hint="eastAsia"/>
          <w:color w:val="000000"/>
          <w:kern w:val="0"/>
          <w:sz w:val="22"/>
        </w:rPr>
        <w:t xml:space="preserve">(idiosyncrasy), </w:t>
      </w:r>
      <w:r w:rsidRPr="00D8130D">
        <w:rPr>
          <w:rFonts w:ascii="나눔고딕" w:eastAsia="나눔고딕" w:hAnsi="나눔고딕" w:cs="굴림"/>
          <w:color w:val="000000"/>
          <w:kern w:val="0"/>
          <w:sz w:val="22"/>
        </w:rPr>
        <w:t xml:space="preserve">과민반응 </w:t>
      </w:r>
      <w:r w:rsidRPr="00D8130D">
        <w:rPr>
          <w:rFonts w:ascii="나눔고딕" w:eastAsia="나눔고딕" w:hAnsi="나눔고딕" w:cs="굴림" w:hint="eastAsia"/>
          <w:color w:val="000000"/>
          <w:kern w:val="0"/>
          <w:sz w:val="22"/>
        </w:rPr>
        <w:t xml:space="preserve">(hypersensitivity), </w:t>
      </w:r>
      <w:r w:rsidRPr="00D8130D">
        <w:rPr>
          <w:rFonts w:ascii="나눔고딕" w:eastAsia="나눔고딕" w:hAnsi="나눔고딕" w:cs="굴림"/>
          <w:color w:val="000000"/>
          <w:kern w:val="0"/>
          <w:sz w:val="22"/>
        </w:rPr>
        <w:t xml:space="preserve">약물상호작용 </w:t>
      </w:r>
      <w:r w:rsidRPr="00D8130D">
        <w:rPr>
          <w:rFonts w:ascii="나눔고딕" w:eastAsia="나눔고딕" w:hAnsi="나눔고딕" w:cs="굴림" w:hint="eastAsia"/>
          <w:color w:val="000000"/>
          <w:kern w:val="0"/>
          <w:sz w:val="22"/>
        </w:rPr>
        <w:t xml:space="preserve">(drug interaction), </w:t>
      </w:r>
      <w:r w:rsidRPr="00D8130D">
        <w:rPr>
          <w:rFonts w:ascii="나눔고딕" w:eastAsia="나눔고딕" w:hAnsi="나눔고딕" w:cs="굴림"/>
          <w:color w:val="000000"/>
          <w:kern w:val="0"/>
          <w:sz w:val="22"/>
        </w:rPr>
        <w:t xml:space="preserve">약리학적 반응 </w:t>
      </w:r>
      <w:r w:rsidRPr="00D8130D">
        <w:rPr>
          <w:rFonts w:ascii="나눔고딕" w:eastAsia="나눔고딕" w:hAnsi="나눔고딕" w:cs="굴림" w:hint="eastAsia"/>
          <w:color w:val="000000"/>
          <w:kern w:val="0"/>
          <w:sz w:val="22"/>
        </w:rPr>
        <w:t xml:space="preserve">(pharmacological) </w:t>
      </w:r>
      <w:r w:rsidRPr="00D8130D">
        <w:rPr>
          <w:rFonts w:ascii="나눔고딕" w:eastAsia="나눔고딕" w:hAnsi="나눔고딕" w:cs="굴림"/>
          <w:color w:val="000000"/>
          <w:kern w:val="0"/>
          <w:sz w:val="22"/>
        </w:rPr>
        <w:t>등으로 구분함</w:t>
      </w:r>
      <w:r w:rsidRPr="00D8130D">
        <w:rPr>
          <w:rFonts w:ascii="나눔고딕" w:eastAsia="나눔고딕" w:hAnsi="나눔고딕" w:cs="굴림" w:hint="eastAsia"/>
          <w:color w:val="000000"/>
          <w:kern w:val="0"/>
          <w:sz w:val="22"/>
        </w:rPr>
        <w:t xml:space="preserve">. </w:t>
      </w:r>
    </w:p>
    <w:p w14:paraId="093B2A74" w14:textId="77777777" w:rsidR="00B81CBE" w:rsidRPr="00D8130D" w:rsidRDefault="00B81CBE" w:rsidP="005A1B1A">
      <w:pPr>
        <w:pStyle w:val="ListParagraph"/>
        <w:numPr>
          <w:ilvl w:val="0"/>
          <w:numId w:val="6"/>
        </w:numPr>
        <w:wordWrap/>
        <w:snapToGrid w:val="0"/>
        <w:spacing w:line="312" w:lineRule="auto"/>
        <w:ind w:leftChars="0"/>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특발성 반응</w:t>
      </w:r>
      <w:r w:rsidRPr="00D8130D">
        <w:rPr>
          <w:rFonts w:ascii="나눔고딕" w:eastAsia="나눔고딕" w:hAnsi="나눔고딕" w:cs="굴림" w:hint="eastAsia"/>
          <w:color w:val="000000"/>
          <w:kern w:val="0"/>
          <w:sz w:val="22"/>
        </w:rPr>
        <w:t>(idiosyncratic effect)</w:t>
      </w:r>
      <w:r w:rsidRPr="00D8130D">
        <w:rPr>
          <w:rFonts w:ascii="나눔고딕" w:eastAsia="나눔고딕" w:hAnsi="나눔고딕" w:cs="굴림"/>
          <w:color w:val="000000"/>
          <w:kern w:val="0"/>
          <w:sz w:val="22"/>
        </w:rPr>
        <w:t>은 상용량에서 약물</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단백질</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기타 물질에 대해서 개체적인 특이 반응을 보이는 경우를 지칭하며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기전은 불명확하나 약물대사의 유전적 차이가 그 원인으로 지목됨</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약리학적 반응</w:t>
      </w:r>
      <w:r w:rsidRPr="00D8130D">
        <w:rPr>
          <w:rFonts w:ascii="나눔고딕" w:eastAsia="나눔고딕" w:hAnsi="나눔고딕" w:cs="굴림" w:hint="eastAsia"/>
          <w:color w:val="000000"/>
          <w:kern w:val="0"/>
          <w:sz w:val="22"/>
        </w:rPr>
        <w:t>(pharmacological effect)</w:t>
      </w:r>
      <w:r w:rsidRPr="00D8130D">
        <w:rPr>
          <w:rFonts w:ascii="나눔고딕" w:eastAsia="나눔고딕" w:hAnsi="나눔고딕" w:cs="굴림"/>
          <w:color w:val="000000"/>
          <w:kern w:val="0"/>
          <w:sz w:val="22"/>
        </w:rPr>
        <w:t>은 약제 투여 용량과 직접 관련된 약리학적 효과로 과량투여나 피할 수 없는 부작용을 의미하며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동일 용량 투여에도 개인 간 약물 대사의 차이로 부작용을 보이는 경우도 포함함</w:t>
      </w:r>
      <w:r w:rsidRPr="00D8130D">
        <w:rPr>
          <w:rFonts w:ascii="나눔고딕" w:eastAsia="나눔고딕" w:hAnsi="나눔고딕" w:cs="굴림" w:hint="eastAsia"/>
          <w:color w:val="000000"/>
          <w:kern w:val="0"/>
          <w:sz w:val="22"/>
        </w:rPr>
        <w:t>.</w:t>
      </w:r>
    </w:p>
    <w:p w14:paraId="3DD84EC6" w14:textId="77777777" w:rsidR="00B81CBE" w:rsidRPr="00D8130D" w:rsidRDefault="00B81CBE" w:rsidP="005A1B1A">
      <w:pPr>
        <w:pStyle w:val="ListParagraph"/>
        <w:numPr>
          <w:ilvl w:val="0"/>
          <w:numId w:val="6"/>
        </w:numPr>
        <w:wordWrap/>
        <w:snapToGrid w:val="0"/>
        <w:spacing w:line="312" w:lineRule="auto"/>
        <w:ind w:leftChars="0"/>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특발성 반응과 약리학적 반응은 현재 예측이 불가능하며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발생 시 환자에게 치료 실패나 사망 등의 심각한 결과를 초래하여 </w:t>
      </w:r>
      <w:r w:rsidRPr="00D8130D">
        <w:rPr>
          <w:rFonts w:ascii="나눔고딕" w:eastAsia="나눔고딕" w:hAnsi="나눔고딕" w:cs="굴림" w:hint="eastAsia"/>
          <w:color w:val="000000"/>
          <w:kern w:val="0"/>
          <w:sz w:val="22"/>
        </w:rPr>
        <w:t xml:space="preserve">약물 유전체 연구들을 통항 </w:t>
      </w:r>
      <w:r w:rsidRPr="00D8130D">
        <w:rPr>
          <w:rFonts w:ascii="나눔고딕" w:eastAsia="나눔고딕" w:hAnsi="나눔고딕" w:cs="굴림"/>
          <w:color w:val="000000"/>
          <w:kern w:val="0"/>
          <w:sz w:val="22"/>
        </w:rPr>
        <w:t xml:space="preserve">예측 방법론 개발이 </w:t>
      </w:r>
      <w:r w:rsidRPr="00D8130D">
        <w:rPr>
          <w:rFonts w:ascii="나눔고딕" w:eastAsia="나눔고딕" w:hAnsi="나눔고딕" w:cs="굴림" w:hint="eastAsia"/>
          <w:color w:val="000000"/>
          <w:kern w:val="0"/>
          <w:sz w:val="22"/>
        </w:rPr>
        <w:t xml:space="preserve">필요함. </w:t>
      </w:r>
    </w:p>
    <w:p w14:paraId="2E52E955" w14:textId="77777777" w:rsidR="00B81CBE" w:rsidRPr="00D8130D" w:rsidRDefault="00544E99" w:rsidP="005A1B1A">
      <w:pPr>
        <w:pStyle w:val="ListParagraph"/>
        <w:numPr>
          <w:ilvl w:val="0"/>
          <w:numId w:val="6"/>
        </w:numPr>
        <w:wordWrap/>
        <w:snapToGrid w:val="0"/>
        <w:spacing w:line="312" w:lineRule="auto"/>
        <w:ind w:leftChars="0"/>
        <w:textAlignment w:val="baseline"/>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 xml:space="preserve">이에 </w:t>
      </w:r>
      <w:r w:rsidR="00B81CBE" w:rsidRPr="00D8130D">
        <w:rPr>
          <w:rFonts w:ascii="나눔고딕" w:eastAsia="나눔고딕" w:hAnsi="나눔고딕" w:cs="굴림"/>
          <w:color w:val="000000"/>
          <w:kern w:val="0"/>
          <w:sz w:val="22"/>
        </w:rPr>
        <w:t xml:space="preserve">최근 </w:t>
      </w:r>
      <w:r w:rsidR="00B81CBE" w:rsidRPr="00D8130D">
        <w:rPr>
          <w:rFonts w:ascii="나눔고딕" w:eastAsia="나눔고딕" w:hAnsi="나눔고딕" w:cs="굴림" w:hint="eastAsia"/>
          <w:color w:val="000000"/>
          <w:kern w:val="0"/>
          <w:sz w:val="22"/>
        </w:rPr>
        <w:t xml:space="preserve">NGS </w:t>
      </w:r>
      <w:r w:rsidR="00B81CBE" w:rsidRPr="00D8130D">
        <w:rPr>
          <w:rFonts w:ascii="나눔고딕" w:eastAsia="나눔고딕" w:hAnsi="나눔고딕" w:cs="굴림"/>
          <w:color w:val="000000"/>
          <w:kern w:val="0"/>
          <w:sz w:val="22"/>
        </w:rPr>
        <w:t xml:space="preserve">기술 발달로 개인 유전체 변이 차이가 </w:t>
      </w:r>
      <w:r w:rsidR="00B81CBE" w:rsidRPr="00D8130D">
        <w:rPr>
          <w:rFonts w:ascii="나눔고딕" w:eastAsia="나눔고딕" w:hAnsi="나눔고딕" w:cs="굴림"/>
          <w:bCs/>
          <w:color w:val="000000"/>
          <w:kern w:val="0"/>
          <w:sz w:val="22"/>
        </w:rPr>
        <w:t>특발성 반응</w:t>
      </w:r>
      <w:r w:rsidR="00B81CBE" w:rsidRPr="00D8130D">
        <w:rPr>
          <w:rFonts w:ascii="나눔고딕" w:eastAsia="나눔고딕" w:hAnsi="나눔고딕" w:cs="굴림" w:hint="eastAsia"/>
          <w:color w:val="000000"/>
          <w:kern w:val="0"/>
          <w:sz w:val="22"/>
        </w:rPr>
        <w:t xml:space="preserve"> </w:t>
      </w:r>
      <w:r w:rsidR="00B81CBE" w:rsidRPr="00D8130D">
        <w:rPr>
          <w:rFonts w:ascii="나눔고딕" w:eastAsia="나눔고딕" w:hAnsi="나눔고딕" w:cs="굴림"/>
          <w:color w:val="000000"/>
          <w:kern w:val="0"/>
          <w:sz w:val="22"/>
        </w:rPr>
        <w:t xml:space="preserve">및 </w:t>
      </w:r>
      <w:r w:rsidR="00B81CBE" w:rsidRPr="00D8130D">
        <w:rPr>
          <w:rFonts w:ascii="나눔고딕" w:eastAsia="나눔고딕" w:hAnsi="나눔고딕" w:cs="굴림"/>
          <w:bCs/>
          <w:color w:val="000000"/>
          <w:kern w:val="0"/>
          <w:sz w:val="22"/>
        </w:rPr>
        <w:t>약리학적 반응</w:t>
      </w:r>
      <w:r w:rsidR="00B81CBE" w:rsidRPr="00D8130D">
        <w:rPr>
          <w:rFonts w:ascii="나눔고딕" w:eastAsia="나눔고딕" w:hAnsi="나눔고딕" w:cs="굴림"/>
          <w:color w:val="000000"/>
          <w:kern w:val="0"/>
          <w:sz w:val="22"/>
        </w:rPr>
        <w:t xml:space="preserve">의 상당부분을 </w:t>
      </w:r>
      <w:r w:rsidR="00B81CBE" w:rsidRPr="00D8130D">
        <w:rPr>
          <w:rFonts w:ascii="나눔고딕" w:eastAsia="나눔고딕" w:hAnsi="나눔고딕" w:cs="굴림"/>
          <w:bCs/>
          <w:color w:val="000000"/>
          <w:kern w:val="0"/>
          <w:sz w:val="22"/>
        </w:rPr>
        <w:t>설명</w:t>
      </w:r>
      <w:r w:rsidR="00B81CBE" w:rsidRPr="00D8130D">
        <w:rPr>
          <w:rFonts w:ascii="나눔고딕" w:eastAsia="나눔고딕" w:hAnsi="나눔고딕" w:cs="굴림" w:hint="eastAsia"/>
          <w:bCs/>
          <w:color w:val="000000"/>
          <w:kern w:val="0"/>
          <w:sz w:val="22"/>
        </w:rPr>
        <w:t>-</w:t>
      </w:r>
      <w:r w:rsidR="00B81CBE" w:rsidRPr="00D8130D">
        <w:rPr>
          <w:rFonts w:ascii="나눔고딕" w:eastAsia="나눔고딕" w:hAnsi="나눔고딕" w:cs="굴림"/>
          <w:bCs/>
          <w:color w:val="000000"/>
          <w:kern w:val="0"/>
          <w:sz w:val="22"/>
        </w:rPr>
        <w:t>예측하는 생체지표</w:t>
      </w:r>
      <w:r w:rsidR="00B81CBE" w:rsidRPr="00D8130D">
        <w:rPr>
          <w:rFonts w:ascii="나눔고딕" w:eastAsia="나눔고딕" w:hAnsi="나눔고딕" w:cs="굴림" w:hint="eastAsia"/>
          <w:color w:val="000000"/>
          <w:kern w:val="0"/>
          <w:sz w:val="22"/>
        </w:rPr>
        <w:t xml:space="preserve"> </w:t>
      </w:r>
      <w:r w:rsidR="00B81CBE" w:rsidRPr="00D8130D">
        <w:rPr>
          <w:rFonts w:ascii="나눔고딕" w:eastAsia="나눔고딕" w:hAnsi="나눔고딕" w:cs="굴림"/>
          <w:color w:val="000000"/>
          <w:kern w:val="0"/>
          <w:sz w:val="22"/>
        </w:rPr>
        <w:t>연구결과가 속속 보고되고 있음</w:t>
      </w:r>
      <w:r w:rsidR="00B81CBE" w:rsidRPr="00D8130D">
        <w:rPr>
          <w:rFonts w:ascii="나눔고딕" w:eastAsia="나눔고딕" w:hAnsi="나눔고딕" w:cs="굴림" w:hint="eastAsia"/>
          <w:color w:val="000000"/>
          <w:kern w:val="0"/>
          <w:sz w:val="22"/>
        </w:rPr>
        <w:t>.</w:t>
      </w:r>
    </w:p>
    <w:p w14:paraId="3DCE2ED5" w14:textId="77777777" w:rsidR="00211946" w:rsidRPr="00D8130D" w:rsidRDefault="00211946" w:rsidP="00211946">
      <w:pPr>
        <w:wordWrap/>
        <w:snapToGrid w:val="0"/>
        <w:spacing w:line="312" w:lineRule="auto"/>
        <w:textAlignment w:val="baseline"/>
        <w:rPr>
          <w:rFonts w:ascii="나눔고딕" w:eastAsia="나눔고딕" w:hAnsi="나눔고딕" w:cs="굴림"/>
          <w:color w:val="000000"/>
          <w:kern w:val="0"/>
          <w:sz w:val="22"/>
        </w:rPr>
      </w:pPr>
    </w:p>
    <w:p w14:paraId="29E769C3" w14:textId="77777777" w:rsidR="00B81CBE" w:rsidRPr="00D8130D" w:rsidRDefault="00B81CBE" w:rsidP="00211946">
      <w:pPr>
        <w:wordWrap/>
        <w:snapToGrid w:val="0"/>
        <w:spacing w:line="312" w:lineRule="auto"/>
        <w:textAlignment w:val="baseline"/>
        <w:rPr>
          <w:rFonts w:ascii="나눔고딕" w:eastAsia="나눔고딕" w:hAnsi="나눔고딕" w:cs="굴림"/>
          <w:color w:val="000000"/>
          <w:kern w:val="0"/>
          <w:sz w:val="22"/>
        </w:rPr>
      </w:pPr>
      <w:r w:rsidRPr="00D8130D">
        <w:rPr>
          <w:rFonts w:ascii="나눔고딕" w:eastAsia="나눔고딕" w:hAnsi="나눔고딕" w:cs="굴림"/>
          <w:b/>
          <w:bCs/>
          <w:color w:val="000000"/>
          <w:kern w:val="0"/>
          <w:sz w:val="22"/>
        </w:rPr>
        <w:t xml:space="preserve">□ 소아 </w:t>
      </w:r>
      <w:r w:rsidR="00544E99" w:rsidRPr="00D8130D">
        <w:rPr>
          <w:rFonts w:ascii="나눔고딕" w:eastAsia="나눔고딕" w:hAnsi="나눔고딕" w:cs="굴림" w:hint="eastAsia"/>
          <w:b/>
          <w:bCs/>
          <w:color w:val="000000"/>
          <w:kern w:val="0"/>
          <w:sz w:val="22"/>
        </w:rPr>
        <w:t>혈액-종양 질환에서 약물유전체</w:t>
      </w:r>
      <w:r w:rsidR="00211946" w:rsidRPr="00D8130D">
        <w:rPr>
          <w:rFonts w:ascii="나눔고딕" w:eastAsia="나눔고딕" w:hAnsi="나눔고딕" w:cs="굴림" w:hint="eastAsia"/>
          <w:b/>
          <w:bCs/>
          <w:color w:val="000000"/>
          <w:kern w:val="0"/>
          <w:sz w:val="22"/>
        </w:rPr>
        <w:t xml:space="preserve"> </w:t>
      </w:r>
      <w:r w:rsidR="003E246C" w:rsidRPr="00D8130D">
        <w:rPr>
          <w:rFonts w:ascii="나눔고딕" w:eastAsia="나눔고딕" w:hAnsi="나눔고딕" w:cs="굴림" w:hint="eastAsia"/>
          <w:b/>
          <w:bCs/>
          <w:color w:val="000000"/>
          <w:kern w:val="0"/>
          <w:sz w:val="22"/>
        </w:rPr>
        <w:t>연구</w:t>
      </w:r>
    </w:p>
    <w:p w14:paraId="2DD12326" w14:textId="77777777" w:rsidR="00B81CBE" w:rsidRPr="00D8130D" w:rsidRDefault="00B81CBE" w:rsidP="005A1B1A">
      <w:pPr>
        <w:pStyle w:val="ListParagraph"/>
        <w:numPr>
          <w:ilvl w:val="0"/>
          <w:numId w:val="7"/>
        </w:numPr>
        <w:wordWrap/>
        <w:snapToGrid w:val="0"/>
        <w:spacing w:line="312" w:lineRule="auto"/>
        <w:ind w:leftChars="0"/>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대표적인 소아</w:t>
      </w:r>
      <w:r w:rsidR="00211946" w:rsidRPr="00D8130D">
        <w:rPr>
          <w:rFonts w:ascii="나눔고딕" w:eastAsia="나눔고딕" w:hAnsi="나눔고딕" w:cs="굴림" w:hint="eastAsia"/>
          <w:color w:val="000000"/>
          <w:kern w:val="0"/>
          <w:sz w:val="22"/>
        </w:rPr>
        <w:t xml:space="preserve"> 혈액-종양</w:t>
      </w:r>
      <w:r w:rsidRPr="00D8130D">
        <w:rPr>
          <w:rFonts w:ascii="나눔고딕" w:eastAsia="나눔고딕" w:hAnsi="나눔고딕" w:cs="굴림"/>
          <w:color w:val="000000"/>
          <w:kern w:val="0"/>
          <w:sz w:val="22"/>
        </w:rPr>
        <w:t>인 소아 급성림프모구백혈병은 약물투여 용법 조절만으로 예후가 향상됨이 알려져 있음</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예를 들어</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대표적인 약제인 </w:t>
      </w:r>
      <w:r w:rsidR="00373B2C" w:rsidRPr="00D8130D">
        <w:rPr>
          <w:rFonts w:ascii="나눔고딕" w:eastAsia="나눔고딕" w:hAnsi="나눔고딕" w:cs="굴림" w:hint="eastAsia"/>
          <w:color w:val="000000"/>
          <w:kern w:val="0"/>
          <w:sz w:val="22"/>
        </w:rPr>
        <w:t>6-m</w:t>
      </w:r>
      <w:r w:rsidRPr="00D8130D">
        <w:rPr>
          <w:rFonts w:ascii="나눔고딕" w:eastAsia="나눔고딕" w:hAnsi="나눔고딕" w:cs="굴림" w:hint="eastAsia"/>
          <w:color w:val="000000"/>
          <w:kern w:val="0"/>
          <w:sz w:val="22"/>
        </w:rPr>
        <w:t>ercaptopurine</w:t>
      </w:r>
      <w:r w:rsidRPr="00D8130D">
        <w:rPr>
          <w:rFonts w:ascii="나눔고딕" w:eastAsia="나눔고딕" w:hAnsi="나눔고딕" w:cs="굴림"/>
          <w:color w:val="000000"/>
          <w:kern w:val="0"/>
          <w:sz w:val="22"/>
        </w:rPr>
        <w:t>의 경우 이상반응 발생시 용량 변경이 필요한데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미리 이를 예측하지 못하여 투약하게 되면 </w:t>
      </w:r>
      <w:r w:rsidRPr="00D8130D">
        <w:rPr>
          <w:rFonts w:ascii="나눔고딕" w:eastAsia="나눔고딕" w:hAnsi="나눔고딕" w:cs="굴림" w:hint="eastAsia"/>
          <w:color w:val="000000"/>
          <w:kern w:val="0"/>
          <w:sz w:val="22"/>
        </w:rPr>
        <w:lastRenderedPageBreak/>
        <w:t>dose intensity</w:t>
      </w:r>
      <w:r w:rsidRPr="00D8130D">
        <w:rPr>
          <w:rFonts w:ascii="나눔고딕" w:eastAsia="나눔고딕" w:hAnsi="나눔고딕" w:cs="굴림"/>
          <w:color w:val="000000"/>
          <w:kern w:val="0"/>
          <w:sz w:val="22"/>
        </w:rPr>
        <w:t>의 변화가 심해지고</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이 </w:t>
      </w:r>
      <w:r w:rsidRPr="00D8130D">
        <w:rPr>
          <w:rFonts w:ascii="나눔고딕" w:eastAsia="나눔고딕" w:hAnsi="나눔고딕" w:cs="굴림" w:hint="eastAsia"/>
          <w:color w:val="000000"/>
          <w:kern w:val="0"/>
          <w:sz w:val="22"/>
        </w:rPr>
        <w:t xml:space="preserve">dose intensity </w:t>
      </w:r>
      <w:r w:rsidRPr="00D8130D">
        <w:rPr>
          <w:rFonts w:ascii="나눔고딕" w:eastAsia="나눔고딕" w:hAnsi="나눔고딕" w:cs="굴림"/>
          <w:color w:val="000000"/>
          <w:kern w:val="0"/>
          <w:sz w:val="22"/>
        </w:rPr>
        <w:t>예측 없이 투약</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시 안정적인 경우에 비해 재발률이 </w:t>
      </w:r>
      <w:r w:rsidRPr="00D8130D">
        <w:rPr>
          <w:rFonts w:ascii="나눔고딕" w:eastAsia="나눔고딕" w:hAnsi="나눔고딕" w:cs="굴림" w:hint="eastAsia"/>
          <w:color w:val="000000"/>
          <w:kern w:val="0"/>
          <w:sz w:val="22"/>
        </w:rPr>
        <w:t>20%</w:t>
      </w:r>
      <w:r w:rsidRPr="00D8130D">
        <w:rPr>
          <w:rFonts w:ascii="나눔고딕" w:eastAsia="나눔고딕" w:hAnsi="나눔고딕" w:cs="굴림"/>
          <w:color w:val="000000"/>
          <w:kern w:val="0"/>
          <w:sz w:val="22"/>
        </w:rPr>
        <w:t>정도 나쁜 것으로 알려져 있음</w:t>
      </w:r>
      <w:r w:rsidRPr="00D8130D">
        <w:rPr>
          <w:rFonts w:ascii="나눔고딕" w:eastAsia="나눔고딕" w:hAnsi="나눔고딕" w:cs="굴림" w:hint="eastAsia"/>
          <w:color w:val="000000"/>
          <w:kern w:val="0"/>
          <w:sz w:val="22"/>
        </w:rPr>
        <w:t>.</w:t>
      </w:r>
    </w:p>
    <w:p w14:paraId="4B3E4351" w14:textId="77777777" w:rsidR="00B81CBE" w:rsidRPr="00D8130D" w:rsidRDefault="00B81CBE" w:rsidP="00211946">
      <w:pPr>
        <w:wordWrap/>
        <w:snapToGrid w:val="0"/>
        <w:spacing w:line="312" w:lineRule="auto"/>
        <w:jc w:val="center"/>
        <w:textAlignment w:val="baseline"/>
        <w:rPr>
          <w:rFonts w:ascii="나눔고딕" w:eastAsia="나눔고딕" w:hAnsi="나눔고딕" w:cs="굴림"/>
          <w:color w:val="000000"/>
          <w:kern w:val="0"/>
          <w:sz w:val="22"/>
        </w:rPr>
      </w:pPr>
      <w:r w:rsidRPr="00D8130D">
        <w:rPr>
          <w:rFonts w:ascii="나눔고딕" w:eastAsia="나눔고딕" w:hAnsi="나눔고딕"/>
          <w:noProof/>
          <w:sz w:val="22"/>
          <w:lang w:eastAsia="en-US"/>
        </w:rPr>
        <w:drawing>
          <wp:inline distT="0" distB="0" distL="0" distR="0" wp14:anchorId="2579C305" wp14:editId="4B3B5F32">
            <wp:extent cx="4581525" cy="3429000"/>
            <wp:effectExtent l="19050" t="19050" r="28575" b="19050"/>
            <wp:docPr id="3" name="그림 3" descr="EMB000003b427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30622952" descr="EMB000003b427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1525" cy="3429000"/>
                    </a:xfrm>
                    <a:prstGeom prst="rect">
                      <a:avLst/>
                    </a:prstGeom>
                    <a:noFill/>
                    <a:ln>
                      <a:solidFill>
                        <a:schemeClr val="tx1"/>
                      </a:solidFill>
                    </a:ln>
                  </pic:spPr>
                </pic:pic>
              </a:graphicData>
            </a:graphic>
          </wp:inline>
        </w:drawing>
      </w:r>
    </w:p>
    <w:p w14:paraId="2EA96473" w14:textId="77777777" w:rsidR="00AE6968" w:rsidRPr="00D8130D" w:rsidRDefault="005D2FD8" w:rsidP="005A1B1A">
      <w:pPr>
        <w:pStyle w:val="ListParagraph"/>
        <w:numPr>
          <w:ilvl w:val="1"/>
          <w:numId w:val="9"/>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이와 같은 배경으로 </w:t>
      </w:r>
      <w:r w:rsidRPr="00D8130D">
        <w:rPr>
          <w:rFonts w:ascii="나눔고딕" w:eastAsia="나눔고딕" w:hAnsi="나눔고딕" w:cs="굴림" w:hint="eastAsia"/>
          <w:color w:val="000000"/>
          <w:kern w:val="0"/>
          <w:sz w:val="22"/>
        </w:rPr>
        <w:t>genetic polymorphism</w:t>
      </w:r>
      <w:r w:rsidRPr="00D8130D">
        <w:rPr>
          <w:rFonts w:ascii="나눔고딕" w:eastAsia="나눔고딕" w:hAnsi="나눔고딕" w:cs="굴림"/>
          <w:color w:val="000000"/>
          <w:kern w:val="0"/>
          <w:sz w:val="22"/>
        </w:rPr>
        <w:t xml:space="preserve">에 기인한 환자별 </w:t>
      </w:r>
      <w:r w:rsidRPr="00D8130D">
        <w:rPr>
          <w:rFonts w:ascii="나눔고딕" w:eastAsia="나눔고딕" w:hAnsi="나눔고딕" w:cs="굴림" w:hint="eastAsia"/>
          <w:color w:val="000000"/>
          <w:kern w:val="0"/>
          <w:sz w:val="22"/>
        </w:rPr>
        <w:t>variability</w:t>
      </w:r>
      <w:r w:rsidRPr="00D8130D">
        <w:rPr>
          <w:rFonts w:ascii="나눔고딕" w:eastAsia="나눔고딕" w:hAnsi="나눔고딕" w:cs="굴림"/>
          <w:color w:val="000000"/>
          <w:kern w:val="0"/>
          <w:sz w:val="22"/>
        </w:rPr>
        <w:t>를 반영하여 개인별 맞춤형 치료를 개발하려는 노력이 지속되어 왔으며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선진국에서는 특히 소아 급성림프모구백혈병을 중심으로 환자의 약물 대사 유전체를 적용하여 부작용이 적고 효과적인 치료 지침이 개발되어 왔음</w:t>
      </w:r>
      <w:r w:rsidR="00AE6968" w:rsidRPr="00D8130D">
        <w:rPr>
          <w:rFonts w:ascii="나눔고딕" w:eastAsia="나눔고딕" w:hAnsi="나눔고딕" w:cs="굴림" w:hint="eastAsia"/>
          <w:color w:val="000000"/>
          <w:kern w:val="0"/>
          <w:sz w:val="22"/>
        </w:rPr>
        <w:t>.</w:t>
      </w:r>
    </w:p>
    <w:p w14:paraId="337F6A71" w14:textId="77777777" w:rsidR="00AE6968" w:rsidRPr="00D8130D" w:rsidRDefault="00BD6E8A" w:rsidP="00AE6968">
      <w:pPr>
        <w:pStyle w:val="ListParagraph"/>
        <w:numPr>
          <w:ilvl w:val="1"/>
          <w:numId w:val="9"/>
        </w:numPr>
        <w:wordWrap/>
        <w:snapToGrid w:val="0"/>
        <w:spacing w:line="288" w:lineRule="auto"/>
        <w:ind w:leftChars="201" w:left="805" w:hanging="403"/>
        <w:textAlignment w:val="baseline"/>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 xml:space="preserve">이중에서도 </w:t>
      </w:r>
      <w:r w:rsidR="005D2FD8" w:rsidRPr="00D8130D">
        <w:rPr>
          <w:rFonts w:ascii="나눔고딕" w:eastAsia="나눔고딕" w:hAnsi="나눔고딕" w:cs="굴림" w:hint="eastAsia"/>
          <w:i/>
          <w:iCs/>
          <w:color w:val="000000"/>
          <w:kern w:val="0"/>
          <w:sz w:val="22"/>
        </w:rPr>
        <w:t xml:space="preserve">TPMT </w:t>
      </w:r>
      <w:r w:rsidR="005D2FD8" w:rsidRPr="00D8130D">
        <w:rPr>
          <w:rFonts w:ascii="나눔고딕" w:eastAsia="나눔고딕" w:hAnsi="나눔고딕" w:cs="굴림" w:hint="eastAsia"/>
          <w:color w:val="000000"/>
          <w:kern w:val="0"/>
          <w:sz w:val="22"/>
        </w:rPr>
        <w:t>gene</w:t>
      </w:r>
      <w:r w:rsidR="005D2FD8" w:rsidRPr="00D8130D">
        <w:rPr>
          <w:rFonts w:ascii="나눔고딕" w:eastAsia="나눔고딕" w:hAnsi="나눔고딕" w:cs="굴림"/>
          <w:color w:val="000000"/>
          <w:kern w:val="0"/>
          <w:sz w:val="22"/>
        </w:rPr>
        <w:t xml:space="preserve">의 </w:t>
      </w:r>
      <w:r w:rsidR="005D2FD8" w:rsidRPr="00D8130D">
        <w:rPr>
          <w:rFonts w:ascii="나눔고딕" w:eastAsia="나눔고딕" w:hAnsi="나눔고딕" w:cs="굴림" w:hint="eastAsia"/>
          <w:color w:val="000000"/>
          <w:kern w:val="0"/>
          <w:sz w:val="22"/>
        </w:rPr>
        <w:t>genetic polymorphism</w:t>
      </w:r>
      <w:r w:rsidR="005D2FD8" w:rsidRPr="00D8130D">
        <w:rPr>
          <w:rFonts w:ascii="나눔고딕" w:eastAsia="나눔고딕" w:hAnsi="나눔고딕" w:cs="굴림"/>
          <w:color w:val="000000"/>
          <w:kern w:val="0"/>
          <w:sz w:val="22"/>
        </w:rPr>
        <w:t xml:space="preserve">에 대한 기존의 연구에 따르면 </w:t>
      </w:r>
      <w:r w:rsidR="005D2FD8" w:rsidRPr="00D8130D">
        <w:rPr>
          <w:rFonts w:ascii="나눔고딕" w:eastAsia="나눔고딕" w:hAnsi="나눔고딕" w:cs="굴림" w:hint="eastAsia"/>
          <w:i/>
          <w:iCs/>
          <w:color w:val="000000"/>
          <w:kern w:val="0"/>
          <w:sz w:val="22"/>
        </w:rPr>
        <w:t>TPMT</w:t>
      </w:r>
      <w:r w:rsidR="005D2FD8" w:rsidRPr="00D8130D">
        <w:rPr>
          <w:rFonts w:ascii="나눔고딕" w:eastAsia="나눔고딕" w:hAnsi="나눔고딕" w:cs="굴림"/>
          <w:color w:val="000000"/>
          <w:kern w:val="0"/>
          <w:sz w:val="22"/>
        </w:rPr>
        <w:t xml:space="preserve">의 </w:t>
      </w:r>
      <w:r w:rsidR="005D2FD8" w:rsidRPr="00D8130D">
        <w:rPr>
          <w:rFonts w:ascii="나눔고딕" w:eastAsia="나눔고딕" w:hAnsi="나눔고딕" w:cs="굴림" w:hint="eastAsia"/>
          <w:color w:val="000000"/>
          <w:kern w:val="0"/>
          <w:sz w:val="22"/>
        </w:rPr>
        <w:t>nonfunctional variant allele</w:t>
      </w:r>
      <w:r w:rsidR="005D2FD8" w:rsidRPr="00D8130D">
        <w:rPr>
          <w:rFonts w:ascii="나눔고딕" w:eastAsia="나눔고딕" w:hAnsi="나눔고딕" w:cs="굴림"/>
          <w:color w:val="000000"/>
          <w:kern w:val="0"/>
          <w:sz w:val="22"/>
        </w:rPr>
        <w:t xml:space="preserve">을 가진 경우 </w:t>
      </w:r>
      <w:r w:rsidR="005D2FD8" w:rsidRPr="00D8130D">
        <w:rPr>
          <w:rFonts w:ascii="나눔고딕" w:eastAsia="나눔고딕" w:hAnsi="나눔고딕" w:cs="굴림" w:hint="eastAsia"/>
          <w:color w:val="000000"/>
          <w:kern w:val="0"/>
          <w:sz w:val="22"/>
        </w:rPr>
        <w:t>TPMT activity</w:t>
      </w:r>
      <w:r w:rsidR="005D2FD8" w:rsidRPr="00D8130D">
        <w:rPr>
          <w:rFonts w:ascii="나눔고딕" w:eastAsia="나눔고딕" w:hAnsi="나눔고딕" w:cs="굴림"/>
          <w:color w:val="000000"/>
          <w:kern w:val="0"/>
          <w:sz w:val="22"/>
        </w:rPr>
        <w:t>가 낮고</w:t>
      </w:r>
      <w:r w:rsidR="005D2FD8" w:rsidRPr="00D8130D">
        <w:rPr>
          <w:rFonts w:ascii="나눔고딕" w:eastAsia="나눔고딕" w:hAnsi="나눔고딕" w:cs="굴림" w:hint="eastAsia"/>
          <w:color w:val="000000"/>
          <w:kern w:val="0"/>
          <w:sz w:val="22"/>
        </w:rPr>
        <w:t xml:space="preserve">, </w:t>
      </w:r>
      <w:r w:rsidR="005D2FD8" w:rsidRPr="00D8130D">
        <w:rPr>
          <w:rFonts w:ascii="나눔고딕" w:eastAsia="나눔고딕" w:hAnsi="나눔고딕" w:cs="굴림"/>
          <w:color w:val="000000"/>
          <w:kern w:val="0"/>
          <w:sz w:val="22"/>
        </w:rPr>
        <w:t xml:space="preserve">따라서 </w:t>
      </w:r>
      <w:r w:rsidR="005D2FD8" w:rsidRPr="00D8130D">
        <w:rPr>
          <w:rFonts w:ascii="나눔고딕" w:eastAsia="나눔고딕" w:hAnsi="나눔고딕" w:cs="굴림" w:hint="eastAsia"/>
          <w:color w:val="000000"/>
          <w:kern w:val="0"/>
          <w:sz w:val="22"/>
        </w:rPr>
        <w:t>TGN</w:t>
      </w:r>
      <w:r w:rsidR="005D2FD8" w:rsidRPr="00D8130D">
        <w:rPr>
          <w:rFonts w:ascii="나눔고딕" w:eastAsia="나눔고딕" w:hAnsi="나눔고딕" w:cs="굴림"/>
          <w:color w:val="000000"/>
          <w:kern w:val="0"/>
          <w:sz w:val="22"/>
        </w:rPr>
        <w:t xml:space="preserve">이 과도하게 축적되어 </w:t>
      </w:r>
      <w:r w:rsidR="005D2FD8" w:rsidRPr="00D8130D">
        <w:rPr>
          <w:rFonts w:ascii="나눔고딕" w:eastAsia="나눔고딕" w:hAnsi="나눔고딕" w:cs="굴림" w:hint="eastAsia"/>
          <w:color w:val="000000"/>
          <w:kern w:val="0"/>
          <w:sz w:val="22"/>
        </w:rPr>
        <w:t xml:space="preserve">mercaptopurine </w:t>
      </w:r>
      <w:r w:rsidR="005D2FD8" w:rsidRPr="00D8130D">
        <w:rPr>
          <w:rFonts w:ascii="나눔고딕" w:eastAsia="나눔고딕" w:hAnsi="나눔고딕" w:cs="굴림"/>
          <w:color w:val="000000"/>
          <w:kern w:val="0"/>
          <w:sz w:val="22"/>
        </w:rPr>
        <w:t xml:space="preserve">치료 시 높은 </w:t>
      </w:r>
      <w:r w:rsidR="005D2FD8" w:rsidRPr="00D8130D">
        <w:rPr>
          <w:rFonts w:ascii="나눔고딕" w:eastAsia="나눔고딕" w:hAnsi="나눔고딕" w:cs="굴림" w:hint="eastAsia"/>
          <w:color w:val="000000"/>
          <w:kern w:val="0"/>
          <w:sz w:val="22"/>
        </w:rPr>
        <w:t>hematopoietic toxicity</w:t>
      </w:r>
      <w:r w:rsidR="005D2FD8" w:rsidRPr="00D8130D">
        <w:rPr>
          <w:rFonts w:ascii="나눔고딕" w:eastAsia="나눔고딕" w:hAnsi="나눔고딕" w:cs="굴림"/>
          <w:color w:val="000000"/>
          <w:kern w:val="0"/>
          <w:sz w:val="22"/>
        </w:rPr>
        <w:t>를 보이게</w:t>
      </w:r>
      <w:r w:rsidR="00AE6968" w:rsidRPr="00D8130D">
        <w:rPr>
          <w:rFonts w:ascii="나눔고딕" w:eastAsia="나눔고딕" w:hAnsi="나눔고딕" w:cs="굴림" w:hint="eastAsia"/>
          <w:color w:val="000000"/>
          <w:kern w:val="0"/>
          <w:sz w:val="22"/>
        </w:rPr>
        <w:t xml:space="preserve"> </w:t>
      </w:r>
      <w:r w:rsidR="005D2FD8" w:rsidRPr="00D8130D">
        <w:rPr>
          <w:rFonts w:ascii="나눔고딕" w:eastAsia="나눔고딕" w:hAnsi="나눔고딕" w:cs="굴림"/>
          <w:color w:val="000000"/>
          <w:kern w:val="0"/>
          <w:sz w:val="22"/>
        </w:rPr>
        <w:t>됨</w:t>
      </w:r>
      <w:r w:rsidR="00AE6968" w:rsidRPr="00D8130D">
        <w:rPr>
          <w:rFonts w:ascii="나눔고딕" w:eastAsia="나눔고딕" w:hAnsi="나눔고딕" w:cs="굴림" w:hint="eastAsia"/>
          <w:color w:val="000000"/>
          <w:kern w:val="0"/>
          <w:sz w:val="22"/>
        </w:rPr>
        <w:t>.</w:t>
      </w:r>
    </w:p>
    <w:p w14:paraId="3A2342A6" w14:textId="77777777" w:rsidR="005D2FD8" w:rsidRPr="00D8130D" w:rsidRDefault="005D2FD8" w:rsidP="00AE6968">
      <w:pPr>
        <w:wordWrap/>
        <w:snapToGrid w:val="0"/>
        <w:spacing w:line="288" w:lineRule="auto"/>
        <w:ind w:left="402"/>
        <w:jc w:val="center"/>
        <w:textAlignment w:val="baseline"/>
        <w:rPr>
          <w:rFonts w:ascii="나눔고딕" w:eastAsia="나눔고딕" w:hAnsi="나눔고딕" w:cs="굴림"/>
          <w:color w:val="000000"/>
          <w:kern w:val="0"/>
          <w:sz w:val="22"/>
        </w:rPr>
      </w:pPr>
      <w:r w:rsidRPr="00D8130D">
        <w:rPr>
          <w:rFonts w:ascii="나눔고딕" w:eastAsia="나눔고딕" w:hAnsi="나눔고딕"/>
          <w:noProof/>
          <w:lang w:eastAsia="en-US"/>
        </w:rPr>
        <w:lastRenderedPageBreak/>
        <w:drawing>
          <wp:inline distT="0" distB="0" distL="0" distR="0" wp14:anchorId="3FBFECD6" wp14:editId="40EDA841">
            <wp:extent cx="4885690" cy="2688590"/>
            <wp:effectExtent l="19050" t="19050" r="10160" b="16510"/>
            <wp:docPr id="19" name="그림 19" descr="EMB000039046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5947016" descr="EMB000039046b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5690" cy="2688590"/>
                    </a:xfrm>
                    <a:prstGeom prst="rect">
                      <a:avLst/>
                    </a:prstGeom>
                    <a:noFill/>
                    <a:ln>
                      <a:solidFill>
                        <a:schemeClr val="tx1"/>
                      </a:solidFill>
                    </a:ln>
                  </pic:spPr>
                </pic:pic>
              </a:graphicData>
            </a:graphic>
          </wp:inline>
        </w:drawing>
      </w:r>
    </w:p>
    <w:p w14:paraId="75C0ACB9" w14:textId="77777777" w:rsidR="005D2FD8" w:rsidRPr="00D8130D" w:rsidRDefault="005D2FD8" w:rsidP="005A1B1A">
      <w:pPr>
        <w:pStyle w:val="ListParagraph"/>
        <w:numPr>
          <w:ilvl w:val="1"/>
          <w:numId w:val="8"/>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이와 같은 연구결과를 바탕으로 </w:t>
      </w:r>
      <w:r w:rsidRPr="00D8130D">
        <w:rPr>
          <w:rFonts w:ascii="나눔고딕" w:eastAsia="나눔고딕" w:hAnsi="나눔고딕" w:cs="굴림" w:hint="eastAsia"/>
          <w:i/>
          <w:iCs/>
          <w:color w:val="000000"/>
          <w:kern w:val="0"/>
          <w:sz w:val="22"/>
        </w:rPr>
        <w:t xml:space="preserve">TPMT </w:t>
      </w:r>
      <w:r w:rsidRPr="00D8130D">
        <w:rPr>
          <w:rFonts w:ascii="나눔고딕" w:eastAsia="나눔고딕" w:hAnsi="나눔고딕" w:cs="굴림" w:hint="eastAsia"/>
          <w:color w:val="000000"/>
          <w:kern w:val="0"/>
          <w:sz w:val="22"/>
        </w:rPr>
        <w:t>variant allele</w:t>
      </w:r>
      <w:r w:rsidRPr="00D8130D">
        <w:rPr>
          <w:rFonts w:ascii="나눔고딕" w:eastAsia="나눔고딕" w:hAnsi="나눔고딕" w:cs="굴림"/>
          <w:color w:val="000000"/>
          <w:kern w:val="0"/>
          <w:sz w:val="22"/>
        </w:rPr>
        <w:t xml:space="preserve">를 가진 환자에서 </w:t>
      </w:r>
      <w:r w:rsidRPr="00D8130D">
        <w:rPr>
          <w:rFonts w:ascii="나눔고딕" w:eastAsia="나눔고딕" w:hAnsi="나눔고딕" w:cs="굴림" w:hint="eastAsia"/>
          <w:color w:val="000000"/>
          <w:kern w:val="0"/>
          <w:sz w:val="22"/>
        </w:rPr>
        <w:t>mercaptopurine</w:t>
      </w:r>
      <w:r w:rsidRPr="00D8130D">
        <w:rPr>
          <w:rFonts w:ascii="나눔고딕" w:eastAsia="나눔고딕" w:hAnsi="나눔고딕" w:cs="굴림"/>
          <w:color w:val="000000"/>
          <w:kern w:val="0"/>
          <w:sz w:val="22"/>
        </w:rPr>
        <w:t>의 용량을 감량하여 투여하여 독성을 감소시키는 개별화된 개인별 맞춤 용량 지침이 개발되었음</w:t>
      </w:r>
      <w:r w:rsidRPr="00D8130D">
        <w:rPr>
          <w:rFonts w:ascii="나눔고딕" w:eastAsia="나눔고딕" w:hAnsi="나눔고딕" w:cs="굴림" w:hint="eastAsia"/>
          <w:color w:val="000000"/>
          <w:kern w:val="0"/>
          <w:sz w:val="22"/>
        </w:rPr>
        <w:t xml:space="preserve">. </w:t>
      </w:r>
    </w:p>
    <w:p w14:paraId="7BAF2DEA" w14:textId="77777777" w:rsidR="005D2FD8" w:rsidRPr="00D8130D" w:rsidRDefault="005D2FD8" w:rsidP="005A1B1A">
      <w:pPr>
        <w:pStyle w:val="ListParagraph"/>
        <w:numPr>
          <w:ilvl w:val="1"/>
          <w:numId w:val="8"/>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약물 대사에 관련된 여러 가지 유전자의 </w:t>
      </w:r>
      <w:r w:rsidRPr="00D8130D">
        <w:rPr>
          <w:rFonts w:ascii="나눔고딕" w:eastAsia="나눔고딕" w:hAnsi="나눔고딕" w:cs="굴림" w:hint="eastAsia"/>
          <w:color w:val="000000"/>
          <w:kern w:val="0"/>
          <w:sz w:val="22"/>
        </w:rPr>
        <w:t>genetic polymorphism</w:t>
      </w:r>
      <w:r w:rsidRPr="00D8130D">
        <w:rPr>
          <w:rFonts w:ascii="나눔고딕" w:eastAsia="나눔고딕" w:hAnsi="나눔고딕" w:cs="굴림"/>
          <w:color w:val="000000"/>
          <w:kern w:val="0"/>
          <w:sz w:val="22"/>
        </w:rPr>
        <w:t>의 종류와 빈도는 인종별로 차이가 있음이 알려져 있으</w:t>
      </w:r>
      <w:r w:rsidRPr="00D8130D">
        <w:rPr>
          <w:rFonts w:ascii="나눔고딕" w:eastAsia="나눔고딕" w:hAnsi="나눔고딕" w:cs="굴림" w:hint="eastAsia"/>
          <w:color w:val="000000"/>
          <w:kern w:val="0"/>
          <w:sz w:val="22"/>
        </w:rPr>
        <w:t xml:space="preserve">나, 국내 급성림프모구백혈병에서의 보고는 거의 없는 상태임. </w:t>
      </w:r>
    </w:p>
    <w:p w14:paraId="0A815BD4" w14:textId="77777777" w:rsidR="005D2FD8" w:rsidRPr="00D8130D" w:rsidRDefault="005D2FD8" w:rsidP="005A1B1A">
      <w:pPr>
        <w:pStyle w:val="ListParagraph"/>
        <w:numPr>
          <w:ilvl w:val="1"/>
          <w:numId w:val="8"/>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서구의 치료 지침과 동일한 용량을 사용할 경우에 국내 환자에서 독성이 높은 이유도 이러한 유전적 </w:t>
      </w:r>
      <w:r w:rsidRPr="00D8130D">
        <w:rPr>
          <w:rFonts w:ascii="나눔고딕" w:eastAsia="나눔고딕" w:hAnsi="나눔고딕" w:cs="굴림" w:hint="eastAsia"/>
          <w:color w:val="000000"/>
          <w:kern w:val="0"/>
          <w:sz w:val="22"/>
        </w:rPr>
        <w:t>polymorphism</w:t>
      </w:r>
      <w:r w:rsidRPr="00D8130D">
        <w:rPr>
          <w:rFonts w:ascii="나눔고딕" w:eastAsia="나눔고딕" w:hAnsi="나눔고딕" w:cs="굴림"/>
          <w:color w:val="000000"/>
          <w:kern w:val="0"/>
          <w:sz w:val="22"/>
        </w:rPr>
        <w:t>의 인종적 차이에 기인한 결과일 수 있음</w:t>
      </w:r>
      <w:r w:rsidRPr="00D8130D">
        <w:rPr>
          <w:rFonts w:ascii="나눔고딕" w:eastAsia="나눔고딕" w:hAnsi="나눔고딕" w:cs="굴림" w:hint="eastAsia"/>
          <w:color w:val="000000"/>
          <w:kern w:val="0"/>
          <w:sz w:val="22"/>
        </w:rPr>
        <w:t xml:space="preserve">. </w:t>
      </w:r>
    </w:p>
    <w:p w14:paraId="1FAC8432" w14:textId="77777777" w:rsidR="003E246C" w:rsidRPr="00D8130D" w:rsidRDefault="005D2FD8" w:rsidP="005A1B1A">
      <w:pPr>
        <w:pStyle w:val="ListParagraph"/>
        <w:numPr>
          <w:ilvl w:val="1"/>
          <w:numId w:val="8"/>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즉</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인종별로 </w:t>
      </w:r>
      <w:r w:rsidRPr="00D8130D">
        <w:rPr>
          <w:rFonts w:ascii="나눔고딕" w:eastAsia="나눔고딕" w:hAnsi="나눔고딕" w:cs="굴림" w:hint="eastAsia"/>
          <w:color w:val="000000"/>
          <w:kern w:val="0"/>
          <w:sz w:val="22"/>
        </w:rPr>
        <w:t>variant allele frequency</w:t>
      </w:r>
      <w:r w:rsidRPr="00D8130D">
        <w:rPr>
          <w:rFonts w:ascii="나눔고딕" w:eastAsia="나눔고딕" w:hAnsi="나눔고딕" w:cs="굴림"/>
          <w:color w:val="000000"/>
          <w:kern w:val="0"/>
          <w:sz w:val="22"/>
        </w:rPr>
        <w:t>의 차이가 있어</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서양에서 </w:t>
      </w:r>
      <w:r w:rsidRPr="00D8130D">
        <w:rPr>
          <w:rFonts w:ascii="나눔고딕" w:eastAsia="나눔고딕" w:hAnsi="나눔고딕" w:cs="굴림" w:hint="eastAsia"/>
          <w:color w:val="000000"/>
          <w:kern w:val="0"/>
          <w:sz w:val="22"/>
        </w:rPr>
        <w:t>guideline</w:t>
      </w:r>
      <w:r w:rsidRPr="00D8130D">
        <w:rPr>
          <w:rFonts w:ascii="나눔고딕" w:eastAsia="나눔고딕" w:hAnsi="나눔고딕" w:cs="굴림"/>
          <w:color w:val="000000"/>
          <w:kern w:val="0"/>
          <w:sz w:val="22"/>
        </w:rPr>
        <w:t xml:space="preserve">에 명시된 주요 </w:t>
      </w:r>
      <w:r w:rsidRPr="00D8130D">
        <w:rPr>
          <w:rFonts w:ascii="나눔고딕" w:eastAsia="나눔고딕" w:hAnsi="나눔고딕" w:cs="굴림" w:hint="eastAsia"/>
          <w:color w:val="000000"/>
          <w:kern w:val="0"/>
          <w:sz w:val="22"/>
        </w:rPr>
        <w:t>variant</w:t>
      </w:r>
      <w:r w:rsidRPr="00D8130D">
        <w:rPr>
          <w:rFonts w:ascii="나눔고딕" w:eastAsia="나눔고딕" w:hAnsi="나눔고딕" w:cs="굴림"/>
          <w:color w:val="000000"/>
          <w:kern w:val="0"/>
          <w:sz w:val="22"/>
        </w:rPr>
        <w:t xml:space="preserve">에 대한 </w:t>
      </w:r>
      <w:r w:rsidRPr="00D8130D">
        <w:rPr>
          <w:rFonts w:ascii="나눔고딕" w:eastAsia="나눔고딕" w:hAnsi="나눔고딕" w:cs="굴림" w:hint="eastAsia"/>
          <w:color w:val="000000"/>
          <w:kern w:val="0"/>
          <w:sz w:val="22"/>
        </w:rPr>
        <w:t>pharmacogenetic guideline</w:t>
      </w:r>
      <w:r w:rsidRPr="00D8130D">
        <w:rPr>
          <w:rFonts w:ascii="나눔고딕" w:eastAsia="나눔고딕" w:hAnsi="나눔고딕" w:cs="굴림"/>
          <w:color w:val="000000"/>
          <w:kern w:val="0"/>
          <w:sz w:val="22"/>
        </w:rPr>
        <w:t xml:space="preserve">이 다른 인종에서는 동일한 </w:t>
      </w:r>
      <w:r w:rsidRPr="00D8130D">
        <w:rPr>
          <w:rFonts w:ascii="나눔고딕" w:eastAsia="나눔고딕" w:hAnsi="나눔고딕" w:cs="굴림" w:hint="eastAsia"/>
          <w:color w:val="000000"/>
          <w:kern w:val="0"/>
          <w:sz w:val="22"/>
        </w:rPr>
        <w:t>clinical implementation</w:t>
      </w:r>
      <w:r w:rsidRPr="00D8130D">
        <w:rPr>
          <w:rFonts w:ascii="나눔고딕" w:eastAsia="나눔고딕" w:hAnsi="나눔고딕" w:cs="굴림"/>
          <w:color w:val="000000"/>
          <w:kern w:val="0"/>
          <w:sz w:val="22"/>
        </w:rPr>
        <w:t>을 보이지 않음</w:t>
      </w:r>
      <w:r w:rsidRPr="00D8130D">
        <w:rPr>
          <w:rFonts w:ascii="나눔고딕" w:eastAsia="나눔고딕" w:hAnsi="나눔고딕" w:cs="굴림" w:hint="eastAsia"/>
          <w:color w:val="000000"/>
          <w:kern w:val="0"/>
          <w:sz w:val="22"/>
        </w:rPr>
        <w:t xml:space="preserve">. </w:t>
      </w:r>
    </w:p>
    <w:p w14:paraId="38584423" w14:textId="77777777" w:rsidR="003E246C" w:rsidRPr="00D8130D" w:rsidRDefault="005D2FD8" w:rsidP="005A1B1A">
      <w:pPr>
        <w:pStyle w:val="ListParagraph"/>
        <w:numPr>
          <w:ilvl w:val="1"/>
          <w:numId w:val="8"/>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따라서 국내 적용을 위해서는 인종간 약물유전체 차이를 고려한 한국인에서의 연구가 필요함</w:t>
      </w:r>
      <w:r w:rsidRPr="00D8130D">
        <w:rPr>
          <w:rFonts w:ascii="나눔고딕" w:eastAsia="나눔고딕" w:hAnsi="나눔고딕" w:cs="굴림" w:hint="eastAsia"/>
          <w:color w:val="000000"/>
          <w:kern w:val="0"/>
          <w:sz w:val="22"/>
        </w:rPr>
        <w:t>.</w:t>
      </w:r>
    </w:p>
    <w:p w14:paraId="2D3AC19E" w14:textId="77777777" w:rsidR="003E246C" w:rsidRPr="00D8130D" w:rsidRDefault="00B81CBE" w:rsidP="005A1B1A">
      <w:pPr>
        <w:pStyle w:val="ListParagraph"/>
        <w:numPr>
          <w:ilvl w:val="1"/>
          <w:numId w:val="8"/>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이 외에도</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뇌종양</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골종양</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신경모세포종</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망막모세포종</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조혈모세포 이식 등 여러 소아 희귀 암에서 널리 사용되고 있는 </w:t>
      </w:r>
      <w:r w:rsidRPr="00D8130D">
        <w:rPr>
          <w:rFonts w:ascii="나눔고딕" w:eastAsia="나눔고딕" w:hAnsi="나눔고딕" w:cs="굴림" w:hint="eastAsia"/>
          <w:color w:val="000000"/>
          <w:kern w:val="0"/>
          <w:sz w:val="22"/>
        </w:rPr>
        <w:t>Carboplatin</w:t>
      </w:r>
      <w:r w:rsidRPr="00D8130D">
        <w:rPr>
          <w:rFonts w:ascii="나눔고딕" w:eastAsia="나눔고딕" w:hAnsi="나눔고딕" w:cs="굴림"/>
          <w:color w:val="000000"/>
          <w:kern w:val="0"/>
          <w:sz w:val="22"/>
        </w:rPr>
        <w:t>의 경우 신독성을 유발하며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이를 고려한 여러 용량 계산 방식이 제시되 있으나</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부작용 발현과 관련한 환자 개인의 약물 유전체 분석이 꼭 필요한 것으로 예견되고 있음</w:t>
      </w:r>
      <w:r w:rsidRPr="00D8130D">
        <w:rPr>
          <w:rFonts w:ascii="나눔고딕" w:eastAsia="나눔고딕" w:hAnsi="나눔고딕" w:cs="굴림" w:hint="eastAsia"/>
          <w:color w:val="000000"/>
          <w:kern w:val="0"/>
          <w:sz w:val="22"/>
        </w:rPr>
        <w:t>.</w:t>
      </w:r>
    </w:p>
    <w:p w14:paraId="42228824" w14:textId="77777777" w:rsidR="003E246C" w:rsidRPr="00D8130D" w:rsidRDefault="00B81CBE" w:rsidP="005A1B1A">
      <w:pPr>
        <w:pStyle w:val="ListParagraph"/>
        <w:numPr>
          <w:ilvl w:val="1"/>
          <w:numId w:val="8"/>
        </w:numPr>
        <w:wordWrap/>
        <w:snapToGrid w:val="0"/>
        <w:spacing w:line="288" w:lineRule="auto"/>
        <w:ind w:leftChars="0" w:left="806" w:hanging="403"/>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또한 항암 치료</w:t>
      </w:r>
      <w:r w:rsidR="003353AD" w:rsidRPr="00D8130D">
        <w:rPr>
          <w:rFonts w:ascii="나눔고딕" w:eastAsia="나눔고딕" w:hAnsi="나눔고딕" w:cs="굴림" w:hint="eastAsia"/>
          <w:color w:val="000000"/>
          <w:kern w:val="0"/>
          <w:sz w:val="22"/>
        </w:rPr>
        <w:t>는</w:t>
      </w:r>
      <w:r w:rsidRPr="00D8130D">
        <w:rPr>
          <w:rFonts w:ascii="나눔고딕" w:eastAsia="나눔고딕" w:hAnsi="나눔고딕" w:cs="굴림"/>
          <w:color w:val="000000"/>
          <w:kern w:val="0"/>
          <w:sz w:val="22"/>
        </w:rPr>
        <w:t xml:space="preserve"> 단일 약제 치료보다 다약제 병합요법 치료</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시 더 좋은 효과를 보이는데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이 병합요법에서는 항암제의 특수성으로 인한 여러 부작용이 나타날 수 있으며</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 xml:space="preserve">그 부작용의 정도는 개인별로 차이가 심해 유전체 생체지표 발굴이 </w:t>
      </w:r>
      <w:r w:rsidR="003E246C" w:rsidRPr="00D8130D">
        <w:rPr>
          <w:rFonts w:ascii="나눔고딕" w:eastAsia="나눔고딕" w:hAnsi="나눔고딕" w:cs="굴림" w:hint="eastAsia"/>
          <w:color w:val="000000"/>
          <w:kern w:val="0"/>
          <w:sz w:val="22"/>
        </w:rPr>
        <w:t xml:space="preserve">필요함. </w:t>
      </w:r>
    </w:p>
    <w:p w14:paraId="41CD9A54" w14:textId="77777777" w:rsidR="003E246C" w:rsidRPr="00D8130D" w:rsidRDefault="003E246C" w:rsidP="00942565">
      <w:pPr>
        <w:pStyle w:val="ListParagraph"/>
        <w:wordWrap/>
        <w:spacing w:line="312" w:lineRule="auto"/>
        <w:ind w:leftChars="0" w:left="0"/>
        <w:rPr>
          <w:rFonts w:ascii="나눔고딕" w:eastAsia="나눔고딕" w:hAnsi="나눔고딕" w:cs="굴림"/>
          <w:color w:val="000000"/>
          <w:kern w:val="0"/>
          <w:sz w:val="22"/>
        </w:rPr>
      </w:pPr>
    </w:p>
    <w:p w14:paraId="07A66CC6" w14:textId="77777777" w:rsidR="00B6429E" w:rsidRPr="00D8130D" w:rsidRDefault="0029618C" w:rsidP="00942565">
      <w:pPr>
        <w:pStyle w:val="ListParagraph"/>
        <w:wordWrap/>
        <w:spacing w:line="312" w:lineRule="auto"/>
        <w:ind w:leftChars="0" w:left="0"/>
        <w:rPr>
          <w:rFonts w:ascii="나눔고딕" w:eastAsia="나눔고딕" w:hAnsi="나눔고딕"/>
          <w:b/>
          <w:sz w:val="22"/>
        </w:rPr>
      </w:pPr>
      <w:r w:rsidRPr="00D8130D">
        <w:rPr>
          <w:rFonts w:ascii="나눔고딕" w:eastAsia="나눔고딕" w:hAnsi="나눔고딕" w:hint="eastAsia"/>
          <w:b/>
          <w:sz w:val="22"/>
        </w:rPr>
        <w:t xml:space="preserve">2) </w:t>
      </w:r>
      <w:r w:rsidR="009F400F" w:rsidRPr="00D8130D">
        <w:rPr>
          <w:rFonts w:ascii="나눔고딕" w:eastAsia="나눔고딕" w:hAnsi="나눔고딕" w:hint="eastAsia"/>
          <w:b/>
          <w:sz w:val="22"/>
        </w:rPr>
        <w:t>연구 가설 및 목적</w:t>
      </w:r>
    </w:p>
    <w:p w14:paraId="16A79CC2" w14:textId="77777777" w:rsidR="004216B6" w:rsidRPr="00D8130D" w:rsidRDefault="00373B2C" w:rsidP="005A1B1A">
      <w:pPr>
        <w:pStyle w:val="ListParagraph"/>
        <w:numPr>
          <w:ilvl w:val="0"/>
          <w:numId w:val="10"/>
        </w:numPr>
        <w:tabs>
          <w:tab w:val="left" w:pos="1741"/>
        </w:tabs>
        <w:wordWrap/>
        <w:adjustRightInd w:val="0"/>
        <w:spacing w:line="312" w:lineRule="auto"/>
        <w:ind w:leftChars="0"/>
        <w:rPr>
          <w:rFonts w:ascii="나눔고딕" w:eastAsia="나눔고딕" w:hAnsi="나눔고딕"/>
          <w:sz w:val="22"/>
        </w:rPr>
      </w:pPr>
      <w:r w:rsidRPr="00D8130D">
        <w:rPr>
          <w:rFonts w:ascii="나눔고딕" w:eastAsia="나눔고딕" w:hAnsi="나눔고딕" w:hint="eastAsia"/>
          <w:sz w:val="22"/>
        </w:rPr>
        <w:t>국내 소아청소년 혈액-종양 질환 환자에서 약물유전체 대사 유전체를 분석하여 국내 환자에서 해당 질환에서 투여 받는</w:t>
      </w:r>
      <w:r w:rsidR="00E02551" w:rsidRPr="00D8130D">
        <w:rPr>
          <w:rFonts w:ascii="나눔고딕" w:eastAsia="나눔고딕" w:hAnsi="나눔고딕" w:hint="eastAsia"/>
          <w:sz w:val="22"/>
        </w:rPr>
        <w:t xml:space="preserve"> </w:t>
      </w:r>
      <w:r w:rsidRPr="00D8130D">
        <w:rPr>
          <w:rFonts w:ascii="나눔고딕" w:eastAsia="나눔고딕" w:hAnsi="나눔고딕" w:hint="eastAsia"/>
          <w:sz w:val="22"/>
        </w:rPr>
        <w:t>항암제의 독성과 관련 있는 약물유전체 정보를 확보하고자 함.</w:t>
      </w:r>
    </w:p>
    <w:p w14:paraId="37357420" w14:textId="77777777" w:rsidR="009F400F" w:rsidRPr="00D8130D" w:rsidRDefault="00373B2C" w:rsidP="005A1B1A">
      <w:pPr>
        <w:pStyle w:val="ListParagraph"/>
        <w:numPr>
          <w:ilvl w:val="0"/>
          <w:numId w:val="10"/>
        </w:numPr>
        <w:tabs>
          <w:tab w:val="left" w:pos="1741"/>
        </w:tabs>
        <w:wordWrap/>
        <w:adjustRightInd w:val="0"/>
        <w:spacing w:line="312" w:lineRule="auto"/>
        <w:ind w:leftChars="0"/>
        <w:rPr>
          <w:rFonts w:ascii="나눔고딕" w:eastAsia="나눔고딕" w:hAnsi="나눔고딕"/>
          <w:sz w:val="22"/>
        </w:rPr>
      </w:pPr>
      <w:r w:rsidRPr="00D8130D">
        <w:rPr>
          <w:rFonts w:ascii="나눔고딕" w:eastAsia="나눔고딕" w:hAnsi="나눔고딕" w:hint="eastAsia"/>
          <w:sz w:val="22"/>
        </w:rPr>
        <w:t xml:space="preserve">궁극적으로 </w:t>
      </w:r>
      <w:r w:rsidRPr="00D8130D">
        <w:rPr>
          <w:rFonts w:ascii="나눔고딕" w:eastAsia="나눔고딕" w:hAnsi="나눔고딕"/>
          <w:sz w:val="22"/>
        </w:rPr>
        <w:t>연구 수행 결과를 기반으로 맞춤약물 처방에 대한 포괄적인 생체지표 지식베이스와 생물정보 통합 분석 플랫폼을</w:t>
      </w:r>
      <w:r w:rsidRPr="00D8130D">
        <w:rPr>
          <w:rFonts w:ascii="나눔고딕" w:eastAsia="나눔고딕" w:hAnsi="나눔고딕" w:hint="eastAsia"/>
          <w:sz w:val="22"/>
        </w:rPr>
        <w:t xml:space="preserve"> 구축하는 기반으로 사용하고자 함.</w:t>
      </w:r>
    </w:p>
    <w:p w14:paraId="18B4CB91" w14:textId="77777777" w:rsidR="00270F15" w:rsidRPr="00D8130D" w:rsidRDefault="00270F15" w:rsidP="00211946">
      <w:pPr>
        <w:pStyle w:val="ListParagraph"/>
        <w:wordWrap/>
        <w:spacing w:line="312" w:lineRule="auto"/>
        <w:ind w:leftChars="0" w:left="400"/>
        <w:rPr>
          <w:rFonts w:ascii="나눔고딕" w:eastAsia="나눔고딕" w:hAnsi="나눔고딕" w:cs="Times New Roman"/>
          <w:b/>
          <w:sz w:val="22"/>
        </w:rPr>
      </w:pPr>
    </w:p>
    <w:p w14:paraId="6AF22847" w14:textId="77777777" w:rsidR="00270F15" w:rsidRPr="00D8130D" w:rsidRDefault="00270F15"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연구대상자의 선정 기준, 제외기준, 목표한 대상자 수 및 산출 근거</w:t>
      </w:r>
    </w:p>
    <w:p w14:paraId="67002B3E" w14:textId="77777777" w:rsidR="00D12A6A" w:rsidRPr="00D8130D" w:rsidRDefault="00270F15" w:rsidP="005A1B1A">
      <w:pPr>
        <w:pStyle w:val="ListParagraph"/>
        <w:numPr>
          <w:ilvl w:val="0"/>
          <w:numId w:val="2"/>
        </w:numPr>
        <w:tabs>
          <w:tab w:val="num" w:pos="540"/>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선정기준</w:t>
      </w:r>
      <w:r w:rsidR="00BB5318" w:rsidRPr="00D8130D">
        <w:rPr>
          <w:rFonts w:ascii="나눔고딕" w:eastAsia="나눔고딕" w:hAnsi="나눔고딕" w:hint="eastAsia"/>
          <w:b/>
          <w:sz w:val="22"/>
        </w:rPr>
        <w:t xml:space="preserve"> </w:t>
      </w:r>
    </w:p>
    <w:p w14:paraId="0C87E8AE" w14:textId="77777777" w:rsidR="00260C69" w:rsidRPr="00D8130D" w:rsidRDefault="00942565" w:rsidP="00BE618D">
      <w:pPr>
        <w:wordWrap/>
        <w:spacing w:line="312" w:lineRule="auto"/>
        <w:ind w:left="142"/>
        <w:rPr>
          <w:rFonts w:ascii="나눔고딕" w:eastAsia="나눔고딕" w:hAnsi="나눔고딕"/>
          <w:sz w:val="22"/>
        </w:rPr>
      </w:pPr>
      <w:r w:rsidRPr="00D8130D">
        <w:rPr>
          <w:rFonts w:ascii="나눔고딕" w:eastAsia="나눔고딕" w:hAnsi="나눔고딕" w:hint="eastAsia"/>
          <w:sz w:val="22"/>
        </w:rPr>
        <w:t xml:space="preserve">본 기관에서 연구기간 중 소아청소년과 혈액-종양 분과에서 관련 질환 (연구계획서 </w:t>
      </w:r>
      <w:r w:rsidRPr="00D8130D">
        <w:rPr>
          <w:rFonts w:ascii="나눔고딕" w:eastAsia="나눔고딕" w:hAnsi="나눔고딕"/>
          <w:sz w:val="22"/>
        </w:rPr>
        <w:t>‘</w:t>
      </w:r>
      <w:r w:rsidRPr="00D8130D">
        <w:rPr>
          <w:rFonts w:ascii="나눔고딕" w:eastAsia="나눔고딕" w:hAnsi="나눔고딕" w:hint="eastAsia"/>
          <w:sz w:val="22"/>
        </w:rPr>
        <w:t>7. 연구 대상 질환</w:t>
      </w:r>
      <w:r w:rsidRPr="00D8130D">
        <w:rPr>
          <w:rFonts w:ascii="나눔고딕" w:eastAsia="나눔고딕" w:hAnsi="나눔고딕"/>
          <w:sz w:val="22"/>
        </w:rPr>
        <w:t>’</w:t>
      </w:r>
      <w:r w:rsidRPr="00D8130D">
        <w:rPr>
          <w:rFonts w:ascii="나눔고딕" w:eastAsia="나눔고딕" w:hAnsi="나눔고딕" w:hint="eastAsia"/>
          <w:sz w:val="22"/>
        </w:rPr>
        <w:t xml:space="preserve"> 참조)으로 진단 받고 치료적인 목적으로 항암제를 투여 받는 21세 이하의</w:t>
      </w:r>
      <w:r w:rsidR="00BE618D" w:rsidRPr="00D8130D">
        <w:rPr>
          <w:rFonts w:ascii="나눔고딕" w:eastAsia="나눔고딕" w:hAnsi="나눔고딕" w:hint="eastAsia"/>
          <w:sz w:val="22"/>
        </w:rPr>
        <w:t xml:space="preserve"> </w:t>
      </w:r>
      <w:r w:rsidRPr="00D8130D">
        <w:rPr>
          <w:rFonts w:ascii="나눔고딕" w:eastAsia="나눔고딕" w:hAnsi="나눔고딕" w:hint="eastAsia"/>
          <w:sz w:val="22"/>
        </w:rPr>
        <w:t>소아청소년 환자</w:t>
      </w:r>
    </w:p>
    <w:p w14:paraId="54F6180D" w14:textId="77777777" w:rsidR="00942565" w:rsidRPr="00D8130D" w:rsidRDefault="00942565" w:rsidP="00D8130D">
      <w:pPr>
        <w:wordWrap/>
        <w:spacing w:line="312" w:lineRule="auto"/>
        <w:ind w:left="142" w:firstLineChars="200" w:firstLine="414"/>
        <w:rPr>
          <w:rFonts w:ascii="나눔고딕" w:eastAsia="나눔고딕" w:hAnsi="나눔고딕"/>
          <w:sz w:val="22"/>
        </w:rPr>
      </w:pPr>
    </w:p>
    <w:p w14:paraId="00059773" w14:textId="77777777" w:rsidR="00D12A6A" w:rsidRPr="00D8130D" w:rsidRDefault="00270F15" w:rsidP="005A1B1A">
      <w:pPr>
        <w:pStyle w:val="ListParagraph"/>
        <w:numPr>
          <w:ilvl w:val="0"/>
          <w:numId w:val="2"/>
        </w:numPr>
        <w:tabs>
          <w:tab w:val="num" w:pos="540"/>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제외기준</w:t>
      </w:r>
      <w:r w:rsidR="00D12A6A" w:rsidRPr="00D8130D">
        <w:rPr>
          <w:rFonts w:ascii="나눔고딕" w:eastAsia="나눔고딕" w:hAnsi="나눔고딕" w:hint="eastAsia"/>
          <w:b/>
          <w:sz w:val="22"/>
        </w:rPr>
        <w:t xml:space="preserve"> </w:t>
      </w:r>
    </w:p>
    <w:p w14:paraId="718FB964" w14:textId="77777777" w:rsidR="00270F15" w:rsidRPr="00D8130D" w:rsidRDefault="00BE618D" w:rsidP="00211946">
      <w:pPr>
        <w:tabs>
          <w:tab w:val="num" w:pos="540"/>
          <w:tab w:val="num" w:pos="720"/>
        </w:tabs>
        <w:wordWrap/>
        <w:spacing w:line="312" w:lineRule="auto"/>
        <w:ind w:left="142"/>
        <w:rPr>
          <w:rFonts w:ascii="나눔고딕" w:eastAsia="나눔고딕" w:hAnsi="나눔고딕"/>
          <w:sz w:val="22"/>
        </w:rPr>
      </w:pPr>
      <w:r w:rsidRPr="00D8130D">
        <w:rPr>
          <w:rFonts w:ascii="나눔고딕" w:eastAsia="나눔고딕" w:hAnsi="나눔고딕" w:hint="eastAsia"/>
          <w:sz w:val="22"/>
        </w:rPr>
        <w:t>본</w:t>
      </w:r>
      <w:r w:rsidR="00D12A6A" w:rsidRPr="00D8130D">
        <w:rPr>
          <w:rFonts w:ascii="나눔고딕" w:eastAsia="나눔고딕" w:hAnsi="나눔고딕" w:hint="eastAsia"/>
          <w:sz w:val="22"/>
        </w:rPr>
        <w:t xml:space="preserve"> 연구 참여에 동의하지 않은 환자</w:t>
      </w:r>
    </w:p>
    <w:p w14:paraId="31C82E63" w14:textId="77777777" w:rsidR="00B53981" w:rsidRPr="00D8130D" w:rsidRDefault="00B53981" w:rsidP="00211946">
      <w:pPr>
        <w:tabs>
          <w:tab w:val="num" w:pos="540"/>
          <w:tab w:val="num" w:pos="720"/>
        </w:tabs>
        <w:wordWrap/>
        <w:spacing w:line="312" w:lineRule="auto"/>
        <w:ind w:left="142"/>
        <w:rPr>
          <w:rFonts w:ascii="나눔고딕" w:eastAsia="나눔고딕" w:hAnsi="나눔고딕"/>
          <w:sz w:val="22"/>
        </w:rPr>
      </w:pPr>
    </w:p>
    <w:p w14:paraId="67A8535F" w14:textId="77777777" w:rsidR="005E780C" w:rsidRPr="00D8130D" w:rsidRDefault="00270F15" w:rsidP="005A1B1A">
      <w:pPr>
        <w:pStyle w:val="ListParagraph"/>
        <w:numPr>
          <w:ilvl w:val="0"/>
          <w:numId w:val="2"/>
        </w:numPr>
        <w:tabs>
          <w:tab w:val="num" w:pos="540"/>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목표한 대상자 수 및 산출 근거</w:t>
      </w:r>
    </w:p>
    <w:p w14:paraId="3F934153" w14:textId="77777777" w:rsidR="00211946" w:rsidRPr="00D8130D" w:rsidRDefault="00211946" w:rsidP="00667587">
      <w:pPr>
        <w:pStyle w:val="ListParagraph"/>
        <w:shd w:val="clear" w:color="auto" w:fill="FFFFFF"/>
        <w:wordWrap/>
        <w:spacing w:line="278" w:lineRule="auto"/>
        <w:ind w:leftChars="0" w:left="142"/>
        <w:textAlignment w:val="baseline"/>
        <w:rPr>
          <w:rFonts w:ascii="나눔고딕" w:eastAsia="나눔고딕" w:hAnsi="나눔고딕" w:cs="함초롬바탕"/>
          <w:szCs w:val="20"/>
        </w:rPr>
      </w:pPr>
      <w:r w:rsidRPr="00D8130D">
        <w:rPr>
          <w:rFonts w:ascii="나눔고딕" w:eastAsia="나눔고딕" w:hAnsi="나눔고딕" w:hint="eastAsia"/>
          <w:sz w:val="22"/>
        </w:rPr>
        <w:t>본 연구는 탐색적 연구로서 연구기간 중 가능한 많은 연구대상자를 모집할 예정임. 1년에 본 기관에서 진단, 치료중인 혈액-종양 질</w:t>
      </w:r>
      <w:r w:rsidR="00942565" w:rsidRPr="00D8130D">
        <w:rPr>
          <w:rFonts w:ascii="나눔고딕" w:eastAsia="나눔고딕" w:hAnsi="나눔고딕" w:hint="eastAsia"/>
          <w:sz w:val="22"/>
        </w:rPr>
        <w:t xml:space="preserve">환 </w:t>
      </w:r>
      <w:r w:rsidRPr="00D8130D">
        <w:rPr>
          <w:rFonts w:ascii="나눔고딕" w:eastAsia="나눔고딕" w:hAnsi="나눔고딕" w:hint="eastAsia"/>
          <w:sz w:val="22"/>
        </w:rPr>
        <w:t>환자를 고려할 때 전향적으로 150명 (1년에 약 50명), 후향적으로 약 200명 정도로 총 350명으로 예상됨.</w:t>
      </w:r>
      <w:r w:rsidR="00667587" w:rsidRPr="00D8130D">
        <w:rPr>
          <w:rFonts w:ascii="나눔고딕" w:eastAsia="나눔고딕" w:hAnsi="나눔고딕" w:hint="eastAsia"/>
          <w:sz w:val="22"/>
        </w:rPr>
        <w:t xml:space="preserve"> </w:t>
      </w:r>
      <w:r w:rsidR="00667587" w:rsidRPr="00D8130D">
        <w:rPr>
          <w:rFonts w:ascii="나눔고딕" w:eastAsia="나눔고딕" w:hAnsi="나눔고딕" w:cs="함초롬바탕" w:hint="eastAsia"/>
          <w:sz w:val="22"/>
        </w:rPr>
        <w:t>3개 병원(서울대학교병원, 서울아산병원, 삼성서울병원)에서 동일하게 진행되며, 연구 기간 동안 총 1,000명의 환자를 등록할</w:t>
      </w:r>
      <w:r w:rsidR="00667587" w:rsidRPr="00D8130D">
        <w:rPr>
          <w:rFonts w:ascii="나눔고딕" w:eastAsia="나눔고딕" w:hAnsi="나눔고딕" w:cs="함초롬바탕" w:hint="eastAsia"/>
          <w:szCs w:val="20"/>
        </w:rPr>
        <w:t xml:space="preserve"> 계획</w:t>
      </w:r>
      <w:r w:rsidR="00667587" w:rsidRPr="00D8130D">
        <w:rPr>
          <w:rFonts w:ascii="나눔고딕" w:eastAsia="나눔고딕" w:hAnsi="나눔고딕" w:cs="함초롬바탕"/>
          <w:szCs w:val="20"/>
        </w:rPr>
        <w:t>임</w:t>
      </w:r>
      <w:r w:rsidR="00667587" w:rsidRPr="00D8130D">
        <w:rPr>
          <w:rFonts w:ascii="나눔고딕" w:eastAsia="나눔고딕" w:hAnsi="나눔고딕" w:cs="함초롬바탕" w:hint="eastAsia"/>
          <w:szCs w:val="20"/>
        </w:rPr>
        <w:t>.</w:t>
      </w:r>
    </w:p>
    <w:p w14:paraId="0F3DD084" w14:textId="77777777" w:rsidR="00667587" w:rsidRPr="00D8130D" w:rsidRDefault="00667587" w:rsidP="00667587">
      <w:pPr>
        <w:pStyle w:val="ListParagraph"/>
        <w:shd w:val="clear" w:color="auto" w:fill="FFFFFF"/>
        <w:wordWrap/>
        <w:spacing w:line="278" w:lineRule="auto"/>
        <w:ind w:leftChars="0" w:left="142"/>
        <w:textAlignment w:val="baseline"/>
        <w:rPr>
          <w:rFonts w:ascii="나눔고딕" w:eastAsia="나눔고딕" w:hAnsi="나눔고딕"/>
          <w:b/>
          <w:sz w:val="22"/>
        </w:rPr>
      </w:pPr>
    </w:p>
    <w:p w14:paraId="517516BE" w14:textId="77777777" w:rsidR="00BB75AA" w:rsidRPr="00D8130D" w:rsidRDefault="00790CAF" w:rsidP="005A1B1A">
      <w:pPr>
        <w:pStyle w:val="ListParagraph"/>
        <w:numPr>
          <w:ilvl w:val="0"/>
          <w:numId w:val="2"/>
        </w:numPr>
        <w:tabs>
          <w:tab w:val="num" w:pos="540"/>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연구</w:t>
      </w:r>
      <w:r w:rsidRPr="00D8130D">
        <w:rPr>
          <w:rFonts w:ascii="나눔고딕" w:eastAsia="나눔고딕" w:hAnsi="나눔고딕" w:cs="Times New Roman" w:hint="eastAsia"/>
          <w:b/>
          <w:sz w:val="22"/>
        </w:rPr>
        <w:t xml:space="preserve"> 대상자 모집 계획</w:t>
      </w:r>
    </w:p>
    <w:p w14:paraId="13F6591C" w14:textId="77777777" w:rsidR="00CE3801" w:rsidRPr="00D8130D" w:rsidRDefault="007C4410" w:rsidP="005A1B1A">
      <w:pPr>
        <w:pStyle w:val="ListParagraph"/>
        <w:numPr>
          <w:ilvl w:val="0"/>
          <w:numId w:val="11"/>
        </w:numPr>
        <w:wordWrap/>
        <w:spacing w:line="312" w:lineRule="auto"/>
        <w:ind w:leftChars="0"/>
        <w:rPr>
          <w:rFonts w:ascii="나눔고딕" w:eastAsia="나눔고딕" w:hAnsi="나눔고딕"/>
          <w:sz w:val="22"/>
        </w:rPr>
      </w:pPr>
      <w:r w:rsidRPr="00D8130D">
        <w:rPr>
          <w:rFonts w:ascii="나눔고딕" w:eastAsia="나눔고딕" w:hAnsi="나눔고딕" w:hint="eastAsia"/>
          <w:sz w:val="22"/>
        </w:rPr>
        <w:t xml:space="preserve">전향적 </w:t>
      </w:r>
      <w:r w:rsidR="00D12A6A" w:rsidRPr="00D8130D">
        <w:rPr>
          <w:rFonts w:ascii="나눔고딕" w:eastAsia="나눔고딕" w:hAnsi="나눔고딕" w:hint="eastAsia"/>
          <w:sz w:val="22"/>
        </w:rPr>
        <w:t>연구 대상자 모집은 본 기관에</w:t>
      </w:r>
      <w:r w:rsidR="009571A8" w:rsidRPr="00D8130D">
        <w:rPr>
          <w:rFonts w:ascii="나눔고딕" w:eastAsia="나눔고딕" w:hAnsi="나눔고딕" w:hint="eastAsia"/>
          <w:sz w:val="22"/>
        </w:rPr>
        <w:t xml:space="preserve">서 치료 받고 있는 </w:t>
      </w:r>
      <w:r w:rsidR="00D12A6A" w:rsidRPr="00D8130D">
        <w:rPr>
          <w:rFonts w:ascii="나눔고딕" w:eastAsia="나눔고딕" w:hAnsi="나눔고딕" w:hint="eastAsia"/>
          <w:sz w:val="22"/>
        </w:rPr>
        <w:t>모든 대상자를 대상으로 모집할 계획</w:t>
      </w:r>
      <w:r w:rsidR="00CE3801" w:rsidRPr="00D8130D">
        <w:rPr>
          <w:rFonts w:ascii="나눔고딕" w:eastAsia="나눔고딕" w:hAnsi="나눔고딕" w:hint="eastAsia"/>
          <w:sz w:val="22"/>
        </w:rPr>
        <w:t xml:space="preserve">임. </w:t>
      </w:r>
    </w:p>
    <w:p w14:paraId="6CC531BB" w14:textId="77777777" w:rsidR="00CE3801" w:rsidRPr="00D8130D" w:rsidRDefault="00CE3801" w:rsidP="005B545F">
      <w:pPr>
        <w:pStyle w:val="ListParagraph"/>
        <w:numPr>
          <w:ilvl w:val="0"/>
          <w:numId w:val="11"/>
        </w:numPr>
        <w:wordWrap/>
        <w:spacing w:line="312" w:lineRule="auto"/>
        <w:ind w:leftChars="0"/>
        <w:rPr>
          <w:rFonts w:ascii="나눔고딕" w:eastAsia="나눔고딕" w:hAnsi="나눔고딕"/>
          <w:sz w:val="22"/>
        </w:rPr>
      </w:pPr>
      <w:r w:rsidRPr="00D8130D">
        <w:rPr>
          <w:rFonts w:ascii="나눔고딕" w:eastAsia="나눔고딕" w:hAnsi="나눔고딕" w:hint="eastAsia"/>
          <w:sz w:val="22"/>
        </w:rPr>
        <w:t>해당 대상자의 경우</w:t>
      </w:r>
      <w:r w:rsidR="0080239C" w:rsidRPr="00D8130D">
        <w:rPr>
          <w:rFonts w:ascii="나눔고딕" w:eastAsia="나눔고딕" w:hAnsi="나눔고딕" w:hint="eastAsia"/>
          <w:sz w:val="22"/>
        </w:rPr>
        <w:t xml:space="preserve">, </w:t>
      </w:r>
      <w:r w:rsidRPr="00D8130D">
        <w:rPr>
          <w:rFonts w:ascii="나눔고딕" w:eastAsia="나눔고딕" w:hAnsi="나눔고딕" w:cs="Arial" w:hint="eastAsia"/>
          <w:sz w:val="22"/>
        </w:rPr>
        <w:t xml:space="preserve">부모 또는 법적 보호자에게 연구 내용에 대해 설명하고 참가를 권유하고 참여 의사를 밝히면 연구참가동의서를 받아 연구대상장부에 등록하고 </w:t>
      </w:r>
      <w:r w:rsidR="00942565" w:rsidRPr="00D8130D">
        <w:rPr>
          <w:rFonts w:ascii="나눔고딕" w:eastAsia="나눔고딕" w:hAnsi="나눔고딕" w:cs="Arial" w:hint="eastAsia"/>
          <w:sz w:val="22"/>
        </w:rPr>
        <w:t xml:space="preserve">검체를 채취함. </w:t>
      </w:r>
    </w:p>
    <w:p w14:paraId="6411B35D" w14:textId="77777777" w:rsidR="0080239C" w:rsidRPr="00D8130D" w:rsidRDefault="0080239C" w:rsidP="005B545F">
      <w:pPr>
        <w:pStyle w:val="ListParagraph"/>
        <w:numPr>
          <w:ilvl w:val="0"/>
          <w:numId w:val="11"/>
        </w:numPr>
        <w:wordWrap/>
        <w:spacing w:line="312" w:lineRule="auto"/>
        <w:ind w:leftChars="0"/>
        <w:rPr>
          <w:rFonts w:ascii="나눔고딕" w:eastAsia="나눔고딕" w:hAnsi="나눔고딕"/>
          <w:sz w:val="22"/>
        </w:rPr>
      </w:pPr>
      <w:r w:rsidRPr="00D8130D">
        <w:rPr>
          <w:rFonts w:ascii="나눔고딕" w:eastAsia="나눔고딕" w:hAnsi="나눔고딕" w:hint="eastAsia"/>
          <w:sz w:val="22"/>
        </w:rPr>
        <w:t xml:space="preserve">본 연구에 참여하지 않더라도 어떠한 불이익 없이 기존의 치료를 진행함을 확실하게 설명하고 동의를 받을 예정임. </w:t>
      </w:r>
    </w:p>
    <w:p w14:paraId="161AEE4C" w14:textId="77777777" w:rsidR="00CE3801" w:rsidRPr="00D8130D" w:rsidRDefault="00D12A6A" w:rsidP="005B545F">
      <w:pPr>
        <w:pStyle w:val="ListParagraph"/>
        <w:numPr>
          <w:ilvl w:val="0"/>
          <w:numId w:val="11"/>
        </w:numPr>
        <w:wordWrap/>
        <w:spacing w:line="312" w:lineRule="auto"/>
        <w:ind w:leftChars="0"/>
        <w:rPr>
          <w:rFonts w:ascii="나눔고딕" w:eastAsia="나눔고딕" w:hAnsi="나눔고딕"/>
          <w:sz w:val="22"/>
        </w:rPr>
      </w:pPr>
      <w:r w:rsidRPr="00D8130D">
        <w:rPr>
          <w:rFonts w:ascii="나눔고딕" w:eastAsia="나눔고딕" w:hAnsi="나눔고딕" w:hint="eastAsia"/>
          <w:sz w:val="22"/>
        </w:rPr>
        <w:t xml:space="preserve">본 연구의 책임연구자 및 </w:t>
      </w:r>
      <w:r w:rsidR="00CE3801" w:rsidRPr="00D8130D">
        <w:rPr>
          <w:rFonts w:ascii="나눔고딕" w:eastAsia="나눔고딕" w:hAnsi="나눔고딕" w:hint="eastAsia"/>
          <w:sz w:val="22"/>
        </w:rPr>
        <w:t>공동연구자는</w:t>
      </w:r>
      <w:r w:rsidRPr="00D8130D">
        <w:rPr>
          <w:rFonts w:ascii="나눔고딕" w:eastAsia="나눔고딕" w:hAnsi="나눔고딕" w:hint="eastAsia"/>
          <w:sz w:val="22"/>
        </w:rPr>
        <w:t xml:space="preserve"> </w:t>
      </w:r>
      <w:r w:rsidR="009571A8" w:rsidRPr="00D8130D">
        <w:rPr>
          <w:rFonts w:ascii="나눔고딕" w:eastAsia="나눔고딕" w:hAnsi="나눔고딕" w:hint="eastAsia"/>
          <w:sz w:val="22"/>
        </w:rPr>
        <w:t>제외</w:t>
      </w:r>
      <w:r w:rsidRPr="00D8130D">
        <w:rPr>
          <w:rFonts w:ascii="나눔고딕" w:eastAsia="나눔고딕" w:hAnsi="나눔고딕" w:hint="eastAsia"/>
          <w:sz w:val="22"/>
        </w:rPr>
        <w:t xml:space="preserve">기준 외의 어떠한 다른 사유에 의해서도 대상 환자를 배제시키지 않을 </w:t>
      </w:r>
      <w:r w:rsidR="00CE3801" w:rsidRPr="00D8130D">
        <w:rPr>
          <w:rFonts w:ascii="나눔고딕" w:eastAsia="나눔고딕" w:hAnsi="나눔고딕" w:hint="eastAsia"/>
          <w:sz w:val="22"/>
        </w:rPr>
        <w:t>것이며,</w:t>
      </w:r>
      <w:r w:rsidRPr="00D8130D">
        <w:rPr>
          <w:rFonts w:ascii="나눔고딕" w:eastAsia="나눔고딕" w:hAnsi="나눔고딕"/>
          <w:sz w:val="22"/>
        </w:rPr>
        <w:t xml:space="preserve"> </w:t>
      </w:r>
      <w:r w:rsidRPr="00D8130D">
        <w:rPr>
          <w:rFonts w:ascii="나눔고딕" w:eastAsia="나눔고딕" w:hAnsi="나눔고딕" w:hint="eastAsia"/>
          <w:sz w:val="22"/>
        </w:rPr>
        <w:t xml:space="preserve">이 연구의 선정기준에 합당하다면, </w:t>
      </w:r>
      <w:r w:rsidRPr="00D8130D">
        <w:rPr>
          <w:rFonts w:ascii="나눔고딕" w:eastAsia="나눔고딕" w:hAnsi="나눔고딕"/>
          <w:sz w:val="22"/>
        </w:rPr>
        <w:t xml:space="preserve">가능한 환자들이 이 </w:t>
      </w:r>
      <w:r w:rsidRPr="00D8130D">
        <w:rPr>
          <w:rFonts w:ascii="나눔고딕" w:eastAsia="나눔고딕" w:hAnsi="나눔고딕" w:hint="eastAsia"/>
          <w:sz w:val="22"/>
        </w:rPr>
        <w:t>연구</w:t>
      </w:r>
      <w:r w:rsidRPr="00D8130D">
        <w:rPr>
          <w:rFonts w:ascii="나눔고딕" w:eastAsia="나눔고딕" w:hAnsi="나눔고딕"/>
          <w:sz w:val="22"/>
        </w:rPr>
        <w:t xml:space="preserve">에 참여할 수 있도록 </w:t>
      </w:r>
      <w:r w:rsidR="009571A8" w:rsidRPr="00D8130D">
        <w:rPr>
          <w:rFonts w:ascii="나눔고딕" w:eastAsia="나눔고딕" w:hAnsi="나눔고딕" w:hint="eastAsia"/>
          <w:sz w:val="22"/>
        </w:rPr>
        <w:t>노력할 것</w:t>
      </w:r>
      <w:r w:rsidR="00CE3801" w:rsidRPr="00D8130D">
        <w:rPr>
          <w:rFonts w:ascii="나눔고딕" w:eastAsia="나눔고딕" w:hAnsi="나눔고딕" w:hint="eastAsia"/>
          <w:sz w:val="22"/>
        </w:rPr>
        <w:t>임.</w:t>
      </w:r>
    </w:p>
    <w:p w14:paraId="2234A896" w14:textId="77777777" w:rsidR="0033454F" w:rsidRPr="00D8130D" w:rsidRDefault="00671E11" w:rsidP="0033454F">
      <w:pPr>
        <w:pStyle w:val="ListParagraph"/>
        <w:numPr>
          <w:ilvl w:val="0"/>
          <w:numId w:val="11"/>
        </w:numPr>
        <w:wordWrap/>
        <w:spacing w:line="312" w:lineRule="auto"/>
        <w:ind w:leftChars="0"/>
        <w:rPr>
          <w:rFonts w:ascii="나눔고딕" w:eastAsia="나눔고딕" w:hAnsi="나눔고딕"/>
          <w:sz w:val="22"/>
        </w:rPr>
      </w:pPr>
      <w:r w:rsidRPr="00D8130D">
        <w:rPr>
          <w:rFonts w:ascii="나눔고딕" w:eastAsia="나눔고딕" w:hAnsi="나눔고딕" w:hint="eastAsia"/>
          <w:sz w:val="22"/>
          <w:u w:val="single"/>
        </w:rPr>
        <w:t>후향적 연구 대상자의 경우 서울아산병원 조직세포자원센터에 저장된 혈액/골수 인체유래물을 이용할 예정임</w:t>
      </w:r>
      <w:r w:rsidR="0033454F" w:rsidRPr="00D8130D">
        <w:rPr>
          <w:rFonts w:ascii="나눔고딕" w:eastAsia="나눔고딕" w:hAnsi="나눔고딕" w:hint="eastAsia"/>
          <w:sz w:val="22"/>
        </w:rPr>
        <w:t>. (2009년 1월부터 IRB승인일까지의 검체를 이용할 계획임)</w:t>
      </w:r>
    </w:p>
    <w:p w14:paraId="59344733" w14:textId="77777777" w:rsidR="005B545F" w:rsidRPr="00D8130D" w:rsidRDefault="0033454F" w:rsidP="0033454F">
      <w:pPr>
        <w:wordWrap/>
        <w:spacing w:line="312" w:lineRule="auto"/>
        <w:ind w:left="400"/>
        <w:rPr>
          <w:rFonts w:ascii="나눔고딕" w:eastAsia="나눔고딕" w:hAnsi="나눔고딕"/>
          <w:sz w:val="22"/>
        </w:rPr>
      </w:pPr>
      <w:r w:rsidRPr="00D8130D">
        <w:rPr>
          <w:rFonts w:ascii="나눔고딕" w:eastAsia="나눔고딕" w:hAnsi="나눔고딕"/>
          <w:sz w:val="22"/>
        </w:rPr>
        <w:t xml:space="preserve"> </w:t>
      </w:r>
    </w:p>
    <w:p w14:paraId="459C5F05" w14:textId="77777777" w:rsidR="00D2524F" w:rsidRPr="00D8130D" w:rsidRDefault="00D2524F" w:rsidP="00195244">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w:t>
      </w:r>
      <w:r w:rsidR="00925637" w:rsidRPr="00D8130D">
        <w:rPr>
          <w:rFonts w:ascii="나눔고딕" w:eastAsia="나눔고딕" w:hAnsi="나눔고딕" w:cs="Times New Roman" w:hint="eastAsia"/>
          <w:b/>
          <w:sz w:val="22"/>
        </w:rPr>
        <w:t xml:space="preserve"> </w:t>
      </w:r>
      <w:r w:rsidRPr="00D8130D">
        <w:rPr>
          <w:rFonts w:ascii="나눔고딕" w:eastAsia="나눔고딕" w:hAnsi="나눔고딕" w:cs="Times New Roman" w:hint="eastAsia"/>
          <w:b/>
          <w:sz w:val="22"/>
        </w:rPr>
        <w:t>방법</w:t>
      </w:r>
    </w:p>
    <w:p w14:paraId="1AF62773" w14:textId="77777777" w:rsidR="00D2524F" w:rsidRPr="00D8130D" w:rsidRDefault="00AA1950" w:rsidP="004312B2">
      <w:pPr>
        <w:tabs>
          <w:tab w:val="num" w:pos="540"/>
          <w:tab w:val="num" w:pos="720"/>
        </w:tabs>
        <w:wordWrap/>
        <w:spacing w:line="312" w:lineRule="auto"/>
        <w:ind w:leftChars="100" w:left="200"/>
        <w:contextualSpacing/>
        <w:rPr>
          <w:rFonts w:ascii="나눔고딕" w:eastAsia="나눔고딕" w:hAnsi="나눔고딕"/>
          <w:b/>
          <w:sz w:val="22"/>
        </w:rPr>
      </w:pPr>
      <w:r w:rsidRPr="00D8130D">
        <w:rPr>
          <w:rFonts w:ascii="나눔고딕" w:eastAsia="나눔고딕" w:hAnsi="나눔고딕" w:cs="굴림"/>
          <w:b/>
          <w:bCs/>
          <w:color w:val="000000"/>
          <w:kern w:val="0"/>
          <w:sz w:val="22"/>
        </w:rPr>
        <w:t xml:space="preserve">□ </w:t>
      </w:r>
      <w:r w:rsidR="001E68EA" w:rsidRPr="00D8130D">
        <w:rPr>
          <w:rFonts w:ascii="나눔고딕" w:eastAsia="나눔고딕" w:hAnsi="나눔고딕" w:hint="eastAsia"/>
          <w:b/>
          <w:sz w:val="22"/>
        </w:rPr>
        <w:t xml:space="preserve">구체적인 </w:t>
      </w:r>
      <w:r w:rsidR="00D2524F" w:rsidRPr="00D8130D">
        <w:rPr>
          <w:rFonts w:ascii="나눔고딕" w:eastAsia="나눔고딕" w:hAnsi="나눔고딕" w:hint="eastAsia"/>
          <w:b/>
          <w:sz w:val="22"/>
        </w:rPr>
        <w:t>연구방법</w:t>
      </w:r>
    </w:p>
    <w:p w14:paraId="70541814" w14:textId="77777777" w:rsidR="00733F5A" w:rsidRPr="00D8130D" w:rsidRDefault="001C388C" w:rsidP="001C388C">
      <w:pPr>
        <w:wordWrap/>
        <w:spacing w:line="312" w:lineRule="auto"/>
        <w:ind w:left="400"/>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1.</w:t>
      </w:r>
      <w:r w:rsidR="00A42E41" w:rsidRPr="00D8130D">
        <w:rPr>
          <w:rFonts w:ascii="나눔고딕" w:eastAsia="나눔고딕" w:hAnsi="나눔고딕" w:cs="굴림" w:hint="eastAsia"/>
          <w:color w:val="000000"/>
          <w:kern w:val="0"/>
          <w:sz w:val="22"/>
        </w:rPr>
        <w:t xml:space="preserve"> </w:t>
      </w:r>
      <w:r w:rsidR="00733F5A" w:rsidRPr="00D8130D">
        <w:rPr>
          <w:rFonts w:ascii="나눔고딕" w:eastAsia="나눔고딕" w:hAnsi="나눔고딕" w:cs="굴림" w:hint="eastAsia"/>
          <w:color w:val="000000"/>
          <w:kern w:val="0"/>
          <w:sz w:val="22"/>
        </w:rPr>
        <w:t xml:space="preserve">전향적, 후향적으로 연구 대상자 등록 </w:t>
      </w:r>
    </w:p>
    <w:p w14:paraId="652CA509" w14:textId="77777777" w:rsidR="00733F5A" w:rsidRPr="00D8130D" w:rsidRDefault="001C388C" w:rsidP="00195244">
      <w:pPr>
        <w:wordWrap/>
        <w:spacing w:line="312" w:lineRule="auto"/>
        <w:ind w:left="400"/>
        <w:rPr>
          <w:rFonts w:ascii="나눔고딕" w:eastAsia="나눔고딕" w:hAnsi="나눔고딕" w:cs="굴림"/>
          <w:color w:val="000000"/>
          <w:kern w:val="0"/>
          <w:sz w:val="22"/>
        </w:rPr>
      </w:pPr>
      <w:r w:rsidRPr="00D8130D">
        <w:rPr>
          <w:rFonts w:ascii="나눔고딕" w:eastAsia="나눔고딕" w:hAnsi="나눔고딕" w:hint="eastAsia"/>
          <w:sz w:val="22"/>
        </w:rPr>
        <w:t>2</w:t>
      </w:r>
      <w:r w:rsidR="00733F5A" w:rsidRPr="00D8130D">
        <w:rPr>
          <w:rFonts w:ascii="나눔고딕" w:eastAsia="나눔고딕" w:hAnsi="나눔고딕" w:hint="eastAsia"/>
          <w:sz w:val="22"/>
        </w:rPr>
        <w:t xml:space="preserve">. </w:t>
      </w:r>
      <w:r w:rsidR="00733F5A" w:rsidRPr="00D8130D">
        <w:rPr>
          <w:rFonts w:ascii="나눔고딕" w:eastAsia="나눔고딕" w:hAnsi="나눔고딕" w:cs="굴림" w:hint="eastAsia"/>
          <w:color w:val="000000"/>
          <w:kern w:val="0"/>
          <w:sz w:val="22"/>
        </w:rPr>
        <w:t xml:space="preserve">대상 항암제 </w:t>
      </w:r>
      <w:r w:rsidR="00733F5A" w:rsidRPr="00D8130D">
        <w:rPr>
          <w:rFonts w:ascii="나눔고딕" w:eastAsia="나눔고딕" w:hAnsi="나눔고딕" w:cs="굴림"/>
          <w:color w:val="000000"/>
          <w:kern w:val="0"/>
          <w:sz w:val="22"/>
        </w:rPr>
        <w:t xml:space="preserve">투여 관련 임상 자료 수집 </w:t>
      </w:r>
      <w:r w:rsidR="00733F5A" w:rsidRPr="00D8130D">
        <w:rPr>
          <w:rFonts w:ascii="나눔고딕" w:eastAsia="나눔고딕" w:hAnsi="나눔고딕" w:cs="굴림" w:hint="eastAsia"/>
          <w:color w:val="000000"/>
          <w:kern w:val="0"/>
          <w:sz w:val="22"/>
        </w:rPr>
        <w:t xml:space="preserve">: </w:t>
      </w:r>
      <w:r w:rsidR="00733F5A" w:rsidRPr="00D8130D">
        <w:rPr>
          <w:rFonts w:ascii="나눔고딕" w:eastAsia="나눔고딕" w:hAnsi="나눔고딕" w:cs="굴림"/>
          <w:color w:val="000000"/>
          <w:kern w:val="0"/>
          <w:sz w:val="22"/>
        </w:rPr>
        <w:t xml:space="preserve">독성 및 치료 결과 </w:t>
      </w:r>
    </w:p>
    <w:p w14:paraId="7CC42827" w14:textId="77777777" w:rsidR="00733F5A" w:rsidRPr="00D8130D" w:rsidRDefault="001C388C" w:rsidP="00195244">
      <w:pPr>
        <w:wordWrap/>
        <w:adjustRightInd w:val="0"/>
        <w:snapToGrid w:val="0"/>
        <w:spacing w:line="312" w:lineRule="auto"/>
        <w:ind w:left="400"/>
        <w:jc w:val="left"/>
        <w:textAlignment w:val="baseline"/>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3</w:t>
      </w:r>
      <w:r w:rsidR="00733F5A" w:rsidRPr="00D8130D">
        <w:rPr>
          <w:rFonts w:ascii="나눔고딕" w:eastAsia="나눔고딕" w:hAnsi="나눔고딕" w:cs="굴림" w:hint="eastAsia"/>
          <w:color w:val="000000"/>
          <w:kern w:val="0"/>
          <w:sz w:val="22"/>
        </w:rPr>
        <w:t>. Next generation sequencing</w:t>
      </w:r>
      <w:r w:rsidR="00733F5A" w:rsidRPr="00D8130D">
        <w:rPr>
          <w:rFonts w:ascii="나눔고딕" w:eastAsia="나눔고딕" w:hAnsi="나눔고딕" w:cs="굴림"/>
          <w:color w:val="000000"/>
          <w:kern w:val="0"/>
          <w:sz w:val="22"/>
        </w:rPr>
        <w:t xml:space="preserve">을 이용한 </w:t>
      </w:r>
      <w:r w:rsidR="00733F5A" w:rsidRPr="00D8130D">
        <w:rPr>
          <w:rFonts w:ascii="나눔고딕" w:eastAsia="나눔고딕" w:hAnsi="나눔고딕" w:cs="굴림" w:hint="eastAsia"/>
          <w:color w:val="000000"/>
          <w:kern w:val="0"/>
          <w:sz w:val="22"/>
        </w:rPr>
        <w:t xml:space="preserve">약물 </w:t>
      </w:r>
      <w:r w:rsidR="00733F5A" w:rsidRPr="00D8130D">
        <w:rPr>
          <w:rFonts w:ascii="나눔고딕" w:eastAsia="나눔고딕" w:hAnsi="나눔고딕" w:cs="굴림"/>
          <w:color w:val="000000"/>
          <w:kern w:val="0"/>
          <w:sz w:val="22"/>
        </w:rPr>
        <w:t>유전체 대량분석</w:t>
      </w:r>
      <w:r w:rsidR="00733F5A" w:rsidRPr="00D8130D">
        <w:rPr>
          <w:rFonts w:ascii="나눔고딕" w:eastAsia="나눔고딕" w:hAnsi="나눔고딕" w:cs="굴림" w:hint="eastAsia"/>
          <w:color w:val="000000"/>
          <w:kern w:val="0"/>
          <w:sz w:val="22"/>
        </w:rPr>
        <w:t>-Target gene</w:t>
      </w:r>
    </w:p>
    <w:p w14:paraId="0C4550DD" w14:textId="77777777" w:rsidR="00733F5A" w:rsidRPr="00D8130D" w:rsidRDefault="00733F5A" w:rsidP="00D8130D">
      <w:pPr>
        <w:wordWrap/>
        <w:adjustRightInd w:val="0"/>
        <w:snapToGrid w:val="0"/>
        <w:spacing w:line="312" w:lineRule="auto"/>
        <w:ind w:firstLineChars="300" w:firstLine="620"/>
        <w:jc w:val="left"/>
        <w:textAlignment w:val="baseline"/>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sequencing</w:t>
      </w:r>
    </w:p>
    <w:p w14:paraId="5A3BE8F4" w14:textId="77777777" w:rsidR="00733F5A" w:rsidRPr="00D8130D" w:rsidRDefault="001C388C" w:rsidP="00195244">
      <w:pPr>
        <w:wordWrap/>
        <w:snapToGrid w:val="0"/>
        <w:spacing w:line="312" w:lineRule="auto"/>
        <w:ind w:left="400" w:right="100"/>
        <w:contextualSpacing/>
        <w:textAlignment w:val="baseline"/>
        <w:rPr>
          <w:rFonts w:ascii="나눔고딕" w:eastAsia="나눔고딕" w:hAnsi="나눔고딕" w:cs="굴림"/>
          <w:color w:val="000000"/>
          <w:spacing w:val="-4"/>
          <w:kern w:val="0"/>
          <w:sz w:val="22"/>
          <w:shd w:val="clear" w:color="auto" w:fill="FFFFFF"/>
        </w:rPr>
      </w:pPr>
      <w:r w:rsidRPr="00D8130D">
        <w:rPr>
          <w:rFonts w:ascii="나눔고딕" w:eastAsia="나눔고딕" w:hAnsi="나눔고딕" w:cs="굴림" w:hint="eastAsia"/>
          <w:color w:val="000000"/>
          <w:spacing w:val="-4"/>
          <w:kern w:val="0"/>
          <w:sz w:val="22"/>
          <w:shd w:val="clear" w:color="auto" w:fill="FFFFFF"/>
        </w:rPr>
        <w:t>4</w:t>
      </w:r>
      <w:r w:rsidR="00733F5A" w:rsidRPr="00D8130D">
        <w:rPr>
          <w:rFonts w:ascii="나눔고딕" w:eastAsia="나눔고딕" w:hAnsi="나눔고딕" w:cs="굴림" w:hint="eastAsia"/>
          <w:color w:val="000000"/>
          <w:spacing w:val="-4"/>
          <w:kern w:val="0"/>
          <w:sz w:val="22"/>
          <w:shd w:val="clear" w:color="auto" w:fill="FFFFFF"/>
        </w:rPr>
        <w:t xml:space="preserve">. </w:t>
      </w:r>
      <w:r w:rsidR="00733F5A" w:rsidRPr="00D8130D">
        <w:rPr>
          <w:rFonts w:ascii="나눔고딕" w:eastAsia="나눔고딕" w:hAnsi="나눔고딕" w:cs="굴림"/>
          <w:color w:val="000000"/>
          <w:spacing w:val="-4"/>
          <w:kern w:val="0"/>
          <w:sz w:val="22"/>
          <w:shd w:val="clear" w:color="auto" w:fill="FFFFFF"/>
        </w:rPr>
        <w:t xml:space="preserve">통계적 분석을 통하여 독성과 관련 있는 약물유전체 </w:t>
      </w:r>
      <w:r w:rsidR="00733F5A" w:rsidRPr="00D8130D">
        <w:rPr>
          <w:rFonts w:ascii="나눔고딕" w:eastAsia="나눔고딕" w:hAnsi="나눔고딕" w:cs="굴림" w:hint="eastAsia"/>
          <w:color w:val="000000"/>
          <w:spacing w:val="-4"/>
          <w:kern w:val="0"/>
          <w:sz w:val="22"/>
          <w:shd w:val="clear" w:color="auto" w:fill="FFFFFF"/>
        </w:rPr>
        <w:t>biomarker를 확인</w:t>
      </w:r>
    </w:p>
    <w:p w14:paraId="4764BB19" w14:textId="77777777" w:rsidR="00AA1950" w:rsidRPr="00D8130D" w:rsidRDefault="00AA1950" w:rsidP="00195244">
      <w:pPr>
        <w:wordWrap/>
        <w:snapToGrid w:val="0"/>
        <w:spacing w:line="312" w:lineRule="auto"/>
        <w:ind w:left="400" w:right="100"/>
        <w:contextualSpacing/>
        <w:textAlignment w:val="baseline"/>
        <w:rPr>
          <w:rFonts w:ascii="나눔고딕" w:eastAsia="나눔고딕" w:hAnsi="나눔고딕" w:cs="굴림"/>
          <w:b/>
          <w:bCs/>
          <w:color w:val="000000"/>
          <w:kern w:val="0"/>
          <w:sz w:val="22"/>
        </w:rPr>
      </w:pPr>
    </w:p>
    <w:p w14:paraId="7E6A7B7B" w14:textId="77777777" w:rsidR="007F0380" w:rsidRPr="00D8130D" w:rsidRDefault="007F0380" w:rsidP="004312B2">
      <w:pPr>
        <w:wordWrap/>
        <w:snapToGrid w:val="0"/>
        <w:spacing w:line="312" w:lineRule="auto"/>
        <w:ind w:leftChars="100" w:left="200" w:rightChars="50" w:right="100"/>
        <w:contextualSpacing/>
        <w:textAlignment w:val="baseline"/>
        <w:rPr>
          <w:rFonts w:ascii="나눔고딕" w:eastAsia="나눔고딕" w:hAnsi="나눔고딕" w:cs="굴림"/>
          <w:color w:val="000000"/>
          <w:kern w:val="0"/>
          <w:sz w:val="22"/>
        </w:rPr>
      </w:pPr>
      <w:r w:rsidRPr="00D8130D">
        <w:rPr>
          <w:rFonts w:ascii="나눔고딕" w:eastAsia="나눔고딕" w:hAnsi="나눔고딕" w:cs="굴림"/>
          <w:b/>
          <w:bCs/>
          <w:color w:val="000000"/>
          <w:kern w:val="0"/>
          <w:sz w:val="22"/>
        </w:rPr>
        <w:t xml:space="preserve">□ </w:t>
      </w:r>
      <w:r w:rsidR="00B16586" w:rsidRPr="00D8130D">
        <w:rPr>
          <w:rFonts w:ascii="나눔고딕" w:eastAsia="나눔고딕" w:hAnsi="나눔고딕" w:cs="굴림" w:hint="eastAsia"/>
          <w:b/>
          <w:bCs/>
          <w:color w:val="000000"/>
          <w:kern w:val="0"/>
          <w:sz w:val="22"/>
        </w:rPr>
        <w:t>항암제 투여시</w:t>
      </w:r>
      <w:r w:rsidRPr="00D8130D">
        <w:rPr>
          <w:rFonts w:ascii="나눔고딕" w:eastAsia="나눔고딕" w:hAnsi="나눔고딕" w:cs="굴림"/>
          <w:b/>
          <w:bCs/>
          <w:color w:val="000000"/>
          <w:kern w:val="0"/>
          <w:sz w:val="22"/>
        </w:rPr>
        <w:t xml:space="preserve"> 관련 임상 자료 수집</w:t>
      </w:r>
    </w:p>
    <w:p w14:paraId="56100FE0" w14:textId="77777777" w:rsidR="007F0380" w:rsidRPr="00D8130D" w:rsidRDefault="007F0380" w:rsidP="005A1B1A">
      <w:pPr>
        <w:pStyle w:val="ListParagraph"/>
        <w:numPr>
          <w:ilvl w:val="0"/>
          <w:numId w:val="12"/>
        </w:numPr>
        <w:wordWrap/>
        <w:snapToGrid w:val="0"/>
        <w:spacing w:line="312" w:lineRule="auto"/>
        <w:ind w:leftChars="0" w:rightChars="50" w:right="100"/>
        <w:contextualSpacing/>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약물 투여 시 </w:t>
      </w:r>
      <w:r w:rsidR="00AE6968" w:rsidRPr="00D8130D">
        <w:rPr>
          <w:rFonts w:ascii="나눔고딕" w:eastAsia="나눔고딕" w:hAnsi="나눔고딕" w:cs="굴림" w:hint="eastAsia"/>
          <w:color w:val="000000"/>
          <w:kern w:val="0"/>
          <w:sz w:val="22"/>
        </w:rPr>
        <w:t>CTCAE v 4.0기준으로 Grade 3이상의 독성이 발생한 경우를 기록</w:t>
      </w:r>
      <w:r w:rsidR="00A7026A" w:rsidRPr="00D8130D">
        <w:rPr>
          <w:rFonts w:ascii="나눔고딕" w:eastAsia="나눔고딕" w:hAnsi="나눔고딕" w:cs="굴림" w:hint="eastAsia"/>
          <w:color w:val="000000"/>
          <w:kern w:val="0"/>
          <w:sz w:val="22"/>
        </w:rPr>
        <w:t xml:space="preserve">. </w:t>
      </w:r>
    </w:p>
    <w:p w14:paraId="413DD752" w14:textId="77777777" w:rsidR="00AE6968" w:rsidRPr="00D8130D" w:rsidRDefault="00AE6968" w:rsidP="005A1B1A">
      <w:pPr>
        <w:pStyle w:val="ListParagraph"/>
        <w:numPr>
          <w:ilvl w:val="0"/>
          <w:numId w:val="12"/>
        </w:numPr>
        <w:wordWrap/>
        <w:snapToGrid w:val="0"/>
        <w:spacing w:line="312" w:lineRule="auto"/>
        <w:ind w:leftChars="0" w:rightChars="50" w:right="100"/>
        <w:contextualSpacing/>
        <w:textAlignment w:val="baseline"/>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 xml:space="preserve">독성 발생 전 투여 약물 종류, 투여 시기, 용량 등의 정보를 수집. </w:t>
      </w:r>
    </w:p>
    <w:p w14:paraId="7C7A418C" w14:textId="77777777" w:rsidR="006801E1" w:rsidRPr="00D8130D" w:rsidRDefault="007F0380" w:rsidP="00195244">
      <w:pPr>
        <w:pStyle w:val="ListParagraph"/>
        <w:numPr>
          <w:ilvl w:val="0"/>
          <w:numId w:val="12"/>
        </w:numPr>
        <w:wordWrap/>
        <w:snapToGrid w:val="0"/>
        <w:spacing w:line="312" w:lineRule="auto"/>
        <w:ind w:leftChars="0" w:left="400" w:right="100"/>
        <w:contextualSpacing/>
        <w:textAlignment w:val="baseline"/>
        <w:rPr>
          <w:rFonts w:ascii="나눔고딕" w:eastAsia="나눔고딕" w:hAnsi="나눔고딕" w:cs="굴림"/>
          <w:color w:val="000000"/>
          <w:kern w:val="0"/>
          <w:sz w:val="22"/>
        </w:rPr>
      </w:pPr>
      <w:r w:rsidRPr="00D8130D">
        <w:rPr>
          <w:rFonts w:ascii="나눔고딕" w:eastAsia="나눔고딕" w:hAnsi="나눔고딕" w:cs="굴림"/>
          <w:color w:val="000000"/>
          <w:kern w:val="0"/>
          <w:sz w:val="22"/>
        </w:rPr>
        <w:t xml:space="preserve">치료 성공 여부 </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재발</w:t>
      </w: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color w:val="000000"/>
          <w:kern w:val="0"/>
          <w:sz w:val="22"/>
        </w:rPr>
        <w:t>생존 여부</w:t>
      </w:r>
      <w:r w:rsidR="00FA5B38" w:rsidRPr="00D8130D">
        <w:rPr>
          <w:rFonts w:ascii="나눔고딕" w:eastAsia="나눔고딕" w:hAnsi="나눔고딕" w:cs="굴림" w:hint="eastAsia"/>
          <w:color w:val="000000"/>
          <w:kern w:val="0"/>
          <w:sz w:val="22"/>
        </w:rPr>
        <w:t>, 재발 혹은 사망시 날짜 및 원인 기재.</w:t>
      </w:r>
    </w:p>
    <w:p w14:paraId="7931931D" w14:textId="77777777" w:rsidR="007F0380" w:rsidRPr="00D8130D" w:rsidRDefault="006801E1" w:rsidP="00195244">
      <w:pPr>
        <w:pStyle w:val="ListParagraph"/>
        <w:numPr>
          <w:ilvl w:val="0"/>
          <w:numId w:val="12"/>
        </w:numPr>
        <w:wordWrap/>
        <w:snapToGrid w:val="0"/>
        <w:spacing w:line="312" w:lineRule="auto"/>
        <w:ind w:leftChars="0" w:left="400" w:right="100"/>
        <w:contextualSpacing/>
        <w:textAlignment w:val="baseline"/>
        <w:rPr>
          <w:rFonts w:ascii="나눔고딕" w:eastAsia="나눔고딕" w:hAnsi="나눔고딕" w:cs="굴림"/>
          <w:color w:val="000000"/>
          <w:kern w:val="0"/>
          <w:sz w:val="22"/>
        </w:rPr>
      </w:pPr>
      <w:r w:rsidRPr="00D8130D">
        <w:rPr>
          <w:rFonts w:ascii="나눔고딕" w:eastAsia="나눔고딕" w:hAnsi="나눔고딕" w:hint="eastAsia"/>
          <w:sz w:val="22"/>
        </w:rPr>
        <w:t xml:space="preserve">후향적 연구인 경우 BRC의 검체를 이용할 계획이며, 이에 대한 임상정보는 익명화 시스템인 ABLE을 통하여 매칭할 계획임. </w:t>
      </w:r>
      <w:r w:rsidRPr="00D8130D">
        <w:rPr>
          <w:rFonts w:ascii="나눔고딕" w:eastAsia="나눔고딕" w:hAnsi="나눔고딕" w:hint="eastAsia"/>
          <w:sz w:val="22"/>
        </w:rPr>
        <w:br/>
      </w:r>
    </w:p>
    <w:p w14:paraId="7DE5B817" w14:textId="77777777" w:rsidR="007F0380" w:rsidRPr="00D8130D" w:rsidRDefault="007F0380" w:rsidP="004312B2">
      <w:pPr>
        <w:wordWrap/>
        <w:snapToGrid w:val="0"/>
        <w:spacing w:line="312" w:lineRule="auto"/>
        <w:ind w:leftChars="100" w:left="200" w:rightChars="50" w:right="100"/>
        <w:contextualSpacing/>
        <w:textAlignment w:val="baseline"/>
        <w:rPr>
          <w:rFonts w:ascii="나눔고딕" w:eastAsia="나눔고딕" w:hAnsi="나눔고딕" w:cs="굴림"/>
          <w:b/>
          <w:bCs/>
          <w:color w:val="000000"/>
          <w:kern w:val="0"/>
          <w:sz w:val="22"/>
        </w:rPr>
      </w:pPr>
      <w:r w:rsidRPr="00D8130D">
        <w:rPr>
          <w:rFonts w:ascii="나눔고딕" w:eastAsia="나눔고딕" w:hAnsi="나눔고딕" w:cs="굴림"/>
          <w:b/>
          <w:bCs/>
          <w:color w:val="000000"/>
          <w:kern w:val="0"/>
          <w:sz w:val="22"/>
        </w:rPr>
        <w:t xml:space="preserve">□ </w:t>
      </w:r>
      <w:r w:rsidRPr="00D8130D">
        <w:rPr>
          <w:rFonts w:ascii="나눔고딕" w:eastAsia="나눔고딕" w:hAnsi="나눔고딕" w:cs="굴림" w:hint="eastAsia"/>
          <w:b/>
          <w:bCs/>
          <w:color w:val="000000"/>
          <w:kern w:val="0"/>
          <w:sz w:val="22"/>
        </w:rPr>
        <w:t>Next generation sequencing</w:t>
      </w:r>
      <w:r w:rsidRPr="00D8130D">
        <w:rPr>
          <w:rFonts w:ascii="나눔고딕" w:eastAsia="나눔고딕" w:hAnsi="나눔고딕" w:cs="굴림"/>
          <w:b/>
          <w:bCs/>
          <w:color w:val="000000"/>
          <w:kern w:val="0"/>
          <w:sz w:val="22"/>
        </w:rPr>
        <w:t>을 이용한 유전체 대량분석</w:t>
      </w:r>
    </w:p>
    <w:p w14:paraId="70D45498" w14:textId="77777777" w:rsidR="000E79AE" w:rsidRPr="00D8130D" w:rsidRDefault="00672A59" w:rsidP="00D8130D">
      <w:pPr>
        <w:shd w:val="clear" w:color="auto" w:fill="FFFFFF"/>
        <w:wordWrap/>
        <w:spacing w:line="312" w:lineRule="auto"/>
        <w:ind w:leftChars="185" w:left="577" w:hangingChars="100" w:hanging="207"/>
        <w:jc w:val="left"/>
        <w:textAlignment w:val="baseline"/>
        <w:rPr>
          <w:rFonts w:ascii="나눔고딕" w:eastAsia="나눔고딕" w:hAnsi="나눔고딕" w:cs="굴림"/>
          <w:bCs/>
          <w:color w:val="000000"/>
          <w:kern w:val="0"/>
          <w:sz w:val="22"/>
          <w:shd w:val="clear" w:color="auto" w:fill="FFFFFF"/>
        </w:rPr>
      </w:pPr>
      <w:r w:rsidRPr="00D8130D">
        <w:rPr>
          <w:rFonts w:ascii="나눔고딕" w:eastAsia="나눔고딕" w:hAnsi="나눔고딕" w:cs="굴림" w:hint="eastAsia"/>
          <w:bCs/>
          <w:color w:val="000000"/>
          <w:kern w:val="0"/>
          <w:sz w:val="22"/>
        </w:rPr>
        <w:t>- 유전체 분석은 의료정보학교실 김주한 교수 연구실에서 진행할 예정임</w:t>
      </w:r>
      <w:r w:rsidR="00E24E24" w:rsidRPr="00D8130D">
        <w:rPr>
          <w:rFonts w:ascii="나눔고딕" w:eastAsia="나눔고딕" w:hAnsi="나눔고딕" w:cs="굴림" w:hint="eastAsia"/>
          <w:bCs/>
          <w:color w:val="000000"/>
          <w:kern w:val="0"/>
          <w:sz w:val="22"/>
        </w:rPr>
        <w:t xml:space="preserve">. </w:t>
      </w:r>
    </w:p>
    <w:tbl>
      <w:tblPr>
        <w:tblStyle w:val="TableGrid"/>
        <w:tblW w:w="0" w:type="auto"/>
        <w:tblInd w:w="570" w:type="dxa"/>
        <w:tblLook w:val="04A0" w:firstRow="1" w:lastRow="0" w:firstColumn="1" w:lastColumn="0" w:noHBand="0" w:noVBand="1"/>
      </w:tblPr>
      <w:tblGrid>
        <w:gridCol w:w="8752"/>
      </w:tblGrid>
      <w:tr w:rsidR="000966CA" w:rsidRPr="00D8130D" w14:paraId="5A8BF2E4" w14:textId="77777777" w:rsidTr="008E0C2B">
        <w:tc>
          <w:tcPr>
            <w:tcW w:w="8752" w:type="dxa"/>
          </w:tcPr>
          <w:p w14:paraId="1CBE505E" w14:textId="77777777" w:rsidR="00D20714" w:rsidRPr="00D8130D" w:rsidRDefault="000966CA" w:rsidP="00D20714">
            <w:pPr>
              <w:pStyle w:val="a"/>
              <w:wordWrap/>
              <w:spacing w:line="240" w:lineRule="auto"/>
              <w:rPr>
                <w:rFonts w:ascii="나눔고딕" w:eastAsia="나눔고딕" w:hAnsi="나눔고딕"/>
                <w:sz w:val="22"/>
                <w:szCs w:val="22"/>
              </w:rPr>
            </w:pPr>
            <w:r w:rsidRPr="00D8130D">
              <w:rPr>
                <w:rFonts w:ascii="나눔고딕" w:eastAsia="나눔고딕" w:hAnsi="나눔고딕" w:hint="eastAsia"/>
                <w:sz w:val="22"/>
              </w:rPr>
              <w:t xml:space="preserve">- </w:t>
            </w:r>
            <w:r w:rsidRPr="00D8130D">
              <w:rPr>
                <w:rFonts w:ascii="나눔고딕" w:eastAsia="나눔고딕" w:hAnsi="나눔고딕" w:hint="eastAsia"/>
                <w:b/>
                <w:sz w:val="22"/>
              </w:rPr>
              <w:t xml:space="preserve">Specimen </w:t>
            </w:r>
            <w:r w:rsidRPr="00D8130D">
              <w:rPr>
                <w:rFonts w:ascii="나눔고딕" w:eastAsia="나눔고딕" w:hAnsi="나눔고딕" w:hint="eastAsia"/>
                <w:b/>
                <w:sz w:val="22"/>
                <w:szCs w:val="22"/>
              </w:rPr>
              <w:t>Requirements</w:t>
            </w:r>
            <w:r w:rsidR="00092B25" w:rsidRPr="00D8130D">
              <w:rPr>
                <w:rFonts w:ascii="나눔고딕" w:eastAsia="나눔고딕" w:hAnsi="나눔고딕" w:hint="eastAsia"/>
                <w:sz w:val="22"/>
                <w:szCs w:val="22"/>
              </w:rPr>
              <w:t xml:space="preserve"> : </w:t>
            </w:r>
            <w:r w:rsidR="001D72F2" w:rsidRPr="00D8130D">
              <w:rPr>
                <w:rFonts w:ascii="나눔고딕" w:eastAsia="나눔고딕" w:hAnsi="나눔고딕" w:hint="eastAsia"/>
                <w:sz w:val="22"/>
                <w:szCs w:val="22"/>
              </w:rPr>
              <w:t xml:space="preserve">말초혈액 </w:t>
            </w:r>
            <w:r w:rsidR="00092B25" w:rsidRPr="00D8130D">
              <w:rPr>
                <w:rFonts w:ascii="나눔고딕" w:eastAsia="나눔고딕" w:hAnsi="나눔고딕" w:hint="eastAsia"/>
                <w:sz w:val="22"/>
                <w:szCs w:val="22"/>
              </w:rPr>
              <w:t>EDTA 5</w:t>
            </w:r>
            <w:r w:rsidRPr="00D8130D">
              <w:rPr>
                <w:rFonts w:ascii="나눔고딕" w:eastAsia="나눔고딕" w:hAnsi="나눔고딕" w:hint="eastAsia"/>
                <w:sz w:val="22"/>
                <w:szCs w:val="22"/>
              </w:rPr>
              <w:t>mL</w:t>
            </w:r>
            <w:r w:rsidR="00D20714" w:rsidRPr="00D8130D">
              <w:rPr>
                <w:rFonts w:ascii="나눔고딕" w:eastAsia="나눔고딕" w:hAnsi="나눔고딕" w:hint="eastAsia"/>
                <w:sz w:val="22"/>
                <w:szCs w:val="22"/>
              </w:rPr>
              <w:t xml:space="preserve"> 혈액 검사 시 추가 말초 혈액 </w:t>
            </w:r>
          </w:p>
          <w:p w14:paraId="4C1DF772" w14:textId="77777777" w:rsidR="000966CA" w:rsidRPr="00D8130D" w:rsidRDefault="00D20714" w:rsidP="00D8130D">
            <w:pPr>
              <w:pStyle w:val="a"/>
              <w:wordWrap/>
              <w:spacing w:line="240" w:lineRule="auto"/>
              <w:ind w:firstLineChars="100" w:firstLine="207"/>
              <w:rPr>
                <w:rFonts w:ascii="나눔고딕" w:eastAsia="나눔고딕" w:hAnsi="나눔고딕"/>
                <w:sz w:val="22"/>
                <w:szCs w:val="22"/>
              </w:rPr>
            </w:pPr>
            <w:r w:rsidRPr="00D8130D">
              <w:rPr>
                <w:rFonts w:ascii="나눔고딕" w:eastAsia="나눔고딕" w:hAnsi="나눔고딕" w:hint="eastAsia"/>
                <w:sz w:val="22"/>
                <w:szCs w:val="22"/>
              </w:rPr>
              <w:t xml:space="preserve">검체 5mL 1회 + 머리카락 3~5가닥 혹은 침 소량 </w:t>
            </w:r>
          </w:p>
          <w:p w14:paraId="34AAAD53" w14:textId="77777777" w:rsidR="00D20714" w:rsidRPr="00D8130D" w:rsidRDefault="00D20714" w:rsidP="00D20714">
            <w:pPr>
              <w:pStyle w:val="a"/>
              <w:numPr>
                <w:ilvl w:val="1"/>
                <w:numId w:val="17"/>
              </w:numPr>
              <w:wordWrap/>
              <w:spacing w:line="240" w:lineRule="auto"/>
              <w:rPr>
                <w:rFonts w:ascii="나눔고딕" w:eastAsia="나눔고딕" w:hAnsi="나눔고딕"/>
                <w:sz w:val="22"/>
                <w:szCs w:val="22"/>
              </w:rPr>
            </w:pPr>
            <w:r w:rsidRPr="00D8130D">
              <w:rPr>
                <w:rFonts w:ascii="나눔고딕" w:eastAsia="나눔고딕" w:hAnsi="나눔고딕" w:hint="eastAsia"/>
                <w:sz w:val="22"/>
                <w:szCs w:val="22"/>
              </w:rPr>
              <w:t xml:space="preserve">백혈병의 경우 완전관해에 도달하지 않는 경우도 있어 genomic DNA를 획득하기 위하여 모근이 포함된 머리카락 3~5가닥이나 침을 소량 수집할 계획임. </w:t>
            </w:r>
          </w:p>
          <w:p w14:paraId="12C82BFC" w14:textId="77777777" w:rsidR="00D20714" w:rsidRPr="00D8130D" w:rsidRDefault="00D20714" w:rsidP="00D20714">
            <w:pPr>
              <w:pStyle w:val="a"/>
              <w:numPr>
                <w:ilvl w:val="1"/>
                <w:numId w:val="17"/>
              </w:numPr>
              <w:wordWrap/>
              <w:spacing w:line="240" w:lineRule="auto"/>
              <w:rPr>
                <w:rFonts w:ascii="나눔고딕" w:eastAsia="나눔고딕" w:hAnsi="나눔고딕"/>
                <w:sz w:val="22"/>
              </w:rPr>
            </w:pPr>
            <w:r w:rsidRPr="00D8130D">
              <w:rPr>
                <w:rFonts w:ascii="나눔고딕" w:eastAsia="나눔고딕" w:hAnsi="나눔고딕" w:hint="eastAsia"/>
                <w:sz w:val="22"/>
                <w:szCs w:val="22"/>
              </w:rPr>
              <w:t xml:space="preserve">머리카락이나 침의 경우 전용 DNA 추출 kit를 사용할 계획임. </w:t>
            </w:r>
          </w:p>
          <w:p w14:paraId="244C2C6E" w14:textId="77777777" w:rsidR="004A79FA" w:rsidRPr="00D8130D" w:rsidRDefault="000966CA" w:rsidP="00D8130D">
            <w:pPr>
              <w:pStyle w:val="Pa4"/>
              <w:spacing w:line="240" w:lineRule="auto"/>
              <w:ind w:left="165" w:hangingChars="80" w:hanging="165"/>
              <w:rPr>
                <w:rStyle w:val="A3"/>
                <w:rFonts w:ascii="나눔고딕" w:eastAsia="나눔고딕" w:hAnsi="나눔고딕"/>
                <w:bCs/>
                <w:sz w:val="22"/>
                <w:szCs w:val="22"/>
              </w:rPr>
            </w:pPr>
            <w:r w:rsidRPr="00D8130D">
              <w:rPr>
                <w:rFonts w:ascii="나눔고딕" w:eastAsia="나눔고딕" w:hAnsi="나눔고딕" w:cs="굴림" w:hint="eastAsia"/>
                <w:color w:val="000000"/>
                <w:sz w:val="22"/>
                <w:szCs w:val="22"/>
              </w:rPr>
              <w:t xml:space="preserve">- </w:t>
            </w:r>
            <w:r w:rsidRPr="00D8130D">
              <w:rPr>
                <w:rStyle w:val="A3"/>
                <w:rFonts w:ascii="나눔고딕" w:eastAsia="나눔고딕" w:hAnsi="나눔고딕"/>
                <w:b/>
                <w:bCs/>
                <w:sz w:val="22"/>
                <w:szCs w:val="22"/>
              </w:rPr>
              <w:t>Sample timing</w:t>
            </w:r>
            <w:r w:rsidRPr="00D8130D">
              <w:rPr>
                <w:rStyle w:val="A3"/>
                <w:rFonts w:ascii="나눔고딕" w:eastAsia="나눔고딕" w:hAnsi="나눔고딕" w:hint="eastAsia"/>
                <w:bCs/>
                <w:sz w:val="22"/>
                <w:szCs w:val="22"/>
              </w:rPr>
              <w:t xml:space="preserve"> </w:t>
            </w:r>
            <w:r w:rsidRPr="00D8130D">
              <w:rPr>
                <w:rStyle w:val="A3"/>
                <w:rFonts w:ascii="나눔고딕" w:eastAsia="나눔고딕" w:hAnsi="나눔고딕"/>
                <w:bCs/>
                <w:sz w:val="22"/>
                <w:szCs w:val="22"/>
              </w:rPr>
              <w:t xml:space="preserve">: </w:t>
            </w:r>
            <w:r w:rsidR="004A79FA" w:rsidRPr="00D8130D">
              <w:rPr>
                <w:rStyle w:val="A3"/>
                <w:rFonts w:ascii="나눔고딕" w:eastAsia="나눔고딕" w:hAnsi="나눔고딕" w:hint="eastAsia"/>
                <w:bCs/>
                <w:sz w:val="22"/>
                <w:szCs w:val="22"/>
              </w:rPr>
              <w:t>sample</w:t>
            </w:r>
            <w:r w:rsidR="001D72F2" w:rsidRPr="00D8130D">
              <w:rPr>
                <w:rStyle w:val="A3"/>
                <w:rFonts w:ascii="나눔고딕" w:eastAsia="나눔고딕" w:hAnsi="나눔고딕" w:hint="eastAsia"/>
                <w:bCs/>
                <w:sz w:val="22"/>
                <w:szCs w:val="22"/>
              </w:rPr>
              <w:t xml:space="preserve"> </w:t>
            </w:r>
            <w:r w:rsidR="004A79FA" w:rsidRPr="00D8130D">
              <w:rPr>
                <w:rStyle w:val="A3"/>
                <w:rFonts w:ascii="나눔고딕" w:eastAsia="나눔고딕" w:hAnsi="나눔고딕" w:hint="eastAsia"/>
                <w:bCs/>
                <w:sz w:val="22"/>
                <w:szCs w:val="22"/>
              </w:rPr>
              <w:t>시행 시 1회 시행</w:t>
            </w:r>
            <w:r w:rsidR="001D72F2" w:rsidRPr="00D8130D">
              <w:rPr>
                <w:rStyle w:val="A3"/>
                <w:rFonts w:ascii="나눔고딕" w:eastAsia="나눔고딕" w:hAnsi="나눔고딕" w:hint="eastAsia"/>
                <w:bCs/>
                <w:sz w:val="22"/>
                <w:szCs w:val="22"/>
              </w:rPr>
              <w:t xml:space="preserve"> (백혈병의 경우 완전 관해 시 말초혈액 sample)</w:t>
            </w:r>
            <w:r w:rsidR="00D20714" w:rsidRPr="00D8130D">
              <w:rPr>
                <w:rStyle w:val="A3"/>
                <w:rFonts w:ascii="나눔고딕" w:eastAsia="나눔고딕" w:hAnsi="나눔고딕" w:hint="eastAsia"/>
                <w:bCs/>
                <w:sz w:val="22"/>
                <w:szCs w:val="22"/>
              </w:rPr>
              <w:t xml:space="preserve">, 머리카락은 진단 시 1회 추출, 침의 경우 진단 시 1회 추출 </w:t>
            </w:r>
          </w:p>
          <w:p w14:paraId="19512F30" w14:textId="77777777" w:rsidR="000966CA" w:rsidRPr="00D8130D" w:rsidRDefault="004A79FA" w:rsidP="00D8130D">
            <w:pPr>
              <w:pStyle w:val="Pa4"/>
              <w:spacing w:line="240" w:lineRule="auto"/>
              <w:ind w:left="165" w:hangingChars="80" w:hanging="165"/>
              <w:rPr>
                <w:rFonts w:ascii="나눔고딕" w:eastAsia="나눔고딕" w:hAnsi="나눔고딕" w:cs="굴림"/>
                <w:bCs/>
                <w:color w:val="000000"/>
                <w:sz w:val="22"/>
                <w:szCs w:val="22"/>
                <w:shd w:val="clear" w:color="auto" w:fill="FFFFFF"/>
              </w:rPr>
            </w:pPr>
            <w:r w:rsidRPr="00D8130D">
              <w:rPr>
                <w:rStyle w:val="A3"/>
                <w:rFonts w:ascii="나눔고딕" w:eastAsia="나눔고딕" w:hAnsi="나눔고딕" w:hint="eastAsia"/>
                <w:bCs/>
                <w:sz w:val="22"/>
                <w:szCs w:val="22"/>
              </w:rPr>
              <w:t>-</w:t>
            </w:r>
            <w:r w:rsidR="000966CA" w:rsidRPr="00D8130D">
              <w:rPr>
                <w:rStyle w:val="A3"/>
                <w:rFonts w:ascii="나눔고딕" w:eastAsia="나눔고딕" w:hAnsi="나눔고딕" w:hint="eastAsia"/>
                <w:b/>
                <w:bCs/>
                <w:sz w:val="22"/>
                <w:szCs w:val="22"/>
              </w:rPr>
              <w:t xml:space="preserve"> Sampling frequency : </w:t>
            </w:r>
            <w:r w:rsidRPr="00D8130D">
              <w:rPr>
                <w:rStyle w:val="A3"/>
                <w:rFonts w:ascii="나눔고딕" w:eastAsia="나눔고딕" w:hAnsi="나눔고딕" w:hint="eastAsia"/>
                <w:bCs/>
                <w:sz w:val="22"/>
                <w:szCs w:val="22"/>
              </w:rPr>
              <w:t>1회</w:t>
            </w:r>
            <w:r w:rsidRPr="00D8130D">
              <w:rPr>
                <w:rStyle w:val="A3"/>
                <w:rFonts w:ascii="나눔고딕" w:eastAsia="나눔고딕" w:hAnsi="나눔고딕" w:hint="eastAsia"/>
                <w:b/>
                <w:bCs/>
                <w:sz w:val="22"/>
                <w:szCs w:val="22"/>
              </w:rPr>
              <w:t xml:space="preserve"> </w:t>
            </w:r>
          </w:p>
        </w:tc>
      </w:tr>
    </w:tbl>
    <w:p w14:paraId="45F20658" w14:textId="77777777" w:rsidR="000966CA" w:rsidRPr="00D8130D" w:rsidRDefault="000966CA" w:rsidP="00211946">
      <w:pPr>
        <w:shd w:val="clear" w:color="auto" w:fill="FFFFFF"/>
        <w:wordWrap/>
        <w:spacing w:line="312" w:lineRule="auto"/>
        <w:ind w:left="403"/>
        <w:textAlignment w:val="baseline"/>
        <w:rPr>
          <w:rFonts w:ascii="나눔고딕" w:eastAsia="나눔고딕" w:hAnsi="나눔고딕" w:cs="굴림"/>
          <w:bCs/>
          <w:color w:val="000000"/>
          <w:kern w:val="0"/>
          <w:sz w:val="22"/>
          <w:shd w:val="clear" w:color="auto" w:fill="FFFFFF"/>
        </w:rPr>
      </w:pPr>
    </w:p>
    <w:p w14:paraId="70EA3EEC" w14:textId="77777777" w:rsidR="0037715B" w:rsidRPr="00D8130D" w:rsidRDefault="0037715B" w:rsidP="00211946">
      <w:pPr>
        <w:shd w:val="clear" w:color="auto" w:fill="FFFFFF"/>
        <w:wordWrap/>
        <w:spacing w:line="312" w:lineRule="auto"/>
        <w:ind w:left="403"/>
        <w:textAlignment w:val="baseline"/>
        <w:rPr>
          <w:rFonts w:ascii="나눔고딕" w:eastAsia="나눔고딕" w:hAnsi="나눔고딕" w:cs="굴림"/>
          <w:b/>
          <w:color w:val="000000"/>
          <w:kern w:val="0"/>
          <w:sz w:val="22"/>
        </w:rPr>
      </w:pPr>
      <w:r w:rsidRPr="00D8130D">
        <w:rPr>
          <w:rFonts w:ascii="나눔고딕" w:eastAsia="나눔고딕" w:hAnsi="나눔고딕" w:cs="굴림" w:hint="eastAsia"/>
          <w:b/>
          <w:color w:val="000000"/>
          <w:kern w:val="0"/>
          <w:sz w:val="22"/>
        </w:rPr>
        <w:t xml:space="preserve">- </w:t>
      </w:r>
      <w:r w:rsidR="00092B25" w:rsidRPr="00D8130D">
        <w:rPr>
          <w:rFonts w:ascii="나눔고딕" w:eastAsia="나눔고딕" w:hAnsi="나눔고딕" w:cs="굴림"/>
          <w:b/>
          <w:color w:val="000000"/>
          <w:kern w:val="0"/>
          <w:sz w:val="22"/>
        </w:rPr>
        <w:t xml:space="preserve">Targeted gene-Panel </w:t>
      </w:r>
      <w:r w:rsidRPr="00D8130D">
        <w:rPr>
          <w:rFonts w:ascii="나눔고딕" w:eastAsia="나눔고딕" w:hAnsi="나눔고딕" w:cs="굴림" w:hint="eastAsia"/>
          <w:b/>
          <w:color w:val="000000"/>
          <w:kern w:val="0"/>
          <w:sz w:val="22"/>
        </w:rPr>
        <w:t xml:space="preserve">Sequencing </w:t>
      </w:r>
    </w:p>
    <w:p w14:paraId="657CE595" w14:textId="77777777" w:rsidR="00092B25" w:rsidRPr="00D8130D" w:rsidRDefault="00092B25" w:rsidP="00092B25">
      <w:pPr>
        <w:shd w:val="clear" w:color="auto" w:fill="FFFFFF"/>
        <w:wordWrap/>
        <w:spacing w:line="312" w:lineRule="auto"/>
        <w:ind w:leftChars="300" w:left="798" w:hanging="198"/>
        <w:textAlignment w:val="baseline"/>
        <w:rPr>
          <w:rFonts w:ascii="나눔고딕" w:eastAsia="나눔고딕" w:hAnsi="나눔고딕" w:cs="굴림"/>
          <w:color w:val="000000"/>
          <w:kern w:val="0"/>
          <w:sz w:val="22"/>
        </w:rPr>
      </w:pPr>
      <w:r w:rsidRPr="00D8130D">
        <w:rPr>
          <w:rFonts w:ascii="나눔고딕" w:eastAsia="나눔고딕" w:hAnsi="나눔고딕" w:cs="굴림" w:hint="eastAsia"/>
          <w:color w:val="000000"/>
          <w:kern w:val="0"/>
          <w:sz w:val="22"/>
        </w:rPr>
        <w:t xml:space="preserve">- </w:t>
      </w:r>
      <w:r w:rsidRPr="00D8130D">
        <w:rPr>
          <w:rFonts w:ascii="나눔고딕" w:eastAsia="나눔고딕" w:hAnsi="나눔고딕" w:cs="굴림" w:hint="eastAsia"/>
          <w:bCs/>
          <w:color w:val="000000"/>
          <w:kern w:val="0"/>
          <w:sz w:val="22"/>
        </w:rPr>
        <w:t xml:space="preserve">총 211개의 약물유전자 중 147개 유전자의 </w:t>
      </w:r>
      <w:r w:rsidR="00195244" w:rsidRPr="00D8130D">
        <w:rPr>
          <w:rFonts w:ascii="나눔고딕" w:eastAsia="나눔고딕" w:hAnsi="나눔고딕" w:cs="굴림" w:hint="eastAsia"/>
          <w:bCs/>
          <w:color w:val="000000"/>
          <w:kern w:val="0"/>
          <w:sz w:val="22"/>
        </w:rPr>
        <w:t>엑솜</w:t>
      </w:r>
      <w:r w:rsidRPr="00D8130D">
        <w:rPr>
          <w:rFonts w:ascii="나눔고딕" w:eastAsia="나눔고딕" w:hAnsi="나눔고딕" w:cs="굴림" w:hint="eastAsia"/>
          <w:bCs/>
          <w:color w:val="000000"/>
          <w:kern w:val="0"/>
          <w:sz w:val="22"/>
        </w:rPr>
        <w:t xml:space="preserve">영역 시퀀싱과 64개 유전자 영역에 분포하는 84개 약물유전자변이(SNVs)를 포함하는 comprehensive panel을 이용하여 sequencing을 진행할 예정임. </w:t>
      </w:r>
      <w:r w:rsidRPr="00D8130D">
        <w:rPr>
          <w:rFonts w:ascii="나눔고딕" w:eastAsia="나눔고딕" w:hAnsi="나눔고딕" w:cs="굴림" w:hint="eastAsia"/>
          <w:color w:val="000000"/>
          <w:kern w:val="0"/>
          <w:sz w:val="22"/>
        </w:rPr>
        <w:t xml:space="preserve"> </w:t>
      </w:r>
    </w:p>
    <w:tbl>
      <w:tblPr>
        <w:tblW w:w="5000" w:type="pct"/>
        <w:jc w:val="center"/>
        <w:tblCellMar>
          <w:left w:w="0" w:type="dxa"/>
          <w:right w:w="0" w:type="dxa"/>
        </w:tblCellMar>
        <w:tblLook w:val="0600" w:firstRow="0" w:lastRow="0" w:firstColumn="0" w:lastColumn="0" w:noHBand="1" w:noVBand="1"/>
      </w:tblPr>
      <w:tblGrid>
        <w:gridCol w:w="1798"/>
        <w:gridCol w:w="1797"/>
        <w:gridCol w:w="1797"/>
        <w:gridCol w:w="2027"/>
        <w:gridCol w:w="1913"/>
      </w:tblGrid>
      <w:tr w:rsidR="00195244" w:rsidRPr="00D8130D" w14:paraId="045D7AE2" w14:textId="77777777" w:rsidTr="00195244">
        <w:trPr>
          <w:trHeight w:val="214"/>
          <w:jc w:val="center"/>
        </w:trPr>
        <w:tc>
          <w:tcPr>
            <w:tcW w:w="963" w:type="pct"/>
            <w:tcBorders>
              <w:top w:val="single" w:sz="8" w:space="0" w:color="0070C0"/>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3807D1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ABCB1</w:t>
            </w:r>
          </w:p>
        </w:tc>
        <w:tc>
          <w:tcPr>
            <w:tcW w:w="963" w:type="pct"/>
            <w:tcBorders>
              <w:top w:val="single" w:sz="8" w:space="0" w:color="0070C0"/>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34BADC6"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CHRM3</w:t>
            </w:r>
          </w:p>
        </w:tc>
        <w:tc>
          <w:tcPr>
            <w:tcW w:w="963" w:type="pct"/>
            <w:tcBorders>
              <w:top w:val="single" w:sz="8" w:space="0" w:color="0070C0"/>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9567DA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FMO6P</w:t>
            </w:r>
          </w:p>
        </w:tc>
        <w:tc>
          <w:tcPr>
            <w:tcW w:w="1086" w:type="pct"/>
            <w:tcBorders>
              <w:top w:val="single" w:sz="8" w:space="0" w:color="0070C0"/>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61EC80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MYC</w:t>
            </w:r>
          </w:p>
        </w:tc>
        <w:tc>
          <w:tcPr>
            <w:tcW w:w="1025" w:type="pct"/>
            <w:tcBorders>
              <w:top w:val="single" w:sz="8" w:space="0" w:color="0070C0"/>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5ECB160"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SERPINA6</w:t>
            </w:r>
          </w:p>
        </w:tc>
      </w:tr>
      <w:tr w:rsidR="00195244" w:rsidRPr="00D8130D" w14:paraId="46E08C89"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13FDCC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ABCC1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A04E23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CHRM4</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866DC0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FMO9P</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D13CB0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NAT1</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B6117F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SLC15A2</w:t>
            </w:r>
          </w:p>
        </w:tc>
      </w:tr>
      <w:tr w:rsidR="00195244" w:rsidRPr="00D8130D" w14:paraId="6F86CBDE"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F7C33A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ABCC2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AD60C8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CHRM5</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0AC14E7"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GDA</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4AAA4A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NAT10</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17C7AF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SLC22A1</w:t>
            </w:r>
          </w:p>
        </w:tc>
      </w:tr>
      <w:tr w:rsidR="00195244" w:rsidRPr="00D8130D" w14:paraId="10840FB4"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147F7F0"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ABCC4</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0FF886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CTH</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621C06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GGT1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7DFCE9F"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NAT11</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006660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SLC22A2</w:t>
            </w:r>
          </w:p>
        </w:tc>
      </w:tr>
      <w:tr w:rsidR="00195244" w:rsidRPr="00D8130D" w14:paraId="5A13ED5C"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55B2FF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ABCC5</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64C6B2D"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CUL9</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CB8471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 xml:space="preserve">GGT2 </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48BD12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NAT12</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2E303C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SLC22A4</w:t>
            </w:r>
          </w:p>
        </w:tc>
      </w:tr>
      <w:tr w:rsidR="00195244" w:rsidRPr="00D8130D" w14:paraId="13B091D7"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985D1F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ABCG2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DD5D98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CYP1A1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006411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GGT3P</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AFB1826"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NAT13</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DDA1DA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SLC22A5</w:t>
            </w:r>
          </w:p>
        </w:tc>
      </w:tr>
      <w:tr w:rsidR="00195244" w:rsidRPr="00D8130D" w14:paraId="533108C1"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7D7A44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ADA</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6C5C9A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CYP1A2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CD4E1F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GGT5</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DED3DE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NAT14</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16BE4AF"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SLC22A6</w:t>
            </w:r>
          </w:p>
        </w:tc>
      </w:tr>
      <w:tr w:rsidR="00195244" w:rsidRPr="00D8130D" w14:paraId="2CC3C655"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B29C5A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ADK</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C8F927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CYP1B1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AF1FAE7"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GGT6</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0334170"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NAT15</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962578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SLC22A7</w:t>
            </w:r>
          </w:p>
        </w:tc>
      </w:tr>
      <w:tr w:rsidR="00195244" w:rsidRPr="00D8130D" w14:paraId="36B233E0"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D9C75E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ADORA1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6633220"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CYP2A6</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686B2F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GGT7</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88D8B0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NAT2</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91C1DD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SLC22A8</w:t>
            </w:r>
          </w:p>
        </w:tc>
      </w:tr>
      <w:tr w:rsidR="00195244" w:rsidRPr="00D8130D" w14:paraId="77D27107"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D7CDFA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ADORA2A</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A9C19B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CYP2B6</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193C05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GMPS</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C45FC2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NAT5 (NAA20)</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3E65EDF"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SLC28A2</w:t>
            </w:r>
          </w:p>
        </w:tc>
      </w:tr>
      <w:tr w:rsidR="00195244" w:rsidRPr="00D8130D" w14:paraId="24B3F16F"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F47242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ADORA2B</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743143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CYP2C19</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36C056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GSTA1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217544D"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NAT8</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409BD6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SLC28A3</w:t>
            </w:r>
          </w:p>
        </w:tc>
      </w:tr>
      <w:tr w:rsidR="00195244" w:rsidRPr="00D8130D" w14:paraId="20A10EFE"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642011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ADRB1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D2FEFE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CYP2C8</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31314A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GSTA2</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E0C638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NAT8L</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C52D42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SLC29A1</w:t>
            </w:r>
          </w:p>
        </w:tc>
      </w:tr>
      <w:tr w:rsidR="00195244" w:rsidRPr="00D8130D" w14:paraId="3E4ECE74"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DC8FCA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ADRB2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291F02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CYP2C9</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3B705AD"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GSTM1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F617AD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NAT9</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9B2756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SLC29A2</w:t>
            </w:r>
          </w:p>
        </w:tc>
      </w:tr>
      <w:tr w:rsidR="00195244" w:rsidRPr="00D8130D" w14:paraId="61FAC18B"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0531067"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ALB</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DA93E9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CYP2D6</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0D24A5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GSTP1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E79F91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NFKB1</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856B8C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SLCO1A2</w:t>
            </w:r>
          </w:p>
        </w:tc>
      </w:tr>
      <w:tr w:rsidR="00195244" w:rsidRPr="00D8130D" w14:paraId="3CE73E71"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BDFCDE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ALOX5</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3EA2F8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CYP2E1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A2DC1A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GSTT1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86C0B2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NR3C1</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3F5847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SLCO1B1</w:t>
            </w:r>
          </w:p>
        </w:tc>
      </w:tr>
      <w:tr w:rsidR="00195244" w:rsidRPr="00D8130D" w14:paraId="316E8592"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E5348E6"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AOX1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C205CD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CYP3A4</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096BAA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HDAC2</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182D5D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NR3C2</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352255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SLCO1B3</w:t>
            </w:r>
          </w:p>
        </w:tc>
      </w:tr>
      <w:tr w:rsidR="00195244" w:rsidRPr="00D8130D" w14:paraId="5021A324"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806F04D"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APEX1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D3DB80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CYP3A5</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3C8C5E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HPRT1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85DB41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NUDT15</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DD3C46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SLCO2B1</w:t>
            </w:r>
          </w:p>
        </w:tc>
      </w:tr>
      <w:tr w:rsidR="00195244" w:rsidRPr="00D8130D" w14:paraId="22BE5A5E"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57C771E"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BAG3</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2F287F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CYP3A7</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D573FA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HSD11B1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731247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PPAT</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34FAD77"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SULT1A1</w:t>
            </w:r>
          </w:p>
        </w:tc>
      </w:tr>
      <w:tr w:rsidR="00195244" w:rsidRPr="00D8130D" w14:paraId="1A5FFA79"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B9D7B1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BBC3</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38872B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CYSLTR1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4A550B7"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IMPDH1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516307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PDE3A</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F4EBAC5"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TNF</w:t>
            </w:r>
          </w:p>
        </w:tc>
      </w:tr>
      <w:tr w:rsidR="00195244" w:rsidRPr="00D8130D" w14:paraId="31C58E7F"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F18C4CD"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BCL2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442EC4D"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CYSLTR2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6701B5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IMPDH2</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5D4C7FF"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PDE4A</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F0945BF"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TOP2A</w:t>
            </w:r>
          </w:p>
        </w:tc>
      </w:tr>
      <w:tr w:rsidR="00195244" w:rsidRPr="00D8130D" w14:paraId="369E6D26"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2F87D60"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BCL2L1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1EE7A2F"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DBH</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4D21A4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IL5</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B478917"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PDE4B</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262E2A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TPMT</w:t>
            </w:r>
          </w:p>
        </w:tc>
      </w:tr>
      <w:tr w:rsidR="00195244" w:rsidRPr="00D8130D" w14:paraId="37A4DB77"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6CE1907"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BCL2L10</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BA313A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DPEP1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A36067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ITPA</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5A22B4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PDE4C</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962A01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UGT1A1</w:t>
            </w:r>
          </w:p>
        </w:tc>
      </w:tr>
      <w:tr w:rsidR="00195244" w:rsidRPr="00D8130D" w14:paraId="3822DE93"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A842BC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BIK</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B90A9C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DPEP2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7CDA5B0"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LTBR</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75A107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PDE4D</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536F35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UGT2B15</w:t>
            </w:r>
          </w:p>
        </w:tc>
      </w:tr>
      <w:tr w:rsidR="00195244" w:rsidRPr="00D8130D" w14:paraId="1DBF2091"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CC17230"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BIRC2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4466B8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DPEP3</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C984746"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MGMT</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8F346D6"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PDE5A</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7F143B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UGT2B17</w:t>
            </w:r>
          </w:p>
        </w:tc>
      </w:tr>
      <w:tr w:rsidR="00195244" w:rsidRPr="00D8130D" w14:paraId="55004415"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8511BC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BNIP3</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AA3E84D"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DPYD</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2D13BC9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MGST2</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936FF4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PGR</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DEBAAB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UGT2B7</w:t>
            </w:r>
          </w:p>
        </w:tc>
      </w:tr>
      <w:tr w:rsidR="00195244" w:rsidRPr="00D8130D" w14:paraId="3B460D9F"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640B62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CCL18</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B994F9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FMO1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38FF22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MLH1</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449C45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PLA2G4A</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CFD44D3"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XDH</w:t>
            </w:r>
          </w:p>
        </w:tc>
      </w:tr>
      <w:tr w:rsidR="00195244" w:rsidRPr="00D8130D" w14:paraId="69E480E9"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098564B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CDC2 (CDK1)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D7616D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FMO2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6577686"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MPG</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46AB78A"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PTGS1</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D10003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XIAP</w:t>
            </w:r>
          </w:p>
        </w:tc>
      </w:tr>
      <w:tr w:rsidR="00195244" w:rsidRPr="00D8130D" w14:paraId="4813F179"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7E32697F"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CHEK2</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6F061AD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FMO3</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8403438"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MPO</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220364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RAC1</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8CE9417" w14:textId="77777777" w:rsidR="00195244" w:rsidRPr="00D8130D" w:rsidRDefault="00195244" w:rsidP="00195244">
            <w:pPr>
              <w:shd w:val="clear" w:color="auto" w:fill="FFFFFF"/>
              <w:wordWrap/>
              <w:textAlignment w:val="baseline"/>
              <w:rPr>
                <w:rFonts w:ascii="나눔고딕" w:eastAsia="나눔고딕" w:hAnsi="나눔고딕" w:cs="Arial"/>
                <w:color w:val="000000"/>
                <w:kern w:val="0"/>
                <w:szCs w:val="20"/>
              </w:rPr>
            </w:pPr>
          </w:p>
        </w:tc>
      </w:tr>
      <w:tr w:rsidR="00195244" w:rsidRPr="00D8130D" w14:paraId="25AF7DCE" w14:textId="77777777" w:rsidTr="00195244">
        <w:trPr>
          <w:trHeight w:val="214"/>
          <w:jc w:val="center"/>
        </w:trPr>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402394D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CHRM1</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01296F6"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FMO4</w:t>
            </w:r>
          </w:p>
        </w:tc>
        <w:tc>
          <w:tcPr>
            <w:tcW w:w="963"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54362971"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MSH2</w:t>
            </w:r>
          </w:p>
        </w:tc>
        <w:tc>
          <w:tcPr>
            <w:tcW w:w="1086"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3CE0B83B"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RNASE3</w:t>
            </w:r>
          </w:p>
        </w:tc>
        <w:tc>
          <w:tcPr>
            <w:tcW w:w="1025" w:type="pct"/>
            <w:tcBorders>
              <w:top w:val="nil"/>
              <w:left w:val="single" w:sz="8" w:space="0" w:color="0070C0"/>
              <w:bottom w:val="nil"/>
              <w:right w:val="single" w:sz="8" w:space="0" w:color="0070C0"/>
            </w:tcBorders>
            <w:shd w:val="clear" w:color="auto" w:fill="auto"/>
            <w:tcMar>
              <w:top w:w="35" w:type="dxa"/>
              <w:left w:w="70" w:type="dxa"/>
              <w:bottom w:w="35" w:type="dxa"/>
              <w:right w:w="70" w:type="dxa"/>
            </w:tcMar>
            <w:vAlign w:val="center"/>
            <w:hideMark/>
          </w:tcPr>
          <w:p w14:paraId="140883A8" w14:textId="77777777" w:rsidR="00195244" w:rsidRPr="00D8130D" w:rsidRDefault="00195244" w:rsidP="00195244">
            <w:pPr>
              <w:shd w:val="clear" w:color="auto" w:fill="FFFFFF"/>
              <w:wordWrap/>
              <w:textAlignment w:val="baseline"/>
              <w:rPr>
                <w:rFonts w:ascii="나눔고딕" w:eastAsia="나눔고딕" w:hAnsi="나눔고딕" w:cs="Arial"/>
                <w:color w:val="000000"/>
                <w:kern w:val="0"/>
                <w:szCs w:val="20"/>
              </w:rPr>
            </w:pPr>
          </w:p>
        </w:tc>
      </w:tr>
      <w:tr w:rsidR="00195244" w:rsidRPr="00D8130D" w14:paraId="7C6860E9" w14:textId="77777777" w:rsidTr="00195244">
        <w:trPr>
          <w:trHeight w:val="214"/>
          <w:jc w:val="center"/>
        </w:trPr>
        <w:tc>
          <w:tcPr>
            <w:tcW w:w="963" w:type="pct"/>
            <w:tcBorders>
              <w:top w:val="nil"/>
              <w:left w:val="single" w:sz="8" w:space="0" w:color="0070C0"/>
              <w:bottom w:val="single" w:sz="8" w:space="0" w:color="0070C0"/>
              <w:right w:val="single" w:sz="8" w:space="0" w:color="0070C0"/>
            </w:tcBorders>
            <w:shd w:val="clear" w:color="auto" w:fill="auto"/>
            <w:tcMar>
              <w:top w:w="35" w:type="dxa"/>
              <w:left w:w="70" w:type="dxa"/>
              <w:bottom w:w="35" w:type="dxa"/>
              <w:right w:w="70" w:type="dxa"/>
            </w:tcMar>
            <w:vAlign w:val="center"/>
            <w:hideMark/>
          </w:tcPr>
          <w:p w14:paraId="5879FD09"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CHRM2</w:t>
            </w:r>
          </w:p>
        </w:tc>
        <w:tc>
          <w:tcPr>
            <w:tcW w:w="963" w:type="pct"/>
            <w:tcBorders>
              <w:top w:val="nil"/>
              <w:left w:val="single" w:sz="8" w:space="0" w:color="0070C0"/>
              <w:bottom w:val="single" w:sz="8" w:space="0" w:color="0070C0"/>
              <w:right w:val="single" w:sz="8" w:space="0" w:color="0070C0"/>
            </w:tcBorders>
            <w:shd w:val="clear" w:color="auto" w:fill="auto"/>
            <w:tcMar>
              <w:top w:w="35" w:type="dxa"/>
              <w:left w:w="70" w:type="dxa"/>
              <w:bottom w:w="35" w:type="dxa"/>
              <w:right w:w="70" w:type="dxa"/>
            </w:tcMar>
            <w:vAlign w:val="center"/>
            <w:hideMark/>
          </w:tcPr>
          <w:p w14:paraId="5AED1AC2"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FMO5</w:t>
            </w:r>
          </w:p>
        </w:tc>
        <w:tc>
          <w:tcPr>
            <w:tcW w:w="963" w:type="pct"/>
            <w:tcBorders>
              <w:top w:val="nil"/>
              <w:left w:val="single" w:sz="8" w:space="0" w:color="0070C0"/>
              <w:bottom w:val="single" w:sz="8" w:space="0" w:color="0070C0"/>
              <w:right w:val="single" w:sz="8" w:space="0" w:color="0070C0"/>
            </w:tcBorders>
            <w:shd w:val="clear" w:color="auto" w:fill="auto"/>
            <w:tcMar>
              <w:top w:w="35" w:type="dxa"/>
              <w:left w:w="70" w:type="dxa"/>
              <w:bottom w:w="35" w:type="dxa"/>
              <w:right w:w="70" w:type="dxa"/>
            </w:tcMar>
            <w:vAlign w:val="center"/>
            <w:hideMark/>
          </w:tcPr>
          <w:p w14:paraId="5528722C"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MUC2</w:t>
            </w:r>
          </w:p>
        </w:tc>
        <w:tc>
          <w:tcPr>
            <w:tcW w:w="1086" w:type="pct"/>
            <w:tcBorders>
              <w:top w:val="nil"/>
              <w:left w:val="single" w:sz="8" w:space="0" w:color="0070C0"/>
              <w:bottom w:val="single" w:sz="8" w:space="0" w:color="0070C0"/>
              <w:right w:val="single" w:sz="8" w:space="0" w:color="0070C0"/>
            </w:tcBorders>
            <w:shd w:val="clear" w:color="auto" w:fill="auto"/>
            <w:tcMar>
              <w:top w:w="35" w:type="dxa"/>
              <w:left w:w="70" w:type="dxa"/>
              <w:bottom w:w="35" w:type="dxa"/>
              <w:right w:w="70" w:type="dxa"/>
            </w:tcMar>
            <w:vAlign w:val="center"/>
            <w:hideMark/>
          </w:tcPr>
          <w:p w14:paraId="0BB0D8D4" w14:textId="77777777" w:rsidR="00C8241A" w:rsidRPr="00D8130D" w:rsidRDefault="00195244" w:rsidP="00195244">
            <w:pPr>
              <w:shd w:val="clear" w:color="auto" w:fill="FFFFFF"/>
              <w:wordWrap/>
              <w:textAlignment w:val="baseline"/>
              <w:rPr>
                <w:rFonts w:ascii="나눔고딕" w:eastAsia="나눔고딕" w:hAnsi="나눔고딕" w:cs="Arial"/>
                <w:color w:val="000000"/>
                <w:kern w:val="0"/>
                <w:szCs w:val="20"/>
              </w:rPr>
            </w:pPr>
            <w:r w:rsidRPr="00D8130D">
              <w:rPr>
                <w:rFonts w:ascii="나눔고딕" w:eastAsia="나눔고딕" w:hAnsi="나눔고딕" w:cs="Arial"/>
                <w:color w:val="000000"/>
                <w:kern w:val="0"/>
                <w:szCs w:val="20"/>
              </w:rPr>
              <w:t>STAT3</w:t>
            </w:r>
          </w:p>
        </w:tc>
        <w:tc>
          <w:tcPr>
            <w:tcW w:w="1025" w:type="pct"/>
            <w:tcBorders>
              <w:top w:val="nil"/>
              <w:left w:val="single" w:sz="8" w:space="0" w:color="0070C0"/>
              <w:bottom w:val="single" w:sz="8" w:space="0" w:color="0070C0"/>
              <w:right w:val="single" w:sz="8" w:space="0" w:color="0070C0"/>
            </w:tcBorders>
            <w:shd w:val="clear" w:color="auto" w:fill="auto"/>
            <w:tcMar>
              <w:top w:w="35" w:type="dxa"/>
              <w:left w:w="70" w:type="dxa"/>
              <w:bottom w:w="35" w:type="dxa"/>
              <w:right w:w="70" w:type="dxa"/>
            </w:tcMar>
            <w:vAlign w:val="center"/>
            <w:hideMark/>
          </w:tcPr>
          <w:p w14:paraId="1A7B0480" w14:textId="77777777" w:rsidR="00195244" w:rsidRPr="00D8130D" w:rsidRDefault="00195244" w:rsidP="00195244">
            <w:pPr>
              <w:shd w:val="clear" w:color="auto" w:fill="FFFFFF"/>
              <w:wordWrap/>
              <w:textAlignment w:val="baseline"/>
              <w:rPr>
                <w:rFonts w:ascii="나눔고딕" w:eastAsia="나눔고딕" w:hAnsi="나눔고딕" w:cs="Arial"/>
                <w:color w:val="000000"/>
                <w:kern w:val="0"/>
                <w:szCs w:val="20"/>
              </w:rPr>
            </w:pPr>
          </w:p>
        </w:tc>
      </w:tr>
    </w:tbl>
    <w:p w14:paraId="4B5AD69C" w14:textId="77777777" w:rsidR="00195244" w:rsidRPr="00D8130D" w:rsidRDefault="00195244" w:rsidP="00092B25">
      <w:pPr>
        <w:shd w:val="clear" w:color="auto" w:fill="FFFFFF"/>
        <w:wordWrap/>
        <w:spacing w:line="312" w:lineRule="auto"/>
        <w:ind w:leftChars="300" w:left="798" w:hanging="198"/>
        <w:textAlignment w:val="baseline"/>
        <w:rPr>
          <w:rFonts w:ascii="나눔고딕" w:eastAsia="나눔고딕" w:hAnsi="나눔고딕" w:cs="굴림"/>
          <w:color w:val="000000"/>
          <w:kern w:val="0"/>
          <w:szCs w:val="20"/>
        </w:rPr>
      </w:pPr>
    </w:p>
    <w:p w14:paraId="76E80432" w14:textId="77777777" w:rsidR="00D53CD1" w:rsidRPr="00D8130D" w:rsidRDefault="0037715B" w:rsidP="00211946">
      <w:pPr>
        <w:shd w:val="clear" w:color="auto" w:fill="FFFFFF"/>
        <w:wordWrap/>
        <w:snapToGrid w:val="0"/>
        <w:spacing w:line="312" w:lineRule="auto"/>
        <w:ind w:left="601" w:hanging="198"/>
        <w:contextualSpacing/>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 xml:space="preserve">- </w:t>
      </w:r>
      <w:r w:rsidR="00D53CD1" w:rsidRPr="00D8130D">
        <w:rPr>
          <w:rFonts w:ascii="나눔고딕" w:eastAsia="나눔고딕" w:hAnsi="나눔고딕" w:cs="한컴바탕" w:hint="eastAsia"/>
          <w:b/>
          <w:bCs/>
          <w:color w:val="000000"/>
          <w:kern w:val="0"/>
          <w:szCs w:val="20"/>
        </w:rPr>
        <w:t>Sanger sequencing</w:t>
      </w:r>
      <w:r w:rsidR="00D53CD1" w:rsidRPr="00D8130D">
        <w:rPr>
          <w:rFonts w:ascii="나눔고딕" w:eastAsia="나눔고딕" w:hAnsi="나눔고딕" w:cs="굴림"/>
          <w:b/>
          <w:bCs/>
          <w:color w:val="000000"/>
          <w:kern w:val="0"/>
          <w:szCs w:val="20"/>
        </w:rPr>
        <w:t>을 이용한 위양성 결과 배제</w:t>
      </w:r>
    </w:p>
    <w:p w14:paraId="3DF5F716" w14:textId="77777777" w:rsidR="00D53CD1" w:rsidRPr="00D8130D" w:rsidRDefault="00D53CD1" w:rsidP="005A1B1A">
      <w:pPr>
        <w:pStyle w:val="ListParagraph"/>
        <w:numPr>
          <w:ilvl w:val="0"/>
          <w:numId w:val="3"/>
        </w:numPr>
        <w:shd w:val="clear" w:color="auto" w:fill="FFFFFF"/>
        <w:wordWrap/>
        <w:snapToGrid w:val="0"/>
        <w:spacing w:line="312" w:lineRule="auto"/>
        <w:ind w:leftChars="300" w:left="798" w:hanging="198"/>
        <w:contextualSpacing/>
        <w:jc w:val="left"/>
        <w:textAlignment w:val="baseline"/>
        <w:rPr>
          <w:rFonts w:ascii="나눔고딕" w:eastAsia="나눔고딕" w:hAnsi="나눔고딕" w:cs="굴림"/>
          <w:color w:val="000000"/>
          <w:kern w:val="0"/>
          <w:szCs w:val="20"/>
        </w:rPr>
      </w:pPr>
      <w:r w:rsidRPr="00D8130D">
        <w:rPr>
          <w:rFonts w:ascii="나눔고딕" w:eastAsia="나눔고딕" w:hAnsi="나눔고딕" w:cs="굴림"/>
          <w:color w:val="000000"/>
          <w:kern w:val="0"/>
          <w:szCs w:val="20"/>
        </w:rPr>
        <w:t xml:space="preserve">선별된 변이 중 차세대 염기서열 분석법의 기술적 한계로 발생한 위양성 결과를 배제하기 위하여 정확도가 높은 </w:t>
      </w:r>
      <w:r w:rsidRPr="00D8130D">
        <w:rPr>
          <w:rFonts w:ascii="나눔고딕" w:eastAsia="나눔고딕" w:hAnsi="나눔고딕" w:cs="한컴바탕" w:hint="eastAsia"/>
          <w:color w:val="000000"/>
          <w:kern w:val="0"/>
          <w:szCs w:val="20"/>
        </w:rPr>
        <w:t xml:space="preserve">Sanger </w:t>
      </w:r>
      <w:r w:rsidRPr="00D8130D">
        <w:rPr>
          <w:rFonts w:ascii="나눔고딕" w:eastAsia="나눔고딕" w:hAnsi="나눔고딕" w:cs="굴림"/>
          <w:color w:val="000000"/>
          <w:kern w:val="0"/>
          <w:szCs w:val="20"/>
        </w:rPr>
        <w:t>염기 서열 분석법을 이용하여 실험 결과의 정확도를 높이는 과정</w:t>
      </w:r>
    </w:p>
    <w:p w14:paraId="2014E9D3" w14:textId="77777777" w:rsidR="00D53CD1" w:rsidRPr="00D8130D" w:rsidRDefault="00D53CD1" w:rsidP="00211946">
      <w:pPr>
        <w:shd w:val="clear" w:color="auto" w:fill="FFFFFF"/>
        <w:wordWrap/>
        <w:snapToGrid w:val="0"/>
        <w:spacing w:line="312" w:lineRule="auto"/>
        <w:ind w:leftChars="300" w:left="798" w:hanging="198"/>
        <w:contextualSpacing/>
        <w:jc w:val="left"/>
        <w:textAlignment w:val="baseline"/>
        <w:rPr>
          <w:rFonts w:ascii="나눔고딕" w:eastAsia="나눔고딕" w:hAnsi="나눔고딕" w:cs="굴림"/>
          <w:color w:val="000000"/>
          <w:kern w:val="0"/>
          <w:szCs w:val="20"/>
        </w:rPr>
      </w:pPr>
      <w:r w:rsidRPr="00D8130D">
        <w:rPr>
          <w:rFonts w:ascii="나눔고딕" w:eastAsia="나눔고딕" w:hAnsi="나눔고딕" w:cs="한컴바탕" w:hint="eastAsia"/>
          <w:color w:val="000000"/>
          <w:kern w:val="0"/>
          <w:szCs w:val="20"/>
        </w:rPr>
        <w:t xml:space="preserve">- </w:t>
      </w:r>
      <w:r w:rsidRPr="00D8130D">
        <w:rPr>
          <w:rFonts w:ascii="나눔고딕" w:eastAsia="나눔고딕" w:hAnsi="나눔고딕" w:cs="굴림"/>
          <w:color w:val="000000"/>
          <w:kern w:val="0"/>
          <w:szCs w:val="20"/>
        </w:rPr>
        <w:t>시료 선택</w:t>
      </w:r>
      <w:r w:rsidR="0037715B" w:rsidRPr="00D8130D">
        <w:rPr>
          <w:rFonts w:ascii="나눔고딕" w:eastAsia="나눔고딕" w:hAnsi="나눔고딕" w:cs="굴림" w:hint="eastAsia"/>
          <w:color w:val="000000"/>
          <w:kern w:val="0"/>
          <w:szCs w:val="20"/>
        </w:rPr>
        <w:t xml:space="preserve"> : </w:t>
      </w:r>
      <w:r w:rsidRPr="00D8130D">
        <w:rPr>
          <w:rFonts w:ascii="나눔고딕" w:eastAsia="나눔고딕" w:hAnsi="나눔고딕" w:cs="굴림"/>
          <w:color w:val="000000"/>
          <w:kern w:val="0"/>
          <w:szCs w:val="20"/>
        </w:rPr>
        <w:t xml:space="preserve">선별된 변이가 발견된 </w:t>
      </w:r>
      <w:r w:rsidRPr="00D8130D">
        <w:rPr>
          <w:rFonts w:ascii="나눔고딕" w:eastAsia="나눔고딕" w:hAnsi="나눔고딕" w:cs="한컴바탕" w:hint="eastAsia"/>
          <w:color w:val="000000"/>
          <w:kern w:val="0"/>
          <w:szCs w:val="20"/>
        </w:rPr>
        <w:t xml:space="preserve">DNA </w:t>
      </w:r>
      <w:r w:rsidRPr="00D8130D">
        <w:rPr>
          <w:rFonts w:ascii="나눔고딕" w:eastAsia="나눔고딕" w:hAnsi="나눔고딕" w:cs="굴림"/>
          <w:color w:val="000000"/>
          <w:kern w:val="0"/>
          <w:szCs w:val="20"/>
        </w:rPr>
        <w:t>시료 전체</w:t>
      </w:r>
    </w:p>
    <w:p w14:paraId="5D5B0D88" w14:textId="77777777" w:rsidR="00D53CD1" w:rsidRPr="00D8130D" w:rsidRDefault="00D53CD1" w:rsidP="00211946">
      <w:pPr>
        <w:shd w:val="clear" w:color="auto" w:fill="FFFFFF"/>
        <w:wordWrap/>
        <w:snapToGrid w:val="0"/>
        <w:spacing w:line="312" w:lineRule="auto"/>
        <w:ind w:leftChars="300" w:left="798" w:hanging="198"/>
        <w:contextualSpacing/>
        <w:jc w:val="left"/>
        <w:textAlignment w:val="baseline"/>
        <w:rPr>
          <w:rFonts w:ascii="나눔고딕" w:eastAsia="나눔고딕" w:hAnsi="나눔고딕" w:cs="굴림"/>
          <w:color w:val="000000"/>
          <w:kern w:val="0"/>
          <w:szCs w:val="20"/>
        </w:rPr>
      </w:pPr>
      <w:r w:rsidRPr="00D8130D">
        <w:rPr>
          <w:rFonts w:ascii="나눔고딕" w:eastAsia="나눔고딕" w:hAnsi="나눔고딕" w:cs="한컴바탕" w:hint="eastAsia"/>
          <w:color w:val="000000"/>
          <w:kern w:val="0"/>
          <w:szCs w:val="20"/>
        </w:rPr>
        <w:t xml:space="preserve">- </w:t>
      </w:r>
      <w:r w:rsidRPr="00D8130D">
        <w:rPr>
          <w:rFonts w:ascii="나눔고딕" w:eastAsia="나눔고딕" w:hAnsi="나눔고딕" w:cs="굴림"/>
          <w:color w:val="000000"/>
          <w:kern w:val="0"/>
          <w:szCs w:val="20"/>
        </w:rPr>
        <w:t>염기서열 조각 증폭</w:t>
      </w:r>
      <w:r w:rsidR="0037715B" w:rsidRPr="00D8130D">
        <w:rPr>
          <w:rFonts w:ascii="나눔고딕" w:eastAsia="나눔고딕" w:hAnsi="나눔고딕" w:cs="굴림" w:hint="eastAsia"/>
          <w:color w:val="000000"/>
          <w:kern w:val="0"/>
          <w:szCs w:val="20"/>
        </w:rPr>
        <w:t xml:space="preserve"> : </w:t>
      </w:r>
      <w:r w:rsidRPr="00D8130D">
        <w:rPr>
          <w:rFonts w:ascii="나눔고딕" w:eastAsia="나눔고딕" w:hAnsi="나눔고딕" w:cs="굴림"/>
          <w:color w:val="000000"/>
          <w:kern w:val="0"/>
          <w:szCs w:val="20"/>
        </w:rPr>
        <w:t xml:space="preserve">목표 변이가 포함되는 염기서열 조각의 증폭을 위해서 변이의 </w:t>
      </w:r>
      <w:r w:rsidRPr="00D8130D">
        <w:rPr>
          <w:rFonts w:ascii="나눔고딕" w:eastAsia="나눔고딕" w:hAnsi="나눔고딕" w:cs="한컴바탕" w:hint="eastAsia"/>
          <w:color w:val="000000"/>
          <w:kern w:val="0"/>
          <w:szCs w:val="20"/>
        </w:rPr>
        <w:t>Upstream</w:t>
      </w:r>
      <w:r w:rsidRPr="00D8130D">
        <w:rPr>
          <w:rFonts w:ascii="나눔고딕" w:eastAsia="나눔고딕" w:hAnsi="나눔고딕" w:cs="굴림"/>
          <w:color w:val="000000"/>
          <w:kern w:val="0"/>
          <w:szCs w:val="20"/>
        </w:rPr>
        <w:t xml:space="preserve">과 </w:t>
      </w:r>
      <w:r w:rsidRPr="00D8130D">
        <w:rPr>
          <w:rFonts w:ascii="나눔고딕" w:eastAsia="나눔고딕" w:hAnsi="나눔고딕" w:cs="한컴바탕" w:hint="eastAsia"/>
          <w:color w:val="000000"/>
          <w:kern w:val="0"/>
          <w:szCs w:val="20"/>
        </w:rPr>
        <w:t xml:space="preserve">Downstream </w:t>
      </w:r>
      <w:r w:rsidRPr="00D8130D">
        <w:rPr>
          <w:rFonts w:ascii="나눔고딕" w:eastAsia="나눔고딕" w:hAnsi="나눔고딕" w:cs="굴림"/>
          <w:color w:val="000000"/>
          <w:kern w:val="0"/>
          <w:szCs w:val="20"/>
        </w:rPr>
        <w:t xml:space="preserve">영역에 대응하는 두 종류의 </w:t>
      </w:r>
      <w:r w:rsidRPr="00D8130D">
        <w:rPr>
          <w:rFonts w:ascii="나눔고딕" w:eastAsia="나눔고딕" w:hAnsi="나눔고딕" w:cs="한컴바탕" w:hint="eastAsia"/>
          <w:color w:val="000000"/>
          <w:kern w:val="0"/>
          <w:szCs w:val="20"/>
        </w:rPr>
        <w:t>Oligo primer</w:t>
      </w:r>
      <w:r w:rsidRPr="00D8130D">
        <w:rPr>
          <w:rFonts w:ascii="나눔고딕" w:eastAsia="나눔고딕" w:hAnsi="나눔고딕" w:cs="굴림"/>
          <w:color w:val="000000"/>
          <w:kern w:val="0"/>
          <w:szCs w:val="20"/>
        </w:rPr>
        <w:t>를 제작</w:t>
      </w:r>
      <w:r w:rsidR="00063313" w:rsidRPr="00D8130D">
        <w:rPr>
          <w:rFonts w:ascii="나눔고딕" w:eastAsia="나눔고딕" w:hAnsi="나눔고딕" w:cs="굴림" w:hint="eastAsia"/>
          <w:color w:val="000000"/>
          <w:kern w:val="0"/>
          <w:szCs w:val="20"/>
        </w:rPr>
        <w:t xml:space="preserve">, </w:t>
      </w:r>
      <w:r w:rsidRPr="00D8130D">
        <w:rPr>
          <w:rFonts w:ascii="나눔고딕" w:eastAsia="나눔고딕" w:hAnsi="나눔고딕" w:cs="한컴바탕" w:hint="eastAsia"/>
          <w:color w:val="000000"/>
          <w:kern w:val="0"/>
          <w:szCs w:val="20"/>
        </w:rPr>
        <w:t xml:space="preserve">DNA </w:t>
      </w:r>
      <w:r w:rsidRPr="00D8130D">
        <w:rPr>
          <w:rFonts w:ascii="나눔고딕" w:eastAsia="나눔고딕" w:hAnsi="나눔고딕" w:cs="굴림"/>
          <w:color w:val="000000"/>
          <w:kern w:val="0"/>
          <w:szCs w:val="20"/>
        </w:rPr>
        <w:t xml:space="preserve">시료와 </w:t>
      </w:r>
      <w:r w:rsidRPr="00D8130D">
        <w:rPr>
          <w:rFonts w:ascii="나눔고딕" w:eastAsia="나눔고딕" w:hAnsi="나눔고딕" w:cs="한컴바탕" w:hint="eastAsia"/>
          <w:color w:val="000000"/>
          <w:kern w:val="0"/>
          <w:szCs w:val="20"/>
        </w:rPr>
        <w:t>primer</w:t>
      </w:r>
      <w:r w:rsidRPr="00D8130D">
        <w:rPr>
          <w:rFonts w:ascii="나눔고딕" w:eastAsia="나눔고딕" w:hAnsi="나눔고딕" w:cs="굴림"/>
          <w:color w:val="000000"/>
          <w:kern w:val="0"/>
          <w:szCs w:val="20"/>
        </w:rPr>
        <w:t xml:space="preserve">를 이용하여 </w:t>
      </w:r>
      <w:r w:rsidRPr="00D8130D">
        <w:rPr>
          <w:rFonts w:ascii="나눔고딕" w:eastAsia="나눔고딕" w:hAnsi="나눔고딕" w:cs="한컴바탕" w:hint="eastAsia"/>
          <w:color w:val="000000"/>
          <w:kern w:val="0"/>
          <w:szCs w:val="20"/>
        </w:rPr>
        <w:t xml:space="preserve">PCR </w:t>
      </w:r>
      <w:r w:rsidRPr="00D8130D">
        <w:rPr>
          <w:rFonts w:ascii="나눔고딕" w:eastAsia="나눔고딕" w:hAnsi="나눔고딕" w:cs="굴림"/>
          <w:color w:val="000000"/>
          <w:kern w:val="0"/>
          <w:szCs w:val="20"/>
        </w:rPr>
        <w:t>방식으로 염기서열 조각을 증폭</w:t>
      </w:r>
    </w:p>
    <w:p w14:paraId="0922F7FF" w14:textId="77777777" w:rsidR="00D53CD1" w:rsidRPr="00D8130D" w:rsidRDefault="00D53CD1" w:rsidP="00211946">
      <w:pPr>
        <w:shd w:val="clear" w:color="auto" w:fill="FFFFFF"/>
        <w:wordWrap/>
        <w:snapToGrid w:val="0"/>
        <w:spacing w:line="312" w:lineRule="auto"/>
        <w:ind w:leftChars="300" w:left="798" w:hanging="198"/>
        <w:contextualSpacing/>
        <w:jc w:val="left"/>
        <w:textAlignment w:val="baseline"/>
        <w:rPr>
          <w:rFonts w:ascii="나눔고딕" w:eastAsia="나눔고딕" w:hAnsi="나눔고딕" w:cs="굴림"/>
          <w:color w:val="000000"/>
          <w:kern w:val="0"/>
          <w:szCs w:val="20"/>
        </w:rPr>
      </w:pPr>
      <w:r w:rsidRPr="00D8130D">
        <w:rPr>
          <w:rFonts w:ascii="나눔고딕" w:eastAsia="나눔고딕" w:hAnsi="나눔고딕" w:cs="한컴바탕" w:hint="eastAsia"/>
          <w:color w:val="000000"/>
          <w:kern w:val="0"/>
          <w:szCs w:val="20"/>
        </w:rPr>
        <w:t xml:space="preserve">- </w:t>
      </w:r>
      <w:r w:rsidRPr="00D8130D">
        <w:rPr>
          <w:rFonts w:ascii="나눔고딕" w:eastAsia="나눔고딕" w:hAnsi="나눔고딕" w:cs="굴림"/>
          <w:color w:val="000000"/>
          <w:kern w:val="0"/>
          <w:szCs w:val="20"/>
        </w:rPr>
        <w:t>염기서열 분석</w:t>
      </w:r>
      <w:r w:rsidR="0037715B" w:rsidRPr="00D8130D">
        <w:rPr>
          <w:rFonts w:ascii="나눔고딕" w:eastAsia="나눔고딕" w:hAnsi="나눔고딕" w:cs="굴림" w:hint="eastAsia"/>
          <w:color w:val="000000"/>
          <w:kern w:val="0"/>
          <w:szCs w:val="20"/>
        </w:rPr>
        <w:t xml:space="preserve"> : </w:t>
      </w:r>
      <w:r w:rsidRPr="00D8130D">
        <w:rPr>
          <w:rFonts w:ascii="나눔고딕" w:eastAsia="나눔고딕" w:hAnsi="나눔고딕" w:cs="한컴바탕" w:hint="eastAsia"/>
          <w:color w:val="000000"/>
          <w:kern w:val="0"/>
          <w:szCs w:val="20"/>
        </w:rPr>
        <w:t>Capillary sequencer</w:t>
      </w:r>
      <w:r w:rsidRPr="00D8130D">
        <w:rPr>
          <w:rFonts w:ascii="나눔고딕" w:eastAsia="나눔고딕" w:hAnsi="나눔고딕" w:cs="굴림"/>
          <w:color w:val="000000"/>
          <w:kern w:val="0"/>
          <w:szCs w:val="20"/>
        </w:rPr>
        <w:t xml:space="preserve">를 이용하여 염기서열의 정보를 획득한 후 </w:t>
      </w:r>
      <w:r w:rsidRPr="00D8130D">
        <w:rPr>
          <w:rFonts w:ascii="나눔고딕" w:eastAsia="나눔고딕" w:hAnsi="나눔고딕" w:cs="한컴바탕" w:hint="eastAsia"/>
          <w:color w:val="000000"/>
          <w:kern w:val="0"/>
          <w:szCs w:val="20"/>
        </w:rPr>
        <w:t>Chromatogram</w:t>
      </w:r>
      <w:r w:rsidRPr="00D8130D">
        <w:rPr>
          <w:rFonts w:ascii="나눔고딕" w:eastAsia="나눔고딕" w:hAnsi="나눔고딕" w:cs="굴림"/>
          <w:color w:val="000000"/>
          <w:kern w:val="0"/>
          <w:szCs w:val="20"/>
        </w:rPr>
        <w:t xml:space="preserve">에 나타나는 </w:t>
      </w:r>
      <w:r w:rsidRPr="00D8130D">
        <w:rPr>
          <w:rFonts w:ascii="나눔고딕" w:eastAsia="나눔고딕" w:hAnsi="나눔고딕" w:cs="한컴바탕" w:hint="eastAsia"/>
          <w:color w:val="000000"/>
          <w:kern w:val="0"/>
          <w:szCs w:val="20"/>
        </w:rPr>
        <w:t>Peak</w:t>
      </w:r>
      <w:r w:rsidRPr="00D8130D">
        <w:rPr>
          <w:rFonts w:ascii="나눔고딕" w:eastAsia="나눔고딕" w:hAnsi="나눔고딕" w:cs="굴림"/>
          <w:color w:val="000000"/>
          <w:kern w:val="0"/>
          <w:szCs w:val="20"/>
        </w:rPr>
        <w:t>의 형태를 분석하여 차세대 염기서열 분석법에서 얻어진 변이들의 진위 여부를 판정</w:t>
      </w:r>
      <w:r w:rsidRPr="00D8130D">
        <w:rPr>
          <w:rFonts w:ascii="나눔고딕" w:eastAsia="나눔고딕" w:hAnsi="나눔고딕" w:cs="한컴바탕" w:hint="eastAsia"/>
          <w:color w:val="000000"/>
          <w:kern w:val="0"/>
          <w:szCs w:val="20"/>
        </w:rPr>
        <w:t>.</w:t>
      </w:r>
    </w:p>
    <w:p w14:paraId="1D90A018" w14:textId="77777777" w:rsidR="00D53CD1" w:rsidRPr="00D8130D" w:rsidRDefault="00D53CD1" w:rsidP="00211946">
      <w:pPr>
        <w:shd w:val="clear" w:color="auto" w:fill="FFFFFF"/>
        <w:wordWrap/>
        <w:snapToGrid w:val="0"/>
        <w:spacing w:line="312" w:lineRule="auto"/>
        <w:ind w:leftChars="300" w:left="798" w:hanging="198"/>
        <w:contextualSpacing/>
        <w:jc w:val="left"/>
        <w:textAlignment w:val="baseline"/>
        <w:rPr>
          <w:rFonts w:ascii="나눔고딕" w:eastAsia="나눔고딕" w:hAnsi="나눔고딕"/>
          <w:b/>
          <w:szCs w:val="20"/>
        </w:rPr>
      </w:pPr>
      <w:r w:rsidRPr="00D8130D">
        <w:rPr>
          <w:rFonts w:ascii="나눔고딕" w:eastAsia="나눔고딕" w:hAnsi="나눔고딕" w:cs="한컴바탕" w:hint="eastAsia"/>
          <w:color w:val="000000"/>
          <w:kern w:val="0"/>
          <w:szCs w:val="20"/>
        </w:rPr>
        <w:t xml:space="preserve">- </w:t>
      </w:r>
      <w:r w:rsidRPr="00D8130D">
        <w:rPr>
          <w:rFonts w:ascii="나눔고딕" w:eastAsia="나눔고딕" w:hAnsi="나눔고딕" w:cs="굴림"/>
          <w:color w:val="000000"/>
          <w:kern w:val="0"/>
          <w:szCs w:val="20"/>
        </w:rPr>
        <w:t>위양성 결과 배제</w:t>
      </w:r>
      <w:r w:rsidR="0037715B" w:rsidRPr="00D8130D">
        <w:rPr>
          <w:rFonts w:ascii="나눔고딕" w:eastAsia="나눔고딕" w:hAnsi="나눔고딕" w:cs="굴림" w:hint="eastAsia"/>
          <w:color w:val="000000"/>
          <w:kern w:val="0"/>
          <w:szCs w:val="20"/>
        </w:rPr>
        <w:t xml:space="preserve"> : </w:t>
      </w:r>
      <w:r w:rsidRPr="00D8130D">
        <w:rPr>
          <w:rFonts w:ascii="나눔고딕" w:eastAsia="나눔고딕" w:hAnsi="나눔고딕" w:cs="굴림"/>
          <w:color w:val="000000"/>
          <w:kern w:val="0"/>
          <w:szCs w:val="20"/>
        </w:rPr>
        <w:t xml:space="preserve">우선순위가 높은 변이부터 순차적으로 </w:t>
      </w:r>
      <w:r w:rsidRPr="00D8130D">
        <w:rPr>
          <w:rFonts w:ascii="나눔고딕" w:eastAsia="나눔고딕" w:hAnsi="나눔고딕" w:cs="한컴바탕" w:hint="eastAsia"/>
          <w:color w:val="000000"/>
          <w:kern w:val="0"/>
          <w:szCs w:val="20"/>
        </w:rPr>
        <w:t xml:space="preserve">Sanger </w:t>
      </w:r>
      <w:r w:rsidRPr="00D8130D">
        <w:rPr>
          <w:rFonts w:ascii="나눔고딕" w:eastAsia="나눔고딕" w:hAnsi="나눔고딕" w:cs="굴림"/>
          <w:color w:val="000000"/>
          <w:kern w:val="0"/>
          <w:szCs w:val="20"/>
        </w:rPr>
        <w:t>염기서열 분석법을 시행하여</w:t>
      </w:r>
      <w:r w:rsidRPr="00D8130D">
        <w:rPr>
          <w:rFonts w:ascii="나눔고딕" w:eastAsia="나눔고딕" w:hAnsi="나눔고딕" w:cs="한컴바탕" w:hint="eastAsia"/>
          <w:color w:val="000000"/>
          <w:kern w:val="0"/>
          <w:szCs w:val="20"/>
        </w:rPr>
        <w:t xml:space="preserve">, </w:t>
      </w:r>
      <w:r w:rsidRPr="00D8130D">
        <w:rPr>
          <w:rFonts w:ascii="나눔고딕" w:eastAsia="나눔고딕" w:hAnsi="나눔고딕" w:cs="굴림"/>
          <w:color w:val="000000"/>
          <w:kern w:val="0"/>
          <w:szCs w:val="20"/>
        </w:rPr>
        <w:t>위양성 결과로 확인된 변이들은 후보군에서 제외</w:t>
      </w:r>
    </w:p>
    <w:p w14:paraId="505A83DF" w14:textId="77777777" w:rsidR="00C25AA6" w:rsidRPr="00D8130D" w:rsidRDefault="00C25AA6" w:rsidP="00092B25">
      <w:pPr>
        <w:shd w:val="clear" w:color="auto" w:fill="FFFFFF"/>
        <w:wordWrap/>
        <w:snapToGrid w:val="0"/>
        <w:spacing w:line="312" w:lineRule="auto"/>
        <w:ind w:leftChars="301" w:left="800" w:hanging="198"/>
        <w:contextualSpacing/>
        <w:textAlignment w:val="baseline"/>
        <w:rPr>
          <w:rFonts w:ascii="나눔고딕" w:eastAsia="나눔고딕" w:hAnsi="나눔고딕" w:cs="굴림"/>
          <w:color w:val="000000"/>
          <w:kern w:val="0"/>
          <w:szCs w:val="20"/>
        </w:rPr>
      </w:pPr>
      <w:r w:rsidRPr="00D8130D">
        <w:rPr>
          <w:rFonts w:ascii="나눔고딕" w:eastAsia="나눔고딕" w:hAnsi="나눔고딕" w:cs="굴림" w:hint="eastAsia"/>
          <w:color w:val="000000"/>
          <w:kern w:val="0"/>
          <w:szCs w:val="20"/>
        </w:rPr>
        <w:t xml:space="preserve">- </w:t>
      </w:r>
      <w:r w:rsidRPr="00D8130D">
        <w:rPr>
          <w:rFonts w:ascii="나눔고딕" w:eastAsia="나눔고딕" w:hAnsi="나눔고딕" w:cs="굴림" w:hint="eastAsia"/>
          <w:color w:val="000000"/>
          <w:kern w:val="0"/>
          <w:szCs w:val="20"/>
          <w:u w:val="single"/>
        </w:rPr>
        <w:t xml:space="preserve">환자군과 대조군의 분석결과를 비교하여 약물 반응에 영향을 준 것으로 보이는 유효한 </w:t>
      </w:r>
      <w:r w:rsidR="002D5E21" w:rsidRPr="00D8130D">
        <w:rPr>
          <w:rFonts w:ascii="나눔고딕" w:eastAsia="나눔고딕" w:hAnsi="나눔고딕" w:cs="굴림"/>
          <w:color w:val="000000"/>
          <w:kern w:val="0"/>
          <w:szCs w:val="20"/>
          <w:u w:val="single"/>
        </w:rPr>
        <w:t>후보</w:t>
      </w:r>
      <w:r w:rsidR="002D5E21" w:rsidRPr="00D8130D">
        <w:rPr>
          <w:rFonts w:ascii="나눔고딕" w:eastAsia="나눔고딕" w:hAnsi="나눔고딕" w:cs="굴림" w:hint="eastAsia"/>
          <w:color w:val="000000"/>
          <w:kern w:val="0"/>
          <w:szCs w:val="20"/>
          <w:u w:val="single"/>
        </w:rPr>
        <w:t xml:space="preserve"> </w:t>
      </w:r>
      <w:r w:rsidRPr="00D8130D">
        <w:rPr>
          <w:rFonts w:ascii="나눔고딕" w:eastAsia="나눔고딕" w:hAnsi="나눔고딕" w:cs="굴림" w:hint="eastAsia"/>
          <w:color w:val="000000"/>
          <w:kern w:val="0"/>
          <w:szCs w:val="20"/>
          <w:u w:val="single"/>
        </w:rPr>
        <w:t>유전자 변이</w:t>
      </w:r>
      <w:r w:rsidR="002D5E21" w:rsidRPr="00D8130D">
        <w:rPr>
          <w:rFonts w:ascii="나눔고딕" w:eastAsia="나눔고딕" w:hAnsi="나눔고딕" w:cs="굴림" w:hint="eastAsia"/>
          <w:color w:val="000000"/>
          <w:kern w:val="0"/>
          <w:szCs w:val="20"/>
          <w:u w:val="single"/>
        </w:rPr>
        <w:t>를 확보.</w:t>
      </w:r>
    </w:p>
    <w:p w14:paraId="3B81E2F8" w14:textId="77777777" w:rsidR="00885870" w:rsidRPr="00D8130D" w:rsidRDefault="00885870" w:rsidP="00211946">
      <w:pPr>
        <w:pStyle w:val="ListParagraph"/>
        <w:wordWrap/>
        <w:spacing w:line="312" w:lineRule="auto"/>
        <w:ind w:leftChars="0"/>
        <w:rPr>
          <w:rFonts w:ascii="나눔고딕" w:eastAsia="나눔고딕" w:hAnsi="나눔고딕"/>
          <w:b/>
          <w:szCs w:val="20"/>
        </w:rPr>
      </w:pPr>
    </w:p>
    <w:p w14:paraId="00ED1F96" w14:textId="77777777" w:rsidR="00C25AA6" w:rsidRPr="00D8130D" w:rsidRDefault="00C25AA6" w:rsidP="00211946">
      <w:pPr>
        <w:pStyle w:val="ListParagraph"/>
        <w:wordWrap/>
        <w:spacing w:line="312" w:lineRule="auto"/>
        <w:ind w:leftChars="0"/>
        <w:rPr>
          <w:rFonts w:ascii="나눔고딕" w:eastAsia="나눔고딕" w:hAnsi="나눔고딕"/>
          <w:b/>
          <w:szCs w:val="20"/>
        </w:rPr>
      </w:pPr>
      <w:r w:rsidRPr="00D8130D">
        <w:rPr>
          <w:rFonts w:ascii="나눔고딕" w:eastAsia="나눔고딕" w:hAnsi="나눔고딕" w:hint="eastAsia"/>
          <w:b/>
          <w:szCs w:val="20"/>
        </w:rPr>
        <w:t>(본 연구에서 얻은 자료를 기반으로, 궁극적으로 약물 부작용을 고려한 개인별 항암제 적정 용량을 투여할 수 있는 전향적 프로토콜을 작성하여, prospective validation을 진행하고자 함.)</w:t>
      </w:r>
    </w:p>
    <w:p w14:paraId="23E168A7" w14:textId="77777777" w:rsidR="00C25AA6" w:rsidRPr="00D8130D" w:rsidRDefault="00C25AA6" w:rsidP="00211946">
      <w:pPr>
        <w:pStyle w:val="ListParagraph"/>
        <w:wordWrap/>
        <w:spacing w:line="312" w:lineRule="auto"/>
        <w:ind w:leftChars="0"/>
        <w:rPr>
          <w:rFonts w:ascii="나눔고딕" w:eastAsia="나눔고딕" w:hAnsi="나눔고딕"/>
          <w:b/>
          <w:szCs w:val="20"/>
        </w:rPr>
      </w:pPr>
    </w:p>
    <w:p w14:paraId="19789A20" w14:textId="77777777" w:rsidR="00D2524F" w:rsidRPr="00D8130D" w:rsidRDefault="00D2524F" w:rsidP="00AA1950">
      <w:pPr>
        <w:pStyle w:val="ListParagraph"/>
        <w:numPr>
          <w:ilvl w:val="0"/>
          <w:numId w:val="1"/>
        </w:numPr>
        <w:tabs>
          <w:tab w:val="num" w:pos="540"/>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비교군 설정</w:t>
      </w:r>
      <w:r w:rsidR="00D865A1" w:rsidRPr="00D8130D">
        <w:rPr>
          <w:rFonts w:ascii="나눔고딕" w:eastAsia="나눔고딕" w:hAnsi="나눔고딕" w:hint="eastAsia"/>
          <w:b/>
          <w:sz w:val="22"/>
        </w:rPr>
        <w:t xml:space="preserve"> 및 무작위 배정 방법</w:t>
      </w:r>
    </w:p>
    <w:p w14:paraId="42BD793B" w14:textId="77777777" w:rsidR="00162562" w:rsidRPr="00D8130D" w:rsidRDefault="007F0380" w:rsidP="00211946">
      <w:pPr>
        <w:pStyle w:val="ListParagraph"/>
        <w:tabs>
          <w:tab w:val="num" w:pos="426"/>
          <w:tab w:val="num" w:pos="540"/>
        </w:tabs>
        <w:wordWrap/>
        <w:spacing w:line="312" w:lineRule="auto"/>
        <w:ind w:leftChars="0" w:left="426"/>
        <w:rPr>
          <w:rFonts w:ascii="나눔고딕" w:eastAsia="나눔고딕" w:hAnsi="나눔고딕"/>
          <w:sz w:val="18"/>
          <w:szCs w:val="18"/>
        </w:rPr>
      </w:pPr>
      <w:r w:rsidRPr="00D8130D">
        <w:rPr>
          <w:rFonts w:ascii="나눔고딕" w:eastAsia="나눔고딕" w:hAnsi="나눔고딕" w:hint="eastAsia"/>
          <w:sz w:val="18"/>
          <w:szCs w:val="18"/>
        </w:rPr>
        <w:t>해당사항 없음.</w:t>
      </w:r>
      <w:r w:rsidR="00162562" w:rsidRPr="00D8130D">
        <w:rPr>
          <w:rFonts w:ascii="나눔고딕" w:eastAsia="나눔고딕" w:hAnsi="나눔고딕" w:hint="eastAsia"/>
          <w:sz w:val="18"/>
          <w:szCs w:val="18"/>
        </w:rPr>
        <w:t xml:space="preserve"> </w:t>
      </w:r>
    </w:p>
    <w:p w14:paraId="79E0A615" w14:textId="77777777" w:rsidR="005B3A9B" w:rsidRPr="00D8130D" w:rsidRDefault="005B3A9B" w:rsidP="00211946">
      <w:pPr>
        <w:pStyle w:val="ListParagraph"/>
        <w:wordWrap/>
        <w:spacing w:line="312" w:lineRule="auto"/>
        <w:ind w:leftChars="0"/>
        <w:rPr>
          <w:rFonts w:ascii="나눔고딕" w:eastAsia="나눔고딕" w:hAnsi="나눔고딕"/>
          <w:b/>
          <w:sz w:val="22"/>
        </w:rPr>
      </w:pPr>
    </w:p>
    <w:p w14:paraId="3A506D77" w14:textId="77777777" w:rsidR="00D2524F" w:rsidRPr="00D8130D" w:rsidRDefault="00D2524F" w:rsidP="00AA1950">
      <w:pPr>
        <w:pStyle w:val="ListParagraph"/>
        <w:numPr>
          <w:ilvl w:val="0"/>
          <w:numId w:val="1"/>
        </w:numPr>
        <w:tabs>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시험약 투여</w:t>
      </w:r>
      <w:r w:rsidR="00D865A1" w:rsidRPr="00D8130D">
        <w:rPr>
          <w:rFonts w:ascii="바탕" w:eastAsia="바탕" w:hAnsi="바탕" w:cs="바탕" w:hint="eastAsia"/>
          <w:b/>
          <w:sz w:val="22"/>
        </w:rPr>
        <w:t>∙</w:t>
      </w:r>
      <w:r w:rsidR="00D865A1" w:rsidRPr="00D8130D">
        <w:rPr>
          <w:rFonts w:ascii="나눔고딕" w:eastAsia="나눔고딕" w:hAnsi="나눔고딕" w:hint="eastAsia"/>
          <w:b/>
          <w:sz w:val="22"/>
        </w:rPr>
        <w:t>사용</w:t>
      </w:r>
      <w:r w:rsidRPr="00D8130D">
        <w:rPr>
          <w:rFonts w:ascii="나눔고딕" w:eastAsia="나눔고딕" w:hAnsi="나눔고딕" w:hint="eastAsia"/>
          <w:b/>
          <w:sz w:val="22"/>
        </w:rPr>
        <w:t xml:space="preserve">량, </w:t>
      </w:r>
      <w:r w:rsidR="00D865A1" w:rsidRPr="00D8130D">
        <w:rPr>
          <w:rFonts w:ascii="나눔고딕" w:eastAsia="나눔고딕" w:hAnsi="나눔고딕" w:hint="eastAsia"/>
          <w:b/>
          <w:sz w:val="22"/>
        </w:rPr>
        <w:t>투여</w:t>
      </w:r>
      <w:r w:rsidR="00D865A1" w:rsidRPr="00D8130D">
        <w:rPr>
          <w:rFonts w:ascii="바탕" w:eastAsia="바탕" w:hAnsi="바탕" w:cs="바탕" w:hint="eastAsia"/>
          <w:b/>
          <w:sz w:val="22"/>
        </w:rPr>
        <w:t>∙</w:t>
      </w:r>
      <w:r w:rsidR="00D865A1" w:rsidRPr="00D8130D">
        <w:rPr>
          <w:rFonts w:ascii="나눔고딕" w:eastAsia="나눔고딕" w:hAnsi="나눔고딕" w:hint="eastAsia"/>
          <w:b/>
          <w:sz w:val="22"/>
        </w:rPr>
        <w:t xml:space="preserve">사용 </w:t>
      </w:r>
      <w:r w:rsidRPr="00D8130D">
        <w:rPr>
          <w:rFonts w:ascii="나눔고딕" w:eastAsia="나눔고딕" w:hAnsi="나눔고딕" w:hint="eastAsia"/>
          <w:b/>
          <w:sz w:val="22"/>
        </w:rPr>
        <w:t xml:space="preserve">방법, </w:t>
      </w:r>
      <w:r w:rsidR="00D865A1" w:rsidRPr="00D8130D">
        <w:rPr>
          <w:rFonts w:ascii="나눔고딕" w:eastAsia="나눔고딕" w:hAnsi="나눔고딕" w:hint="eastAsia"/>
          <w:b/>
          <w:sz w:val="22"/>
        </w:rPr>
        <w:t xml:space="preserve">병용 요법, </w:t>
      </w:r>
      <w:r w:rsidRPr="00D8130D">
        <w:rPr>
          <w:rFonts w:ascii="나눔고딕" w:eastAsia="나눔고딕" w:hAnsi="나눔고딕" w:hint="eastAsia"/>
          <w:b/>
          <w:sz w:val="22"/>
        </w:rPr>
        <w:t>대조약 사용시 그 선택사유</w:t>
      </w:r>
    </w:p>
    <w:p w14:paraId="3A842F32" w14:textId="77777777" w:rsidR="007F0380" w:rsidRPr="00D8130D" w:rsidRDefault="007F0380" w:rsidP="00211946">
      <w:pPr>
        <w:tabs>
          <w:tab w:val="num" w:pos="540"/>
        </w:tabs>
        <w:wordWrap/>
        <w:spacing w:line="312" w:lineRule="auto"/>
        <w:ind w:left="400"/>
        <w:rPr>
          <w:rFonts w:ascii="나눔고딕" w:eastAsia="나눔고딕" w:hAnsi="나눔고딕"/>
          <w:sz w:val="18"/>
          <w:szCs w:val="18"/>
        </w:rPr>
      </w:pPr>
      <w:r w:rsidRPr="00D8130D">
        <w:rPr>
          <w:rFonts w:ascii="나눔고딕" w:eastAsia="나눔고딕" w:hAnsi="나눔고딕" w:hint="eastAsia"/>
          <w:sz w:val="18"/>
          <w:szCs w:val="18"/>
        </w:rPr>
        <w:t xml:space="preserve">해당사항 없음. </w:t>
      </w:r>
    </w:p>
    <w:p w14:paraId="7C135725" w14:textId="77777777" w:rsidR="005B3A9B" w:rsidRPr="00D8130D" w:rsidRDefault="005B3A9B" w:rsidP="00211946">
      <w:pPr>
        <w:tabs>
          <w:tab w:val="num" w:pos="540"/>
        </w:tabs>
        <w:wordWrap/>
        <w:spacing w:line="312" w:lineRule="auto"/>
        <w:ind w:left="400"/>
        <w:rPr>
          <w:rFonts w:ascii="나눔고딕" w:eastAsia="나눔고딕" w:hAnsi="나눔고딕"/>
          <w:sz w:val="18"/>
          <w:szCs w:val="18"/>
        </w:rPr>
      </w:pPr>
    </w:p>
    <w:p w14:paraId="0D03194F" w14:textId="77777777" w:rsidR="0086484B" w:rsidRPr="00D8130D" w:rsidRDefault="00D2524F" w:rsidP="00AA1950">
      <w:pPr>
        <w:pStyle w:val="ListParagraph"/>
        <w:numPr>
          <w:ilvl w:val="0"/>
          <w:numId w:val="1"/>
        </w:numPr>
        <w:tabs>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관찰항목</w:t>
      </w:r>
    </w:p>
    <w:p w14:paraId="4AEEB0B5" w14:textId="77777777" w:rsidR="00CC3F89" w:rsidRPr="00D8130D" w:rsidRDefault="00C94354" w:rsidP="00211946">
      <w:pPr>
        <w:tabs>
          <w:tab w:val="num" w:pos="540"/>
        </w:tabs>
        <w:wordWrap/>
        <w:spacing w:line="312" w:lineRule="auto"/>
        <w:ind w:left="400"/>
        <w:rPr>
          <w:rFonts w:ascii="나눔고딕" w:eastAsia="나눔고딕" w:hAnsi="나눔고딕"/>
          <w:b/>
          <w:sz w:val="22"/>
        </w:rPr>
      </w:pPr>
      <w:r w:rsidRPr="00D8130D">
        <w:rPr>
          <w:rFonts w:ascii="나눔고딕" w:eastAsia="나눔고딕" w:hAnsi="나눔고딕" w:hint="eastAsia"/>
          <w:b/>
          <w:sz w:val="22"/>
        </w:rPr>
        <w:t xml:space="preserve">1. </w:t>
      </w:r>
      <w:r w:rsidR="00CC3F89" w:rsidRPr="00D8130D">
        <w:rPr>
          <w:rFonts w:ascii="나눔고딕" w:eastAsia="나눔고딕" w:hAnsi="나눔고딕" w:hint="eastAsia"/>
          <w:b/>
          <w:sz w:val="22"/>
        </w:rPr>
        <w:t>질병관련 사항</w:t>
      </w:r>
    </w:p>
    <w:p w14:paraId="41FDF4C2" w14:textId="77777777" w:rsidR="00733F5A" w:rsidRPr="00D8130D" w:rsidRDefault="00CC3F89" w:rsidP="00D8130D">
      <w:pPr>
        <w:tabs>
          <w:tab w:val="num" w:pos="540"/>
        </w:tabs>
        <w:wordWrap/>
        <w:spacing w:line="312" w:lineRule="auto"/>
        <w:ind w:leftChars="250" w:left="2051" w:hangingChars="750" w:hanging="1551"/>
        <w:rPr>
          <w:rFonts w:ascii="나눔고딕" w:eastAsia="나눔고딕" w:hAnsi="나눔고딕"/>
          <w:sz w:val="22"/>
        </w:rPr>
      </w:pPr>
      <w:r w:rsidRPr="00D8130D">
        <w:rPr>
          <w:rFonts w:ascii="나눔고딕" w:eastAsia="나눔고딕" w:hAnsi="나눔고딕" w:hint="eastAsia"/>
          <w:sz w:val="22"/>
        </w:rPr>
        <w:t xml:space="preserve">- 진단 정보 : 진단명, 진단일, </w:t>
      </w:r>
    </w:p>
    <w:p w14:paraId="46A38A9F" w14:textId="77777777" w:rsidR="0039783F" w:rsidRPr="00D8130D" w:rsidRDefault="0039783F" w:rsidP="00D8130D">
      <w:pPr>
        <w:tabs>
          <w:tab w:val="num" w:pos="540"/>
        </w:tabs>
        <w:wordWrap/>
        <w:spacing w:line="312" w:lineRule="auto"/>
        <w:ind w:leftChars="250" w:left="2051" w:hangingChars="750" w:hanging="1551"/>
        <w:rPr>
          <w:rFonts w:ascii="나눔고딕" w:eastAsia="나눔고딕" w:hAnsi="나눔고딕"/>
          <w:sz w:val="22"/>
        </w:rPr>
      </w:pPr>
      <w:r w:rsidRPr="00D8130D">
        <w:rPr>
          <w:rFonts w:ascii="나눔고딕" w:eastAsia="나눔고딕" w:hAnsi="나눔고딕" w:hint="eastAsia"/>
          <w:sz w:val="22"/>
        </w:rPr>
        <w:t xml:space="preserve">- 치료 결과 </w:t>
      </w:r>
      <w:r w:rsidR="00733F5A" w:rsidRPr="00D8130D">
        <w:rPr>
          <w:rFonts w:ascii="나눔고딕" w:eastAsia="나눔고딕" w:hAnsi="나눔고딕" w:hint="eastAsia"/>
          <w:sz w:val="22"/>
        </w:rPr>
        <w:t xml:space="preserve">: 재발 여부, 사망 여부 </w:t>
      </w:r>
    </w:p>
    <w:p w14:paraId="0B09CEEE" w14:textId="77777777" w:rsidR="00C94354" w:rsidRPr="00D8130D" w:rsidRDefault="00CC3F89" w:rsidP="00211946">
      <w:pPr>
        <w:tabs>
          <w:tab w:val="num" w:pos="540"/>
        </w:tabs>
        <w:wordWrap/>
        <w:spacing w:line="312" w:lineRule="auto"/>
        <w:ind w:left="400"/>
        <w:rPr>
          <w:rFonts w:ascii="나눔고딕" w:eastAsia="나눔고딕" w:hAnsi="나눔고딕"/>
          <w:b/>
          <w:sz w:val="22"/>
        </w:rPr>
      </w:pPr>
      <w:r w:rsidRPr="00D8130D">
        <w:rPr>
          <w:rFonts w:ascii="나눔고딕" w:eastAsia="나눔고딕" w:hAnsi="나눔고딕" w:hint="eastAsia"/>
          <w:b/>
          <w:sz w:val="22"/>
        </w:rPr>
        <w:t xml:space="preserve">2. </w:t>
      </w:r>
      <w:r w:rsidR="00C94354" w:rsidRPr="00D8130D">
        <w:rPr>
          <w:rFonts w:ascii="나눔고딕" w:eastAsia="나눔고딕" w:hAnsi="나눔고딕" w:hint="eastAsia"/>
          <w:b/>
          <w:sz w:val="22"/>
        </w:rPr>
        <w:t xml:space="preserve">약물 관련 사항 </w:t>
      </w:r>
    </w:p>
    <w:p w14:paraId="125439C9" w14:textId="77777777" w:rsidR="001C388C" w:rsidRPr="00D8130D" w:rsidRDefault="0039783F" w:rsidP="00D8130D">
      <w:pPr>
        <w:tabs>
          <w:tab w:val="num" w:pos="540"/>
        </w:tabs>
        <w:wordWrap/>
        <w:spacing w:line="312" w:lineRule="auto"/>
        <w:ind w:leftChars="250" w:left="707" w:hangingChars="100" w:hanging="207"/>
        <w:rPr>
          <w:rFonts w:ascii="나눔고딕" w:eastAsia="나눔고딕" w:hAnsi="나눔고딕"/>
          <w:sz w:val="22"/>
        </w:rPr>
      </w:pPr>
      <w:r w:rsidRPr="00D8130D">
        <w:rPr>
          <w:rFonts w:ascii="나눔고딕" w:eastAsia="나눔고딕" w:hAnsi="나눔고딕" w:hint="eastAsia"/>
          <w:sz w:val="22"/>
        </w:rPr>
        <w:t xml:space="preserve">- 약물 투여 일지 </w:t>
      </w:r>
    </w:p>
    <w:p w14:paraId="443985C6" w14:textId="77777777" w:rsidR="00C94354" w:rsidRPr="00D8130D" w:rsidRDefault="0039783F" w:rsidP="00D8130D">
      <w:pPr>
        <w:tabs>
          <w:tab w:val="num" w:pos="540"/>
        </w:tabs>
        <w:wordWrap/>
        <w:spacing w:line="312" w:lineRule="auto"/>
        <w:ind w:leftChars="250" w:left="707" w:hangingChars="100" w:hanging="207"/>
        <w:rPr>
          <w:rFonts w:ascii="나눔고딕" w:eastAsia="나눔고딕" w:hAnsi="나눔고딕"/>
          <w:sz w:val="22"/>
        </w:rPr>
      </w:pPr>
      <w:r w:rsidRPr="00D8130D">
        <w:rPr>
          <w:rFonts w:ascii="나눔고딕" w:eastAsia="나눔고딕" w:hAnsi="나눔고딕" w:hint="eastAsia"/>
          <w:sz w:val="22"/>
        </w:rPr>
        <w:t xml:space="preserve">- </w:t>
      </w:r>
      <w:r w:rsidR="00A7136D" w:rsidRPr="00D8130D">
        <w:rPr>
          <w:rFonts w:ascii="나눔고딕" w:eastAsia="나눔고딕" w:hAnsi="나눔고딕" w:hint="eastAsia"/>
          <w:sz w:val="22"/>
        </w:rPr>
        <w:t>약물 투여</w:t>
      </w:r>
      <w:r w:rsidR="00F935CB" w:rsidRPr="00D8130D">
        <w:rPr>
          <w:rFonts w:ascii="나눔고딕" w:eastAsia="나눔고딕" w:hAnsi="나눔고딕" w:hint="eastAsia"/>
          <w:sz w:val="22"/>
        </w:rPr>
        <w:t xml:space="preserve"> </w:t>
      </w:r>
      <w:r w:rsidR="00A7136D" w:rsidRPr="00D8130D">
        <w:rPr>
          <w:rFonts w:ascii="나눔고딕" w:eastAsia="나눔고딕" w:hAnsi="나눔고딕" w:hint="eastAsia"/>
          <w:sz w:val="22"/>
        </w:rPr>
        <w:t xml:space="preserve">시 이상 반응 (이상반응 </w:t>
      </w:r>
      <w:r w:rsidR="001C388C" w:rsidRPr="00D8130D">
        <w:rPr>
          <w:rFonts w:ascii="나눔고딕" w:eastAsia="나눔고딕" w:hAnsi="나눔고딕" w:hint="eastAsia"/>
          <w:sz w:val="22"/>
        </w:rPr>
        <w:t>정도, 이상반응</w:t>
      </w:r>
      <w:r w:rsidR="00A7136D" w:rsidRPr="00D8130D">
        <w:rPr>
          <w:rFonts w:ascii="나눔고딕" w:eastAsia="나눔고딕" w:hAnsi="나눔고딕" w:hint="eastAsia"/>
          <w:sz w:val="22"/>
        </w:rPr>
        <w:t>명, 발현일/소실일, 중증도 등)</w:t>
      </w:r>
      <w:r w:rsidR="00CC3F89" w:rsidRPr="00D8130D">
        <w:rPr>
          <w:rFonts w:ascii="나눔고딕" w:eastAsia="나눔고딕" w:hAnsi="나눔고딕" w:hint="eastAsia"/>
          <w:sz w:val="22"/>
        </w:rPr>
        <w:t xml:space="preserve"> </w:t>
      </w:r>
    </w:p>
    <w:p w14:paraId="6DCDC7C8" w14:textId="77777777" w:rsidR="00C94354" w:rsidRPr="00D8130D" w:rsidRDefault="00C94354" w:rsidP="00211946">
      <w:pPr>
        <w:tabs>
          <w:tab w:val="num" w:pos="540"/>
        </w:tabs>
        <w:wordWrap/>
        <w:spacing w:line="312" w:lineRule="auto"/>
        <w:ind w:left="400"/>
        <w:rPr>
          <w:rFonts w:ascii="나눔고딕" w:eastAsia="나눔고딕" w:hAnsi="나눔고딕"/>
          <w:sz w:val="22"/>
        </w:rPr>
      </w:pPr>
    </w:p>
    <w:p w14:paraId="0A762F1B" w14:textId="77777777" w:rsidR="00D865A1" w:rsidRPr="00D8130D" w:rsidRDefault="00D865A1" w:rsidP="00AA1950">
      <w:pPr>
        <w:pStyle w:val="ListParagraph"/>
        <w:numPr>
          <w:ilvl w:val="0"/>
          <w:numId w:val="1"/>
        </w:numPr>
        <w:tabs>
          <w:tab w:val="num" w:pos="720"/>
        </w:tabs>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중지</w:t>
      </w:r>
      <w:r w:rsidRPr="00D8130D">
        <w:rPr>
          <w:rFonts w:ascii="바탕" w:eastAsia="바탕" w:hAnsi="바탕" w:cs="바탕" w:hint="eastAsia"/>
          <w:b/>
          <w:sz w:val="22"/>
        </w:rPr>
        <w:t>∙</w:t>
      </w:r>
      <w:r w:rsidRPr="00D8130D">
        <w:rPr>
          <w:rFonts w:ascii="나눔고딕" w:eastAsia="나눔고딕" w:hAnsi="나눔고딕" w:hint="eastAsia"/>
          <w:b/>
          <w:sz w:val="22"/>
        </w:rPr>
        <w:t>탈락 기준</w:t>
      </w:r>
    </w:p>
    <w:p w14:paraId="72F9E490" w14:textId="77777777" w:rsidR="00C7128D" w:rsidRPr="00D8130D" w:rsidRDefault="00C7128D" w:rsidP="00211946">
      <w:pPr>
        <w:pStyle w:val="a"/>
        <w:wordWrap/>
        <w:spacing w:line="312" w:lineRule="auto"/>
        <w:ind w:left="400"/>
        <w:rPr>
          <w:rFonts w:ascii="나눔고딕" w:eastAsia="나눔고딕" w:hAnsi="나눔고딕" w:cs="Arial"/>
          <w:sz w:val="22"/>
          <w:szCs w:val="22"/>
        </w:rPr>
      </w:pPr>
      <w:r w:rsidRPr="00D8130D">
        <w:rPr>
          <w:rFonts w:ascii="나눔고딕" w:eastAsia="나눔고딕" w:hAnsi="나눔고딕" w:cs="Arial" w:hint="eastAsia"/>
          <w:sz w:val="22"/>
          <w:szCs w:val="22"/>
        </w:rPr>
        <w:t>- 연구대상자 혹은 부모 또는 법적 보호자가 어떤 이유에서든지 탈퇴 의사를 밝히는 경우</w:t>
      </w:r>
    </w:p>
    <w:p w14:paraId="77C26CA2" w14:textId="77777777" w:rsidR="00C7128D" w:rsidRPr="00D8130D" w:rsidRDefault="00C7128D" w:rsidP="00211946">
      <w:pPr>
        <w:pStyle w:val="a"/>
        <w:wordWrap/>
        <w:spacing w:line="312" w:lineRule="auto"/>
        <w:ind w:left="400"/>
        <w:rPr>
          <w:rFonts w:ascii="나눔고딕" w:eastAsia="나눔고딕" w:hAnsi="나눔고딕" w:cs="Arial"/>
          <w:sz w:val="22"/>
          <w:szCs w:val="22"/>
        </w:rPr>
      </w:pPr>
      <w:r w:rsidRPr="00D8130D">
        <w:rPr>
          <w:rFonts w:ascii="나눔고딕" w:eastAsia="나눔고딕" w:hAnsi="나눔고딕" w:cs="Arial" w:hint="eastAsia"/>
          <w:sz w:val="22"/>
          <w:szCs w:val="22"/>
        </w:rPr>
        <w:t>- 연구 책임자에 의해 대상 환자의 연구 진행이 어렵다고 판단되는 경우</w:t>
      </w:r>
    </w:p>
    <w:p w14:paraId="78CE7AA9" w14:textId="77777777" w:rsidR="007F0380" w:rsidRPr="00D8130D" w:rsidRDefault="007F0380" w:rsidP="00211946">
      <w:pPr>
        <w:wordWrap/>
        <w:spacing w:line="312" w:lineRule="auto"/>
        <w:ind w:left="400"/>
        <w:rPr>
          <w:rFonts w:ascii="나눔고딕" w:eastAsia="나눔고딕" w:hAnsi="나눔고딕"/>
          <w:sz w:val="22"/>
        </w:rPr>
      </w:pPr>
    </w:p>
    <w:p w14:paraId="24449052" w14:textId="77777777" w:rsidR="00B0256E" w:rsidRPr="00D8130D" w:rsidRDefault="00B0256E" w:rsidP="00AA1950">
      <w:pPr>
        <w:pStyle w:val="ListParagraph"/>
        <w:numPr>
          <w:ilvl w:val="0"/>
          <w:numId w:val="1"/>
        </w:numPr>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자료 분석 및 통계 분석 방법</w:t>
      </w:r>
    </w:p>
    <w:p w14:paraId="7561550E" w14:textId="77777777" w:rsidR="007752CF" w:rsidRPr="00D8130D" w:rsidRDefault="007752CF" w:rsidP="005A1B1A">
      <w:pPr>
        <w:pStyle w:val="a"/>
        <w:numPr>
          <w:ilvl w:val="0"/>
          <w:numId w:val="4"/>
        </w:numPr>
        <w:wordWrap/>
        <w:spacing w:line="312" w:lineRule="auto"/>
        <w:ind w:left="760" w:hanging="357"/>
        <w:rPr>
          <w:rFonts w:ascii="나눔고딕" w:eastAsia="나눔고딕" w:hAnsi="나눔고딕" w:cs="Arial"/>
          <w:sz w:val="22"/>
          <w:szCs w:val="22"/>
        </w:rPr>
      </w:pPr>
      <w:r w:rsidRPr="00D8130D">
        <w:rPr>
          <w:rFonts w:ascii="나눔고딕" w:eastAsia="나눔고딕" w:hAnsi="나눔고딕" w:cs="Arial" w:hint="eastAsia"/>
          <w:sz w:val="22"/>
          <w:szCs w:val="22"/>
        </w:rPr>
        <w:t>유전체의 차이가 있는 군간의 임상양상의 분석은 Wilcoxon rank sum test, 상관 관계 분석은 Spearman’s rank correlation test 등의 이용함.</w:t>
      </w:r>
    </w:p>
    <w:p w14:paraId="3208EDED" w14:textId="77777777" w:rsidR="007752CF" w:rsidRPr="00D8130D" w:rsidRDefault="007752CF" w:rsidP="005A1B1A">
      <w:pPr>
        <w:pStyle w:val="a"/>
        <w:numPr>
          <w:ilvl w:val="0"/>
          <w:numId w:val="4"/>
        </w:numPr>
        <w:wordWrap/>
        <w:spacing w:line="312" w:lineRule="auto"/>
        <w:ind w:left="760" w:hanging="357"/>
        <w:rPr>
          <w:rFonts w:ascii="나눔고딕" w:eastAsia="나눔고딕" w:hAnsi="나눔고딕" w:cs="Arial"/>
          <w:sz w:val="22"/>
          <w:szCs w:val="22"/>
        </w:rPr>
      </w:pPr>
      <w:r w:rsidRPr="00D8130D">
        <w:rPr>
          <w:rFonts w:ascii="나눔고딕" w:eastAsia="나눔고딕" w:hAnsi="나눔고딕" w:cs="Arial" w:hint="eastAsia"/>
          <w:sz w:val="22"/>
          <w:szCs w:val="22"/>
        </w:rPr>
        <w:t>생존 곡선은 각 유전체에 따라 Log-rank test의</w:t>
      </w:r>
      <w:r w:rsidR="00FB06F7" w:rsidRPr="00D8130D">
        <w:rPr>
          <w:rFonts w:ascii="나눔고딕" w:eastAsia="나눔고딕" w:hAnsi="나눔고딕" w:cs="Arial" w:hint="eastAsia"/>
          <w:sz w:val="22"/>
          <w:szCs w:val="22"/>
        </w:rPr>
        <w:t xml:space="preserve"> 95%</w:t>
      </w:r>
      <w:r w:rsidRPr="00D8130D">
        <w:rPr>
          <w:rFonts w:ascii="나눔고딕" w:eastAsia="나눔고딕" w:hAnsi="나눔고딕" w:cs="Arial" w:hint="eastAsia"/>
          <w:sz w:val="22"/>
          <w:szCs w:val="22"/>
        </w:rPr>
        <w:t xml:space="preserve"> 신뢰구간을 이용하여 비교함. </w:t>
      </w:r>
    </w:p>
    <w:p w14:paraId="1B9C700C" w14:textId="77777777" w:rsidR="007752CF" w:rsidRPr="00D8130D" w:rsidRDefault="007752CF" w:rsidP="005A1B1A">
      <w:pPr>
        <w:pStyle w:val="a"/>
        <w:numPr>
          <w:ilvl w:val="0"/>
          <w:numId w:val="4"/>
        </w:numPr>
        <w:wordWrap/>
        <w:spacing w:line="312" w:lineRule="auto"/>
        <w:ind w:left="760" w:hanging="357"/>
        <w:rPr>
          <w:rFonts w:ascii="나눔고딕" w:eastAsia="나눔고딕" w:hAnsi="나눔고딕" w:cs="Arial"/>
          <w:sz w:val="22"/>
          <w:szCs w:val="22"/>
        </w:rPr>
      </w:pPr>
      <w:r w:rsidRPr="00D8130D">
        <w:rPr>
          <w:rFonts w:ascii="나눔고딕" w:eastAsia="나눔고딕" w:hAnsi="나눔고딕" w:cs="Arial" w:hint="eastAsia"/>
          <w:sz w:val="22"/>
          <w:szCs w:val="22"/>
        </w:rPr>
        <w:t>위험 요소는 Cox proportional hazard model을 이용함.</w:t>
      </w:r>
    </w:p>
    <w:p w14:paraId="5B8332C2" w14:textId="77777777" w:rsidR="00211946" w:rsidRPr="00D8130D" w:rsidRDefault="00211946" w:rsidP="005A1B1A">
      <w:pPr>
        <w:pStyle w:val="a"/>
        <w:numPr>
          <w:ilvl w:val="0"/>
          <w:numId w:val="4"/>
        </w:numPr>
        <w:wordWrap/>
        <w:spacing w:line="312" w:lineRule="auto"/>
        <w:ind w:left="760" w:hanging="357"/>
        <w:rPr>
          <w:rFonts w:ascii="나눔고딕" w:eastAsia="나눔고딕" w:hAnsi="나눔고딕" w:cs="Arial"/>
          <w:sz w:val="22"/>
          <w:szCs w:val="22"/>
        </w:rPr>
      </w:pPr>
    </w:p>
    <w:p w14:paraId="533F115F" w14:textId="77777777" w:rsidR="00AE0E26" w:rsidRPr="00D8130D" w:rsidRDefault="00AE0E26" w:rsidP="00AA1950">
      <w:pPr>
        <w:pStyle w:val="ListParagraph"/>
        <w:numPr>
          <w:ilvl w:val="0"/>
          <w:numId w:val="1"/>
        </w:numPr>
        <w:wordWrap/>
        <w:spacing w:line="312" w:lineRule="auto"/>
        <w:ind w:leftChars="0"/>
        <w:rPr>
          <w:rFonts w:ascii="나눔고딕" w:eastAsia="나눔고딕" w:hAnsi="나눔고딕"/>
          <w:b/>
          <w:sz w:val="22"/>
        </w:rPr>
      </w:pPr>
      <w:r w:rsidRPr="00D8130D">
        <w:rPr>
          <w:rFonts w:ascii="나눔고딕" w:eastAsia="나눔고딕" w:hAnsi="나눔고딕" w:hint="eastAsia"/>
          <w:b/>
          <w:sz w:val="22"/>
        </w:rPr>
        <w:t>연구수행일정표</w:t>
      </w:r>
    </w:p>
    <w:tbl>
      <w:tblPr>
        <w:tblOverlap w:val="never"/>
        <w:tblW w:w="5000" w:type="pct"/>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57"/>
        <w:gridCol w:w="489"/>
        <w:gridCol w:w="493"/>
        <w:gridCol w:w="488"/>
        <w:gridCol w:w="488"/>
        <w:gridCol w:w="488"/>
        <w:gridCol w:w="492"/>
        <w:gridCol w:w="490"/>
        <w:gridCol w:w="488"/>
        <w:gridCol w:w="488"/>
        <w:gridCol w:w="486"/>
        <w:gridCol w:w="479"/>
        <w:gridCol w:w="479"/>
        <w:gridCol w:w="479"/>
        <w:gridCol w:w="464"/>
      </w:tblGrid>
      <w:tr w:rsidR="00733F5A" w:rsidRPr="00D8130D" w14:paraId="131E92B1" w14:textId="77777777" w:rsidTr="00DE1566">
        <w:trPr>
          <w:trHeight w:val="369"/>
        </w:trPr>
        <w:tc>
          <w:tcPr>
            <w:tcW w:w="5000" w:type="pct"/>
            <w:gridSpan w:val="1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358A3BA2" w14:textId="77777777" w:rsidR="00733F5A" w:rsidRPr="00D8130D" w:rsidRDefault="00733F5A" w:rsidP="00195244">
            <w:pPr>
              <w:shd w:val="clear" w:color="auto" w:fill="FFFFFF"/>
              <w:wordWrap/>
              <w:snapToGrid w:val="0"/>
              <w:jc w:val="center"/>
              <w:textAlignment w:val="baseline"/>
              <w:rPr>
                <w:rFonts w:ascii="나눔고딕" w:eastAsia="나눔고딕" w:hAnsi="나눔고딕" w:cs="굴림"/>
                <w:color w:val="000000"/>
                <w:kern w:val="0"/>
                <w:sz w:val="18"/>
                <w:szCs w:val="18"/>
                <w:shd w:val="clear" w:color="auto" w:fill="FFFFFF"/>
              </w:rPr>
            </w:pPr>
            <w:r w:rsidRPr="00D8130D">
              <w:rPr>
                <w:rFonts w:ascii="나눔고딕" w:eastAsia="나눔고딕" w:hAnsi="나눔고딕" w:cs="굴림" w:hint="eastAsia"/>
                <w:color w:val="000000"/>
                <w:kern w:val="0"/>
                <w:sz w:val="18"/>
                <w:szCs w:val="18"/>
                <w:shd w:val="clear" w:color="auto" w:fill="FFFFFF"/>
              </w:rPr>
              <w:t>연</w:t>
            </w:r>
            <w:r w:rsidRPr="00D8130D">
              <w:rPr>
                <w:rFonts w:ascii="나눔고딕" w:eastAsia="나눔고딕" w:hAnsi="나눔고딕" w:cs="굴림"/>
                <w:color w:val="000000"/>
                <w:kern w:val="0"/>
                <w:sz w:val="18"/>
                <w:szCs w:val="18"/>
                <w:shd w:val="clear" w:color="auto" w:fill="FFFFFF"/>
              </w:rPr>
              <w:t xml:space="preserve"> 차 </w:t>
            </w:r>
            <w:r w:rsidRPr="00D8130D">
              <w:rPr>
                <w:rFonts w:ascii="나눔고딕" w:eastAsia="나눔고딕" w:hAnsi="나눔고딕" w:cs="한컴바탕" w:hint="eastAsia"/>
                <w:color w:val="000000"/>
                <w:kern w:val="0"/>
                <w:sz w:val="18"/>
                <w:szCs w:val="18"/>
                <w:shd w:val="clear" w:color="auto" w:fill="FFFFFF"/>
              </w:rPr>
              <w:t>(</w:t>
            </w:r>
            <w:r w:rsidRPr="00D8130D">
              <w:rPr>
                <w:rFonts w:ascii="나눔고딕" w:eastAsia="나눔고딕" w:hAnsi="나눔고딕" w:cs="굴림"/>
                <w:color w:val="000000"/>
                <w:kern w:val="0"/>
                <w:sz w:val="18"/>
                <w:szCs w:val="18"/>
                <w:shd w:val="clear" w:color="auto" w:fill="FFFFFF"/>
              </w:rPr>
              <w:t xml:space="preserve">연구기간 </w:t>
            </w:r>
            <w:r w:rsidRPr="00D8130D">
              <w:rPr>
                <w:rFonts w:ascii="나눔고딕" w:eastAsia="나눔고딕" w:hAnsi="나눔고딕" w:cs="한컴바탕" w:hint="eastAsia"/>
                <w:color w:val="000000"/>
                <w:kern w:val="0"/>
                <w:sz w:val="18"/>
                <w:szCs w:val="18"/>
                <w:shd w:val="clear" w:color="auto" w:fill="FFFFFF"/>
              </w:rPr>
              <w:t xml:space="preserve">: 2016.9 </w:t>
            </w:r>
            <w:r w:rsidRPr="00D8130D">
              <w:rPr>
                <w:rFonts w:ascii="나눔고딕" w:eastAsia="나눔고딕" w:hAnsi="나눔고딕" w:cs="굴림"/>
                <w:color w:val="000000"/>
                <w:kern w:val="0"/>
                <w:sz w:val="18"/>
                <w:szCs w:val="18"/>
                <w:shd w:val="clear" w:color="auto" w:fill="FFFFFF"/>
              </w:rPr>
              <w:t xml:space="preserve">～ </w:t>
            </w:r>
            <w:r w:rsidRPr="00D8130D">
              <w:rPr>
                <w:rFonts w:ascii="나눔고딕" w:eastAsia="나눔고딕" w:hAnsi="나눔고딕" w:cs="한컴바탕" w:hint="eastAsia"/>
                <w:color w:val="000000"/>
                <w:kern w:val="0"/>
                <w:sz w:val="18"/>
                <w:szCs w:val="18"/>
                <w:shd w:val="clear" w:color="auto" w:fill="FFFFFF"/>
              </w:rPr>
              <w:t>2019. 12. 30)</w:t>
            </w:r>
          </w:p>
        </w:tc>
      </w:tr>
      <w:tr w:rsidR="00DE1566" w:rsidRPr="00D8130D" w14:paraId="45C25AAA" w14:textId="77777777" w:rsidTr="00DE1566">
        <w:trPr>
          <w:trHeight w:val="520"/>
        </w:trPr>
        <w:tc>
          <w:tcPr>
            <w:tcW w:w="1328" w:type="pct"/>
            <w:vMerge w:val="restart"/>
            <w:tcBorders>
              <w:top w:val="single" w:sz="2" w:space="0" w:color="000000"/>
              <w:left w:val="single" w:sz="2" w:space="0" w:color="000000"/>
              <w:right w:val="single" w:sz="2" w:space="0" w:color="000000"/>
              <w:tl2br w:val="single" w:sz="2" w:space="0" w:color="000000"/>
            </w:tcBorders>
            <w:tcMar>
              <w:top w:w="28" w:type="dxa"/>
              <w:left w:w="28" w:type="dxa"/>
              <w:bottom w:w="28" w:type="dxa"/>
              <w:right w:w="28" w:type="dxa"/>
            </w:tcMar>
            <w:vAlign w:val="center"/>
            <w:hideMark/>
          </w:tcPr>
          <w:p w14:paraId="16EE45CD" w14:textId="77777777" w:rsidR="00DE1566" w:rsidRPr="00D8130D" w:rsidRDefault="00DE1566" w:rsidP="00D8130D">
            <w:pPr>
              <w:shd w:val="clear" w:color="auto" w:fill="FFFFFF"/>
              <w:wordWrap/>
              <w:snapToGrid w:val="0"/>
              <w:ind w:firstLineChars="1100" w:firstLine="1861"/>
              <w:textAlignment w:val="baseline"/>
              <w:rPr>
                <w:rFonts w:ascii="나눔고딕" w:eastAsia="나눔고딕" w:hAnsi="나눔고딕" w:cs="굴림"/>
                <w:color w:val="000000"/>
                <w:kern w:val="0"/>
                <w:sz w:val="18"/>
                <w:szCs w:val="18"/>
                <w:shd w:val="clear" w:color="auto" w:fill="FFFFFF"/>
              </w:rPr>
            </w:pPr>
            <w:r w:rsidRPr="00D8130D">
              <w:rPr>
                <w:rFonts w:ascii="나눔고딕" w:eastAsia="나눔고딕" w:hAnsi="나눔고딕" w:cs="굴림"/>
                <w:color w:val="000000"/>
                <w:kern w:val="0"/>
                <w:sz w:val="18"/>
                <w:szCs w:val="18"/>
                <w:shd w:val="clear" w:color="auto" w:fill="FFFFFF"/>
              </w:rPr>
              <w:t xml:space="preserve">월 </w:t>
            </w:r>
          </w:p>
          <w:p w14:paraId="4DF89779" w14:textId="77777777" w:rsidR="00DE1566" w:rsidRPr="00D8130D" w:rsidRDefault="00DE1566" w:rsidP="00195244">
            <w:pPr>
              <w:shd w:val="clear" w:color="auto" w:fill="FFFFFF"/>
              <w:wordWrap/>
              <w:snapToGrid w:val="0"/>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color w:val="000000"/>
                <w:kern w:val="0"/>
                <w:sz w:val="18"/>
                <w:szCs w:val="18"/>
                <w:shd w:val="clear" w:color="auto" w:fill="FFFFFF"/>
              </w:rPr>
              <w:t>연구내용</w:t>
            </w:r>
            <w:r w:rsidRPr="00D8130D">
              <w:rPr>
                <w:rFonts w:ascii="나눔고딕" w:eastAsia="나눔고딕" w:hAnsi="나눔고딕" w:cs="굴림" w:hint="eastAsia"/>
                <w:color w:val="000000"/>
                <w:kern w:val="0"/>
                <w:sz w:val="18"/>
                <w:szCs w:val="18"/>
                <w:shd w:val="clear" w:color="auto" w:fill="FFFFFF"/>
              </w:rPr>
              <w:t xml:space="preserve">         </w:t>
            </w:r>
            <w:r w:rsidR="00195244" w:rsidRPr="00D8130D">
              <w:rPr>
                <w:rFonts w:ascii="나눔고딕" w:eastAsia="나눔고딕" w:hAnsi="나눔고딕" w:cs="굴림" w:hint="eastAsia"/>
                <w:color w:val="000000"/>
                <w:kern w:val="0"/>
                <w:sz w:val="18"/>
                <w:szCs w:val="18"/>
                <w:shd w:val="clear" w:color="auto" w:fill="FFFFFF"/>
              </w:rPr>
              <w:t xml:space="preserve"> </w:t>
            </w:r>
            <w:r w:rsidRPr="00D8130D">
              <w:rPr>
                <w:rFonts w:ascii="나눔고딕" w:eastAsia="나눔고딕" w:hAnsi="나눔고딕" w:cs="굴림" w:hint="eastAsia"/>
                <w:color w:val="000000"/>
                <w:kern w:val="0"/>
                <w:sz w:val="18"/>
                <w:szCs w:val="18"/>
                <w:shd w:val="clear" w:color="auto" w:fill="FFFFFF"/>
              </w:rPr>
              <w:t xml:space="preserve"> </w:t>
            </w:r>
            <w:r w:rsidRPr="00D8130D">
              <w:rPr>
                <w:rFonts w:ascii="나눔고딕" w:eastAsia="나눔고딕" w:hAnsi="나눔고딕" w:cs="굴림" w:hint="eastAsia"/>
                <w:color w:val="000000"/>
                <w:spacing w:val="-20"/>
                <w:kern w:val="0"/>
                <w:sz w:val="18"/>
                <w:szCs w:val="18"/>
                <w:shd w:val="clear" w:color="auto" w:fill="FFFFFF"/>
              </w:rPr>
              <w:t>(분기)</w:t>
            </w:r>
            <w:r w:rsidRPr="00D8130D">
              <w:rPr>
                <w:rFonts w:ascii="나눔고딕" w:eastAsia="나눔고딕" w:hAnsi="나눔고딕" w:cs="굴림"/>
                <w:color w:val="000000"/>
                <w:kern w:val="0"/>
                <w:sz w:val="18"/>
                <w:szCs w:val="18"/>
                <w:shd w:val="clear" w:color="auto" w:fill="FFFFFF"/>
              </w:rPr>
              <w:t xml:space="preserve"> </w:t>
            </w:r>
          </w:p>
        </w:tc>
        <w:tc>
          <w:tcPr>
            <w:tcW w:w="530" w:type="pct"/>
            <w:gridSpan w:val="2"/>
            <w:tcBorders>
              <w:top w:val="single" w:sz="2" w:space="0" w:color="000000"/>
              <w:left w:val="single" w:sz="2" w:space="0" w:color="000000"/>
              <w:bottom w:val="single" w:sz="2" w:space="0" w:color="000000"/>
              <w:right w:val="single" w:sz="2" w:space="0" w:color="000000"/>
            </w:tcBorders>
            <w:vAlign w:val="center"/>
          </w:tcPr>
          <w:p w14:paraId="54D7DA2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2016</w:t>
            </w:r>
          </w:p>
        </w:tc>
        <w:tc>
          <w:tcPr>
            <w:tcW w:w="1058" w:type="pct"/>
            <w:gridSpan w:val="4"/>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7D97BF5"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2017</w:t>
            </w:r>
          </w:p>
        </w:tc>
        <w:tc>
          <w:tcPr>
            <w:tcW w:w="1056" w:type="pct"/>
            <w:gridSpan w:val="4"/>
            <w:tcBorders>
              <w:top w:val="single" w:sz="2" w:space="0" w:color="000000"/>
              <w:left w:val="single" w:sz="2" w:space="0" w:color="000000"/>
              <w:bottom w:val="single" w:sz="2" w:space="0" w:color="000000"/>
              <w:right w:val="single" w:sz="2" w:space="0" w:color="000000"/>
            </w:tcBorders>
            <w:vAlign w:val="center"/>
          </w:tcPr>
          <w:p w14:paraId="6D756C20"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2018</w:t>
            </w:r>
          </w:p>
        </w:tc>
        <w:tc>
          <w:tcPr>
            <w:tcW w:w="1028" w:type="pct"/>
            <w:gridSpan w:val="4"/>
            <w:tcBorders>
              <w:top w:val="single" w:sz="2" w:space="0" w:color="000000"/>
              <w:left w:val="single" w:sz="2" w:space="0" w:color="000000"/>
              <w:bottom w:val="single" w:sz="2" w:space="0" w:color="000000"/>
              <w:right w:val="single" w:sz="2" w:space="0" w:color="000000"/>
            </w:tcBorders>
            <w:vAlign w:val="center"/>
          </w:tcPr>
          <w:p w14:paraId="4CC1E6DC"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2019</w:t>
            </w:r>
          </w:p>
        </w:tc>
      </w:tr>
      <w:tr w:rsidR="00DE1566" w:rsidRPr="00D8130D" w14:paraId="435FA756" w14:textId="77777777" w:rsidTr="00DE1566">
        <w:trPr>
          <w:trHeight w:val="67"/>
        </w:trPr>
        <w:tc>
          <w:tcPr>
            <w:tcW w:w="1328" w:type="pct"/>
            <w:vMerge/>
            <w:tcBorders>
              <w:left w:val="single" w:sz="2" w:space="0" w:color="000000"/>
              <w:bottom w:val="single" w:sz="2" w:space="0" w:color="000000"/>
              <w:right w:val="single" w:sz="2" w:space="0" w:color="000000"/>
              <w:tl2br w:val="single" w:sz="2" w:space="0" w:color="000000"/>
            </w:tcBorders>
            <w:tcMar>
              <w:top w:w="28" w:type="dxa"/>
              <w:left w:w="28" w:type="dxa"/>
              <w:bottom w:w="28" w:type="dxa"/>
              <w:right w:w="28" w:type="dxa"/>
            </w:tcMar>
            <w:vAlign w:val="center"/>
          </w:tcPr>
          <w:p w14:paraId="4C1D164E" w14:textId="77777777" w:rsidR="00DE1566" w:rsidRPr="00D8130D" w:rsidRDefault="00DE1566" w:rsidP="00D8130D">
            <w:pPr>
              <w:shd w:val="clear" w:color="auto" w:fill="FFFFFF"/>
              <w:wordWrap/>
              <w:snapToGrid w:val="0"/>
              <w:ind w:firstLineChars="950" w:firstLine="1607"/>
              <w:textAlignment w:val="baseline"/>
              <w:rPr>
                <w:rFonts w:ascii="나눔고딕" w:eastAsia="나눔고딕" w:hAnsi="나눔고딕" w:cs="굴림"/>
                <w:color w:val="000000"/>
                <w:kern w:val="0"/>
                <w:sz w:val="18"/>
                <w:szCs w:val="18"/>
                <w:shd w:val="clear" w:color="auto" w:fill="FFFFFF"/>
              </w:rPr>
            </w:pP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12ED936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3</w:t>
            </w:r>
          </w:p>
        </w:tc>
        <w:tc>
          <w:tcPr>
            <w:tcW w:w="26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F3D249F"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4</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7B2BCCF"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1</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F020AE6"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2</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C68C7C9"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3</w:t>
            </w:r>
          </w:p>
        </w:tc>
        <w:tc>
          <w:tcPr>
            <w:tcW w:w="2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AC546A2"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4</w:t>
            </w:r>
          </w:p>
        </w:tc>
        <w:tc>
          <w:tcPr>
            <w:tcW w:w="265" w:type="pct"/>
            <w:tcBorders>
              <w:top w:val="single" w:sz="2" w:space="0" w:color="000000"/>
              <w:left w:val="single" w:sz="2" w:space="0" w:color="000000"/>
              <w:bottom w:val="single" w:sz="2" w:space="0" w:color="000000"/>
              <w:right w:val="single" w:sz="2" w:space="0" w:color="000000"/>
            </w:tcBorders>
            <w:vAlign w:val="center"/>
          </w:tcPr>
          <w:p w14:paraId="3D337BCF"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1</w:t>
            </w:r>
          </w:p>
        </w:tc>
        <w:tc>
          <w:tcPr>
            <w:tcW w:w="264" w:type="pct"/>
            <w:tcBorders>
              <w:top w:val="single" w:sz="2" w:space="0" w:color="000000"/>
              <w:left w:val="single" w:sz="2" w:space="0" w:color="000000"/>
              <w:bottom w:val="single" w:sz="2" w:space="0" w:color="000000"/>
              <w:right w:val="single" w:sz="2" w:space="0" w:color="000000"/>
            </w:tcBorders>
            <w:vAlign w:val="center"/>
          </w:tcPr>
          <w:p w14:paraId="7B218E8F"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2</w:t>
            </w:r>
          </w:p>
        </w:tc>
        <w:tc>
          <w:tcPr>
            <w:tcW w:w="264" w:type="pct"/>
            <w:tcBorders>
              <w:top w:val="single" w:sz="2" w:space="0" w:color="000000"/>
              <w:left w:val="single" w:sz="2" w:space="0" w:color="000000"/>
              <w:bottom w:val="single" w:sz="2" w:space="0" w:color="000000"/>
              <w:right w:val="single" w:sz="2" w:space="0" w:color="000000"/>
            </w:tcBorders>
            <w:vAlign w:val="center"/>
          </w:tcPr>
          <w:p w14:paraId="51670666"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3</w:t>
            </w:r>
          </w:p>
        </w:tc>
        <w:tc>
          <w:tcPr>
            <w:tcW w:w="263" w:type="pct"/>
            <w:tcBorders>
              <w:top w:val="single" w:sz="2" w:space="0" w:color="000000"/>
              <w:left w:val="single" w:sz="2" w:space="0" w:color="000000"/>
              <w:bottom w:val="single" w:sz="2" w:space="0" w:color="000000"/>
              <w:right w:val="single" w:sz="2" w:space="0" w:color="000000"/>
            </w:tcBorders>
            <w:vAlign w:val="center"/>
          </w:tcPr>
          <w:p w14:paraId="786D5A08"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4</w:t>
            </w:r>
          </w:p>
        </w:tc>
        <w:tc>
          <w:tcPr>
            <w:tcW w:w="259" w:type="pct"/>
            <w:tcBorders>
              <w:top w:val="single" w:sz="2" w:space="0" w:color="000000"/>
              <w:left w:val="single" w:sz="2" w:space="0" w:color="000000"/>
              <w:bottom w:val="single" w:sz="2" w:space="0" w:color="000000"/>
              <w:right w:val="single" w:sz="2" w:space="0" w:color="000000"/>
            </w:tcBorders>
            <w:vAlign w:val="center"/>
          </w:tcPr>
          <w:p w14:paraId="1623E317"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1</w:t>
            </w:r>
          </w:p>
        </w:tc>
        <w:tc>
          <w:tcPr>
            <w:tcW w:w="259" w:type="pct"/>
            <w:tcBorders>
              <w:top w:val="single" w:sz="2" w:space="0" w:color="000000"/>
              <w:left w:val="single" w:sz="2" w:space="0" w:color="000000"/>
              <w:bottom w:val="single" w:sz="2" w:space="0" w:color="000000"/>
              <w:right w:val="single" w:sz="2" w:space="0" w:color="000000"/>
            </w:tcBorders>
            <w:vAlign w:val="center"/>
          </w:tcPr>
          <w:p w14:paraId="79CB9855"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2</w:t>
            </w:r>
          </w:p>
        </w:tc>
        <w:tc>
          <w:tcPr>
            <w:tcW w:w="259" w:type="pct"/>
            <w:tcBorders>
              <w:top w:val="single" w:sz="2" w:space="0" w:color="000000"/>
              <w:left w:val="single" w:sz="2" w:space="0" w:color="000000"/>
              <w:bottom w:val="single" w:sz="2" w:space="0" w:color="000000"/>
              <w:right w:val="single" w:sz="2" w:space="0" w:color="000000"/>
            </w:tcBorders>
            <w:vAlign w:val="center"/>
          </w:tcPr>
          <w:p w14:paraId="129FF0D0"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3</w:t>
            </w:r>
          </w:p>
        </w:tc>
        <w:tc>
          <w:tcPr>
            <w:tcW w:w="251" w:type="pct"/>
            <w:tcBorders>
              <w:top w:val="single" w:sz="2" w:space="0" w:color="000000"/>
              <w:left w:val="single" w:sz="2" w:space="0" w:color="000000"/>
              <w:bottom w:val="single" w:sz="2" w:space="0" w:color="000000"/>
              <w:right w:val="single" w:sz="2" w:space="0" w:color="000000"/>
            </w:tcBorders>
            <w:vAlign w:val="center"/>
          </w:tcPr>
          <w:p w14:paraId="1CE61FD3"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4</w:t>
            </w:r>
          </w:p>
        </w:tc>
      </w:tr>
      <w:tr w:rsidR="00DE1566" w:rsidRPr="00D8130D" w14:paraId="055FEB51" w14:textId="77777777" w:rsidTr="00DE1566">
        <w:trPr>
          <w:trHeight w:val="20"/>
        </w:trPr>
        <w:tc>
          <w:tcPr>
            <w:tcW w:w="13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47A3653C" w14:textId="77777777" w:rsidR="00DE1566" w:rsidRPr="00D8130D" w:rsidRDefault="00DE1566" w:rsidP="00195244">
            <w:pPr>
              <w:shd w:val="clear" w:color="auto" w:fill="FFFFFF"/>
              <w:wordWrap/>
              <w:ind w:right="40"/>
              <w:jc w:val="left"/>
              <w:textAlignment w:val="baseline"/>
              <w:rPr>
                <w:rFonts w:ascii="나눔고딕" w:eastAsia="나눔고딕" w:hAnsi="나눔고딕" w:cs="굴림"/>
                <w:color w:val="000000"/>
                <w:kern w:val="0"/>
                <w:sz w:val="18"/>
                <w:szCs w:val="18"/>
              </w:rPr>
            </w:pPr>
            <w:r w:rsidRPr="00D8130D">
              <w:rPr>
                <w:rFonts w:ascii="나눔고딕" w:eastAsia="나눔고딕" w:hAnsi="나눔고딕" w:cs="한컴바탕" w:hint="eastAsia"/>
                <w:color w:val="000000"/>
                <w:kern w:val="0"/>
                <w:sz w:val="18"/>
                <w:szCs w:val="18"/>
                <w:shd w:val="clear" w:color="auto" w:fill="FFFFFF"/>
              </w:rPr>
              <w:t xml:space="preserve">항암제 </w:t>
            </w:r>
            <w:r w:rsidRPr="00D8130D">
              <w:rPr>
                <w:rFonts w:ascii="나눔고딕" w:eastAsia="나눔고딕" w:hAnsi="나눔고딕" w:cs="굴림"/>
                <w:color w:val="000000"/>
                <w:kern w:val="0"/>
                <w:sz w:val="18"/>
                <w:szCs w:val="18"/>
                <w:shd w:val="clear" w:color="auto" w:fill="FFFFFF"/>
              </w:rPr>
              <w:t xml:space="preserve">복용 환자의 </w:t>
            </w:r>
            <w:r w:rsidRPr="00D8130D">
              <w:rPr>
                <w:rFonts w:ascii="나눔고딕" w:eastAsia="나눔고딕" w:hAnsi="나눔고딕" w:cs="굴림" w:hint="eastAsia"/>
                <w:color w:val="000000"/>
                <w:kern w:val="0"/>
                <w:sz w:val="18"/>
                <w:szCs w:val="18"/>
                <w:shd w:val="clear" w:color="auto" w:fill="FFFFFF"/>
              </w:rPr>
              <w:t>약물유전체 검체 수집</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26F8437"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B300E84"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DA9C44E"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4DCC2F8"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4308DBF"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55BA9035"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5" w:type="pct"/>
            <w:tcBorders>
              <w:top w:val="single" w:sz="2" w:space="0" w:color="000000"/>
              <w:left w:val="single" w:sz="2" w:space="0" w:color="000000"/>
              <w:bottom w:val="single" w:sz="2" w:space="0" w:color="000000"/>
              <w:right w:val="single" w:sz="2" w:space="0" w:color="000000"/>
            </w:tcBorders>
            <w:vAlign w:val="center"/>
          </w:tcPr>
          <w:p w14:paraId="713B2774"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vAlign w:val="center"/>
          </w:tcPr>
          <w:p w14:paraId="0565840E"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vAlign w:val="center"/>
          </w:tcPr>
          <w:p w14:paraId="2287CAC1"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3" w:type="pct"/>
            <w:tcBorders>
              <w:top w:val="single" w:sz="2" w:space="0" w:color="000000"/>
              <w:left w:val="single" w:sz="2" w:space="0" w:color="000000"/>
              <w:bottom w:val="single" w:sz="2" w:space="0" w:color="000000"/>
              <w:right w:val="single" w:sz="2" w:space="0" w:color="000000"/>
            </w:tcBorders>
            <w:vAlign w:val="center"/>
          </w:tcPr>
          <w:p w14:paraId="4E7A1465"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59" w:type="pct"/>
            <w:tcBorders>
              <w:top w:val="single" w:sz="2" w:space="0" w:color="000000"/>
              <w:left w:val="single" w:sz="2" w:space="0" w:color="000000"/>
              <w:bottom w:val="single" w:sz="2" w:space="0" w:color="000000"/>
              <w:right w:val="single" w:sz="2" w:space="0" w:color="000000"/>
            </w:tcBorders>
            <w:vAlign w:val="center"/>
          </w:tcPr>
          <w:p w14:paraId="3C6D4F11"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9" w:type="pct"/>
            <w:tcBorders>
              <w:top w:val="single" w:sz="2" w:space="0" w:color="000000"/>
              <w:left w:val="single" w:sz="2" w:space="0" w:color="000000"/>
              <w:bottom w:val="single" w:sz="2" w:space="0" w:color="000000"/>
              <w:right w:val="single" w:sz="2" w:space="0" w:color="000000"/>
            </w:tcBorders>
            <w:vAlign w:val="center"/>
          </w:tcPr>
          <w:p w14:paraId="487F19FD"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9" w:type="pct"/>
            <w:tcBorders>
              <w:top w:val="single" w:sz="2" w:space="0" w:color="000000"/>
              <w:left w:val="single" w:sz="2" w:space="0" w:color="000000"/>
              <w:bottom w:val="single" w:sz="2" w:space="0" w:color="000000"/>
              <w:right w:val="single" w:sz="2" w:space="0" w:color="000000"/>
            </w:tcBorders>
            <w:vAlign w:val="center"/>
          </w:tcPr>
          <w:p w14:paraId="4F14DE71"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1" w:type="pct"/>
            <w:tcBorders>
              <w:top w:val="single" w:sz="2" w:space="0" w:color="000000"/>
              <w:left w:val="single" w:sz="2" w:space="0" w:color="000000"/>
              <w:bottom w:val="single" w:sz="2" w:space="0" w:color="000000"/>
              <w:right w:val="single" w:sz="2" w:space="0" w:color="000000"/>
            </w:tcBorders>
            <w:vAlign w:val="center"/>
          </w:tcPr>
          <w:p w14:paraId="6EA68597"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r>
      <w:tr w:rsidR="00DE1566" w:rsidRPr="00D8130D" w14:paraId="7364E390" w14:textId="77777777" w:rsidTr="00DE1566">
        <w:trPr>
          <w:trHeight w:val="20"/>
        </w:trPr>
        <w:tc>
          <w:tcPr>
            <w:tcW w:w="13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4BD346D6" w14:textId="77777777" w:rsidR="00DE1566" w:rsidRPr="00D8130D" w:rsidRDefault="00DE1566" w:rsidP="00195244">
            <w:pPr>
              <w:shd w:val="clear" w:color="auto" w:fill="FFFFFF"/>
              <w:wordWrap/>
              <w:ind w:left="40" w:right="40"/>
              <w:jc w:val="left"/>
              <w:textAlignment w:val="baseline"/>
              <w:rPr>
                <w:rFonts w:ascii="나눔고딕" w:eastAsia="나눔고딕" w:hAnsi="나눔고딕" w:cs="굴림"/>
                <w:color w:val="000000"/>
                <w:kern w:val="0"/>
                <w:sz w:val="18"/>
                <w:szCs w:val="18"/>
              </w:rPr>
            </w:pPr>
            <w:r w:rsidRPr="00D8130D">
              <w:rPr>
                <w:rFonts w:ascii="나눔고딕" w:eastAsia="나눔고딕" w:hAnsi="나눔고딕" w:cs="한컴바탕" w:hint="eastAsia"/>
                <w:color w:val="000000"/>
                <w:kern w:val="0"/>
                <w:sz w:val="18"/>
                <w:szCs w:val="18"/>
              </w:rPr>
              <w:t xml:space="preserve">약물 </w:t>
            </w:r>
            <w:r w:rsidRPr="00D8130D">
              <w:rPr>
                <w:rFonts w:ascii="나눔고딕" w:eastAsia="나눔고딕" w:hAnsi="나눔고딕" w:cs="굴림"/>
                <w:color w:val="000000"/>
                <w:kern w:val="0"/>
                <w:sz w:val="18"/>
                <w:szCs w:val="18"/>
              </w:rPr>
              <w:t xml:space="preserve">투여 관련 임상 자료 수집 </w:t>
            </w:r>
          </w:p>
          <w:p w14:paraId="0351535E" w14:textId="77777777" w:rsidR="00DE1566" w:rsidRPr="00D8130D" w:rsidRDefault="00DE1566" w:rsidP="00195244">
            <w:pPr>
              <w:shd w:val="clear" w:color="auto" w:fill="FFFFFF"/>
              <w:wordWrap/>
              <w:ind w:left="40" w:right="40"/>
              <w:jc w:val="left"/>
              <w:textAlignment w:val="baseline"/>
              <w:rPr>
                <w:rFonts w:ascii="나눔고딕" w:eastAsia="나눔고딕" w:hAnsi="나눔고딕" w:cs="한컴바탕"/>
                <w:color w:val="000000"/>
                <w:kern w:val="0"/>
                <w:sz w:val="18"/>
                <w:szCs w:val="18"/>
                <w:shd w:val="clear" w:color="auto" w:fill="FFFFFF"/>
              </w:rPr>
            </w:pPr>
            <w:r w:rsidRPr="00D8130D">
              <w:rPr>
                <w:rFonts w:ascii="나눔고딕" w:eastAsia="나눔고딕" w:hAnsi="나눔고딕" w:cs="한컴바탕" w:hint="eastAsia"/>
                <w:color w:val="000000"/>
                <w:kern w:val="0"/>
                <w:sz w:val="18"/>
                <w:szCs w:val="18"/>
              </w:rPr>
              <w:t>(</w:t>
            </w:r>
            <w:r w:rsidRPr="00D8130D">
              <w:rPr>
                <w:rFonts w:ascii="나눔고딕" w:eastAsia="나눔고딕" w:hAnsi="나눔고딕" w:cs="굴림"/>
                <w:color w:val="000000"/>
                <w:kern w:val="0"/>
                <w:sz w:val="18"/>
                <w:szCs w:val="18"/>
                <w:shd w:val="clear" w:color="auto" w:fill="FFFFFF"/>
              </w:rPr>
              <w:t>독성 자료</w:t>
            </w:r>
            <w:r w:rsidRPr="00D8130D">
              <w:rPr>
                <w:rFonts w:ascii="나눔고딕" w:eastAsia="나눔고딕" w:hAnsi="나눔고딕" w:cs="한컴바탕" w:hint="eastAsia"/>
                <w:color w:val="000000"/>
                <w:kern w:val="0"/>
                <w:sz w:val="18"/>
                <w:szCs w:val="18"/>
                <w:shd w:val="clear" w:color="auto" w:fill="FFFFFF"/>
              </w:rPr>
              <w:t xml:space="preserve">, </w:t>
            </w:r>
            <w:r w:rsidRPr="00D8130D">
              <w:rPr>
                <w:rFonts w:ascii="나눔고딕" w:eastAsia="나눔고딕" w:hAnsi="나눔고딕" w:cs="굴림"/>
                <w:color w:val="000000"/>
                <w:kern w:val="0"/>
                <w:sz w:val="18"/>
                <w:szCs w:val="18"/>
                <w:shd w:val="clear" w:color="auto" w:fill="FFFFFF"/>
              </w:rPr>
              <w:t>치료 결과</w:t>
            </w:r>
            <w:r w:rsidRPr="00D8130D">
              <w:rPr>
                <w:rFonts w:ascii="나눔고딕" w:eastAsia="나눔고딕" w:hAnsi="나눔고딕" w:cs="한컴바탕" w:hint="eastAsia"/>
                <w:color w:val="000000"/>
                <w:kern w:val="0"/>
                <w:sz w:val="18"/>
                <w:szCs w:val="18"/>
                <w:shd w:val="clear" w:color="auto" w:fill="FFFFFF"/>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1F7E588"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7E2D8EF0"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34D179AF"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3360903"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2B049B26"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6AC0B939"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5" w:type="pct"/>
            <w:tcBorders>
              <w:top w:val="single" w:sz="2" w:space="0" w:color="000000"/>
              <w:left w:val="single" w:sz="2" w:space="0" w:color="000000"/>
              <w:bottom w:val="single" w:sz="2" w:space="0" w:color="000000"/>
              <w:right w:val="single" w:sz="2" w:space="0" w:color="000000"/>
            </w:tcBorders>
            <w:vAlign w:val="center"/>
          </w:tcPr>
          <w:p w14:paraId="7E8EB74A"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vAlign w:val="center"/>
          </w:tcPr>
          <w:p w14:paraId="441A8E30"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vAlign w:val="center"/>
          </w:tcPr>
          <w:p w14:paraId="49CDAE77"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3" w:type="pct"/>
            <w:tcBorders>
              <w:top w:val="single" w:sz="2" w:space="0" w:color="000000"/>
              <w:left w:val="single" w:sz="2" w:space="0" w:color="000000"/>
              <w:bottom w:val="single" w:sz="2" w:space="0" w:color="000000"/>
              <w:right w:val="single" w:sz="2" w:space="0" w:color="000000"/>
            </w:tcBorders>
            <w:vAlign w:val="center"/>
          </w:tcPr>
          <w:p w14:paraId="72AADBB3"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59" w:type="pct"/>
            <w:tcBorders>
              <w:top w:val="single" w:sz="2" w:space="0" w:color="000000"/>
              <w:left w:val="single" w:sz="2" w:space="0" w:color="000000"/>
              <w:bottom w:val="single" w:sz="2" w:space="0" w:color="000000"/>
              <w:right w:val="single" w:sz="2" w:space="0" w:color="000000"/>
            </w:tcBorders>
            <w:vAlign w:val="center"/>
          </w:tcPr>
          <w:p w14:paraId="1FBB6561"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59" w:type="pct"/>
            <w:tcBorders>
              <w:top w:val="single" w:sz="2" w:space="0" w:color="000000"/>
              <w:left w:val="single" w:sz="2" w:space="0" w:color="000000"/>
              <w:bottom w:val="single" w:sz="2" w:space="0" w:color="000000"/>
              <w:right w:val="single" w:sz="2" w:space="0" w:color="000000"/>
            </w:tcBorders>
            <w:vAlign w:val="center"/>
          </w:tcPr>
          <w:p w14:paraId="732CFDBF"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9" w:type="pct"/>
            <w:tcBorders>
              <w:top w:val="single" w:sz="2" w:space="0" w:color="000000"/>
              <w:left w:val="single" w:sz="2" w:space="0" w:color="000000"/>
              <w:bottom w:val="single" w:sz="2" w:space="0" w:color="000000"/>
              <w:right w:val="single" w:sz="2" w:space="0" w:color="000000"/>
            </w:tcBorders>
            <w:vAlign w:val="center"/>
          </w:tcPr>
          <w:p w14:paraId="200F7B7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1" w:type="pct"/>
            <w:tcBorders>
              <w:top w:val="single" w:sz="2" w:space="0" w:color="000000"/>
              <w:left w:val="single" w:sz="2" w:space="0" w:color="000000"/>
              <w:bottom w:val="single" w:sz="2" w:space="0" w:color="000000"/>
              <w:right w:val="single" w:sz="2" w:space="0" w:color="000000"/>
            </w:tcBorders>
            <w:vAlign w:val="center"/>
          </w:tcPr>
          <w:p w14:paraId="0D00D12A"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r>
      <w:tr w:rsidR="00DE1566" w:rsidRPr="00D8130D" w14:paraId="59E4746D" w14:textId="77777777" w:rsidTr="00DE1566">
        <w:trPr>
          <w:trHeight w:val="20"/>
        </w:trPr>
        <w:tc>
          <w:tcPr>
            <w:tcW w:w="13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14:paraId="007B0B12" w14:textId="77777777" w:rsidR="00DE1566" w:rsidRPr="00D8130D" w:rsidRDefault="00DE1566" w:rsidP="00195244">
            <w:pPr>
              <w:shd w:val="clear" w:color="auto" w:fill="FFFFFF"/>
              <w:wordWrap/>
              <w:ind w:left="40" w:right="40"/>
              <w:jc w:val="left"/>
              <w:textAlignment w:val="baseline"/>
              <w:rPr>
                <w:rFonts w:ascii="나눔고딕" w:eastAsia="나눔고딕" w:hAnsi="나눔고딕" w:cs="한컴바탕"/>
                <w:color w:val="000000"/>
                <w:kern w:val="0"/>
                <w:sz w:val="18"/>
                <w:szCs w:val="18"/>
              </w:rPr>
            </w:pPr>
            <w:r w:rsidRPr="00D8130D">
              <w:rPr>
                <w:rFonts w:ascii="나눔고딕" w:eastAsia="나눔고딕" w:hAnsi="나눔고딕" w:cs="한컴바탕" w:hint="eastAsia"/>
                <w:color w:val="000000"/>
                <w:kern w:val="0"/>
                <w:sz w:val="18"/>
                <w:szCs w:val="18"/>
                <w:shd w:val="clear" w:color="auto" w:fill="FFFFFF"/>
              </w:rPr>
              <w:t>유전체 대량 분석</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B64597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3C9700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01DC295C"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62B5199"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6E6525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7CF25847"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5" w:type="pct"/>
            <w:tcBorders>
              <w:top w:val="single" w:sz="2" w:space="0" w:color="000000"/>
              <w:left w:val="single" w:sz="2" w:space="0" w:color="000000"/>
              <w:bottom w:val="single" w:sz="2" w:space="0" w:color="000000"/>
              <w:right w:val="single" w:sz="2" w:space="0" w:color="000000"/>
            </w:tcBorders>
          </w:tcPr>
          <w:p w14:paraId="7831994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Pr>
          <w:p w14:paraId="21D2DC0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Pr>
          <w:p w14:paraId="315046F9"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63" w:type="pct"/>
            <w:tcBorders>
              <w:top w:val="single" w:sz="2" w:space="0" w:color="000000"/>
              <w:left w:val="single" w:sz="2" w:space="0" w:color="000000"/>
              <w:bottom w:val="single" w:sz="2" w:space="0" w:color="000000"/>
              <w:right w:val="single" w:sz="2" w:space="0" w:color="000000"/>
            </w:tcBorders>
          </w:tcPr>
          <w:p w14:paraId="6FBF820A"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59" w:type="pct"/>
            <w:tcBorders>
              <w:top w:val="single" w:sz="2" w:space="0" w:color="000000"/>
              <w:left w:val="single" w:sz="2" w:space="0" w:color="000000"/>
              <w:bottom w:val="single" w:sz="2" w:space="0" w:color="000000"/>
              <w:right w:val="single" w:sz="2" w:space="0" w:color="000000"/>
            </w:tcBorders>
          </w:tcPr>
          <w:p w14:paraId="20ECB3B1"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59" w:type="pct"/>
            <w:tcBorders>
              <w:top w:val="single" w:sz="2" w:space="0" w:color="000000"/>
              <w:left w:val="single" w:sz="2" w:space="0" w:color="000000"/>
              <w:bottom w:val="single" w:sz="2" w:space="0" w:color="000000"/>
              <w:right w:val="single" w:sz="2" w:space="0" w:color="000000"/>
            </w:tcBorders>
          </w:tcPr>
          <w:p w14:paraId="33B66318"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9" w:type="pct"/>
            <w:tcBorders>
              <w:top w:val="single" w:sz="2" w:space="0" w:color="000000"/>
              <w:left w:val="single" w:sz="2" w:space="0" w:color="000000"/>
              <w:bottom w:val="single" w:sz="2" w:space="0" w:color="000000"/>
              <w:right w:val="single" w:sz="2" w:space="0" w:color="000000"/>
            </w:tcBorders>
          </w:tcPr>
          <w:p w14:paraId="770468BB"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1" w:type="pct"/>
            <w:tcBorders>
              <w:top w:val="single" w:sz="2" w:space="0" w:color="000000"/>
              <w:left w:val="single" w:sz="2" w:space="0" w:color="000000"/>
              <w:bottom w:val="single" w:sz="2" w:space="0" w:color="000000"/>
              <w:right w:val="single" w:sz="2" w:space="0" w:color="000000"/>
            </w:tcBorders>
          </w:tcPr>
          <w:p w14:paraId="7F32C60A"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r>
      <w:tr w:rsidR="00DE1566" w:rsidRPr="00D8130D" w14:paraId="52815B89" w14:textId="77777777" w:rsidTr="00DE1566">
        <w:trPr>
          <w:trHeight w:val="20"/>
        </w:trPr>
        <w:tc>
          <w:tcPr>
            <w:tcW w:w="1328"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C53711C" w14:textId="77777777" w:rsidR="00DE1566" w:rsidRPr="00D8130D" w:rsidRDefault="00DE1566" w:rsidP="00195244">
            <w:pPr>
              <w:shd w:val="clear" w:color="auto" w:fill="FFFFFF"/>
              <w:wordWrap/>
              <w:snapToGrid w:val="0"/>
              <w:jc w:val="left"/>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color w:val="000000"/>
                <w:kern w:val="0"/>
                <w:sz w:val="18"/>
                <w:szCs w:val="18"/>
                <w:shd w:val="clear" w:color="auto" w:fill="FFFFFF"/>
              </w:rPr>
              <w:t xml:space="preserve">결과분석 </w:t>
            </w: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18270E26"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6"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2D568C84"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6C596D15"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DBAA342"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C15F2B8"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5" w:type="pct"/>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tcPr>
          <w:p w14:paraId="310D4B38"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5" w:type="pct"/>
            <w:tcBorders>
              <w:top w:val="single" w:sz="2" w:space="0" w:color="000000"/>
              <w:left w:val="single" w:sz="2" w:space="0" w:color="000000"/>
              <w:bottom w:val="single" w:sz="2" w:space="0" w:color="000000"/>
              <w:right w:val="single" w:sz="2" w:space="0" w:color="000000"/>
            </w:tcBorders>
          </w:tcPr>
          <w:p w14:paraId="660B7D08"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Pr>
          <w:p w14:paraId="61C88601"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4" w:type="pct"/>
            <w:tcBorders>
              <w:top w:val="single" w:sz="2" w:space="0" w:color="000000"/>
              <w:left w:val="single" w:sz="2" w:space="0" w:color="000000"/>
              <w:bottom w:val="single" w:sz="2" w:space="0" w:color="000000"/>
              <w:right w:val="single" w:sz="2" w:space="0" w:color="000000"/>
            </w:tcBorders>
          </w:tcPr>
          <w:p w14:paraId="64C9B5FE"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63" w:type="pct"/>
            <w:tcBorders>
              <w:top w:val="single" w:sz="2" w:space="0" w:color="000000"/>
              <w:left w:val="single" w:sz="2" w:space="0" w:color="000000"/>
              <w:bottom w:val="single" w:sz="2" w:space="0" w:color="000000"/>
              <w:right w:val="single" w:sz="2" w:space="0" w:color="000000"/>
            </w:tcBorders>
          </w:tcPr>
          <w:p w14:paraId="2957C51D"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9" w:type="pct"/>
            <w:tcBorders>
              <w:top w:val="single" w:sz="2" w:space="0" w:color="000000"/>
              <w:left w:val="single" w:sz="2" w:space="0" w:color="000000"/>
              <w:bottom w:val="single" w:sz="2" w:space="0" w:color="000000"/>
              <w:right w:val="single" w:sz="2" w:space="0" w:color="000000"/>
            </w:tcBorders>
          </w:tcPr>
          <w:p w14:paraId="2731BC55"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p>
        </w:tc>
        <w:tc>
          <w:tcPr>
            <w:tcW w:w="259" w:type="pct"/>
            <w:tcBorders>
              <w:top w:val="single" w:sz="2" w:space="0" w:color="000000"/>
              <w:left w:val="single" w:sz="2" w:space="0" w:color="000000"/>
              <w:bottom w:val="single" w:sz="2" w:space="0" w:color="000000"/>
              <w:right w:val="single" w:sz="2" w:space="0" w:color="000000"/>
            </w:tcBorders>
            <w:shd w:val="clear" w:color="auto" w:fill="FFFFFF" w:themeFill="background1"/>
          </w:tcPr>
          <w:p w14:paraId="3A12D7B4"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59" w:type="pct"/>
            <w:tcBorders>
              <w:top w:val="single" w:sz="2" w:space="0" w:color="000000"/>
              <w:left w:val="single" w:sz="2" w:space="0" w:color="000000"/>
              <w:bottom w:val="single" w:sz="2" w:space="0" w:color="000000"/>
              <w:right w:val="single" w:sz="2" w:space="0" w:color="000000"/>
            </w:tcBorders>
            <w:shd w:val="clear" w:color="auto" w:fill="FFFFFF" w:themeFill="background1"/>
          </w:tcPr>
          <w:p w14:paraId="7FE9F186"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c>
          <w:tcPr>
            <w:tcW w:w="251" w:type="pct"/>
            <w:tcBorders>
              <w:top w:val="single" w:sz="2" w:space="0" w:color="000000"/>
              <w:left w:val="single" w:sz="2" w:space="0" w:color="000000"/>
              <w:bottom w:val="single" w:sz="2" w:space="0" w:color="000000"/>
              <w:right w:val="single" w:sz="2" w:space="0" w:color="000000"/>
            </w:tcBorders>
            <w:shd w:val="clear" w:color="auto" w:fill="FFFFFF" w:themeFill="background1"/>
          </w:tcPr>
          <w:p w14:paraId="4CE3996A" w14:textId="77777777" w:rsidR="00DE1566" w:rsidRPr="00D8130D" w:rsidRDefault="00DE1566" w:rsidP="00195244">
            <w:pPr>
              <w:shd w:val="clear" w:color="auto" w:fill="FFFFFF"/>
              <w:wordWrap/>
              <w:snapToGrid w:val="0"/>
              <w:jc w:val="center"/>
              <w:textAlignment w:val="baseline"/>
              <w:rPr>
                <w:rFonts w:ascii="나눔고딕" w:eastAsia="나눔고딕" w:hAnsi="나눔고딕" w:cs="굴림"/>
                <w:color w:val="000000"/>
                <w:kern w:val="0"/>
                <w:sz w:val="18"/>
                <w:szCs w:val="18"/>
              </w:rPr>
            </w:pPr>
            <w:r w:rsidRPr="00D8130D">
              <w:rPr>
                <w:rFonts w:ascii="나눔고딕" w:eastAsia="나눔고딕" w:hAnsi="나눔고딕" w:cs="굴림" w:hint="eastAsia"/>
                <w:color w:val="000000"/>
                <w:kern w:val="0"/>
                <w:sz w:val="18"/>
                <w:szCs w:val="18"/>
              </w:rPr>
              <w:t>=</w:t>
            </w:r>
          </w:p>
        </w:tc>
      </w:tr>
    </w:tbl>
    <w:p w14:paraId="47A1836A" w14:textId="77777777" w:rsidR="00D2524F" w:rsidRPr="00D8130D" w:rsidRDefault="00D2524F" w:rsidP="00211946">
      <w:pPr>
        <w:tabs>
          <w:tab w:val="num" w:pos="540"/>
          <w:tab w:val="num" w:pos="720"/>
        </w:tabs>
        <w:wordWrap/>
        <w:spacing w:line="312" w:lineRule="auto"/>
        <w:rPr>
          <w:rFonts w:ascii="나눔고딕" w:eastAsia="나눔고딕" w:hAnsi="나눔고딕"/>
          <w:b/>
          <w:sz w:val="22"/>
        </w:rPr>
      </w:pPr>
    </w:p>
    <w:p w14:paraId="1A3B61E3" w14:textId="77777777" w:rsidR="00F04942" w:rsidRPr="00D8130D" w:rsidRDefault="00270F15" w:rsidP="00211946">
      <w:pPr>
        <w:pStyle w:val="ListParagraph"/>
        <w:numPr>
          <w:ilvl w:val="0"/>
          <w:numId w:val="1"/>
        </w:numPr>
        <w:tabs>
          <w:tab w:val="num" w:pos="540"/>
        </w:tabs>
        <w:wordWrap/>
        <w:spacing w:line="312" w:lineRule="auto"/>
        <w:ind w:leftChars="0"/>
        <w:rPr>
          <w:rFonts w:ascii="나눔고딕" w:eastAsia="나눔고딕" w:hAnsi="나눔고딕" w:cs="Times New Roman"/>
          <w:b/>
          <w:sz w:val="22"/>
        </w:rPr>
      </w:pPr>
      <w:r w:rsidRPr="00D8130D">
        <w:rPr>
          <w:rFonts w:ascii="나눔고딕" w:eastAsia="나눔고딕" w:hAnsi="나눔고딕" w:cs="Times New Roman" w:hint="eastAsia"/>
          <w:b/>
          <w:sz w:val="22"/>
        </w:rPr>
        <w:t>연구대상자의 안전보호를 위한 대책</w:t>
      </w:r>
    </w:p>
    <w:p w14:paraId="7326F5E9" w14:textId="77777777" w:rsidR="00DE1566" w:rsidRPr="00D8130D" w:rsidRDefault="00DE1566" w:rsidP="00DE1566">
      <w:pPr>
        <w:pStyle w:val="ListParagraph"/>
        <w:wordWrap/>
        <w:spacing w:line="288" w:lineRule="auto"/>
        <w:ind w:leftChars="0" w:left="400"/>
        <w:rPr>
          <w:rFonts w:ascii="나눔고딕" w:eastAsia="나눔고딕" w:hAnsi="나눔고딕"/>
          <w:b/>
          <w:sz w:val="22"/>
        </w:rPr>
      </w:pPr>
      <w:r w:rsidRPr="00D8130D">
        <w:rPr>
          <w:rFonts w:ascii="나눔고딕" w:eastAsia="나눔고딕" w:hAnsi="나눔고딕" w:hint="eastAsia"/>
          <w:b/>
          <w:sz w:val="22"/>
        </w:rPr>
        <w:t>1)  유전학적 정보의 수집 및 보관여부</w:t>
      </w:r>
      <w:r w:rsidRPr="00D8130D">
        <w:rPr>
          <w:rFonts w:ascii="나눔고딕" w:eastAsia="나눔고딕" w:hAnsi="나눔고딕" w:hint="eastAsia"/>
          <w:sz w:val="22"/>
        </w:rPr>
        <w:t xml:space="preserve"> </w:t>
      </w:r>
    </w:p>
    <w:p w14:paraId="38B4F18B" w14:textId="77777777" w:rsidR="00DE1566" w:rsidRPr="00D8130D" w:rsidRDefault="00DE1566" w:rsidP="00DE1566">
      <w:pPr>
        <w:wordWrap/>
        <w:spacing w:line="288" w:lineRule="auto"/>
        <w:ind w:left="800"/>
        <w:rPr>
          <w:rFonts w:ascii="나눔고딕" w:eastAsia="나눔고딕" w:hAnsi="나눔고딕"/>
          <w:b/>
          <w:sz w:val="22"/>
        </w:rPr>
      </w:pPr>
      <w:r w:rsidRPr="00D8130D">
        <w:rPr>
          <w:rFonts w:ascii="나눔고딕" w:eastAsia="나눔고딕" w:hAnsi="나눔고딕" w:hint="eastAsia"/>
          <w:sz w:val="22"/>
        </w:rPr>
        <w:t xml:space="preserve">유전자 검사를 위한 검체는 DNA로 추출하여 </w:t>
      </w:r>
      <w:r w:rsidR="001C388C" w:rsidRPr="00D8130D">
        <w:rPr>
          <w:rFonts w:ascii="나눔고딕" w:eastAsia="나눔고딕" w:hAnsi="나눔고딕" w:hint="eastAsia"/>
          <w:sz w:val="22"/>
        </w:rPr>
        <w:t>서울대학교 의과대학 김주한 교수 연구실</w:t>
      </w:r>
      <w:r w:rsidRPr="00D8130D">
        <w:rPr>
          <w:rFonts w:ascii="나눔고딕" w:eastAsia="나눔고딕" w:hAnsi="나눔고딕" w:hint="eastAsia"/>
          <w:sz w:val="22"/>
        </w:rPr>
        <w:t>에 보관하도록 한다. 보유한 검체 및 유전정보는 신원을 확인할 수 있는 정보를 제거하고 고유식별번호를 부여하여 익명화하여 보관한다. 유전자 검사 후 남은 검체는 동의 여부에 따라 보관과 폐기 여부를 결정한다.</w:t>
      </w:r>
      <w:r w:rsidR="001C388C" w:rsidRPr="00D8130D">
        <w:rPr>
          <w:rFonts w:ascii="나눔고딕" w:eastAsia="나눔고딕" w:hAnsi="나눔고딕" w:hint="eastAsia"/>
          <w:sz w:val="22"/>
        </w:rPr>
        <w:t xml:space="preserve"> 환자의 동의가 있는 경우에는 5년간 보관한다.</w:t>
      </w:r>
      <w:r w:rsidRPr="00D8130D">
        <w:rPr>
          <w:rFonts w:ascii="나눔고딕" w:eastAsia="나눔고딕" w:hAnsi="나눔고딕" w:hint="eastAsia"/>
          <w:sz w:val="22"/>
        </w:rPr>
        <w:t xml:space="preserve"> </w:t>
      </w:r>
    </w:p>
    <w:p w14:paraId="10A32BC1" w14:textId="77777777" w:rsidR="00DE1566" w:rsidRPr="00D8130D" w:rsidRDefault="00DE1566" w:rsidP="005A1B1A">
      <w:pPr>
        <w:pStyle w:val="ListParagraph"/>
        <w:numPr>
          <w:ilvl w:val="0"/>
          <w:numId w:val="5"/>
        </w:numPr>
        <w:wordWrap/>
        <w:spacing w:line="288" w:lineRule="auto"/>
        <w:ind w:leftChars="0"/>
        <w:rPr>
          <w:rFonts w:ascii="나눔고딕" w:eastAsia="나눔고딕" w:hAnsi="나눔고딕"/>
          <w:b/>
          <w:sz w:val="22"/>
        </w:rPr>
      </w:pPr>
      <w:r w:rsidRPr="00D8130D">
        <w:rPr>
          <w:rFonts w:ascii="나눔고딕" w:eastAsia="나눔고딕" w:hAnsi="나눔고딕" w:hint="eastAsia"/>
          <w:b/>
          <w:sz w:val="22"/>
        </w:rPr>
        <w:t xml:space="preserve">연구대상자 안전보호에 대한 대책 </w:t>
      </w:r>
    </w:p>
    <w:p w14:paraId="5ED23ED0" w14:textId="77777777" w:rsidR="00DE1566" w:rsidRPr="00D8130D" w:rsidRDefault="00DE1566" w:rsidP="00DE1566">
      <w:pPr>
        <w:wordWrap/>
        <w:spacing w:line="288" w:lineRule="auto"/>
        <w:ind w:left="800"/>
        <w:rPr>
          <w:rFonts w:ascii="나눔고딕" w:eastAsia="나눔고딕" w:hAnsi="나눔고딕"/>
          <w:b/>
          <w:sz w:val="22"/>
        </w:rPr>
      </w:pPr>
      <w:r w:rsidRPr="00D8130D">
        <w:rPr>
          <w:rFonts w:ascii="나눔고딕" w:eastAsia="나눔고딕" w:hAnsi="나눔고딕" w:hint="eastAsia"/>
          <w:sz w:val="22"/>
        </w:rPr>
        <w:t xml:space="preserve">모든 임상 자료는 암호로 보호된 컴퓨터의 데이터베이스에 저장되며 모든 연구 데이터는 기밀을 유지할 수 있도록 </w:t>
      </w:r>
      <w:r w:rsidR="00667587" w:rsidRPr="00D8130D">
        <w:rPr>
          <w:rFonts w:ascii="나눔고딕" w:eastAsia="나눔고딕" w:hAnsi="나눔고딕" w:hint="eastAsia"/>
          <w:sz w:val="22"/>
        </w:rPr>
        <w:t xml:space="preserve">연구관련 파일은 </w:t>
      </w:r>
      <w:r w:rsidRPr="00D8130D">
        <w:rPr>
          <w:rFonts w:ascii="나눔고딕" w:eastAsia="나눔고딕" w:hAnsi="나눔고딕" w:hint="eastAsia"/>
          <w:sz w:val="22"/>
        </w:rPr>
        <w:t xml:space="preserve">이중 잠금 장치가 있는 연구실에 보관하며 수집한 자료는 패스워드가 걸린 파일에 저장하여 보관하도록 한다. </w:t>
      </w:r>
      <w:r w:rsidRPr="00D8130D">
        <w:rPr>
          <w:rFonts w:ascii="나눔고딕" w:eastAsia="나눔고딕" w:hAnsi="나눔고딕" w:hint="eastAsia"/>
          <w:bCs/>
          <w:sz w:val="22"/>
        </w:rPr>
        <w:t xml:space="preserve">본 연구에 참여한 연구 대상자의 개인 정보 수집과 운영은 연구의 분석에 필요한 경우로 제한한다. </w:t>
      </w:r>
      <w:r w:rsidRPr="00D8130D">
        <w:rPr>
          <w:rFonts w:ascii="나눔고딕" w:eastAsia="나눔고딕" w:hAnsi="나눔고딕" w:hint="eastAsia"/>
          <w:sz w:val="22"/>
        </w:rPr>
        <w:t>개인 정보의 접근이 필요한 관련 인력들은 연구 대상자의 신원에 대한 비밀 유지에 동의할 것이며, 연구 대상자의 의무기록번호는 연구책임자의 책임 하에 별도의 파일로 보관하며 이를 code화하여 연구데이터를 개인 신상확인이 불가능하도록 관리한다. 이외 연구 대상자와 관련된 모든 정보들은 일반 진료 기록에 준하여 보호한다. 본 연구와 관련된 자료는 연구가 종료된 시점부터</w:t>
      </w:r>
      <w:r w:rsidR="00BA7C68" w:rsidRPr="00D8130D">
        <w:rPr>
          <w:rFonts w:ascii="나눔고딕" w:eastAsia="나눔고딕" w:hAnsi="나눔고딕" w:hint="eastAsia"/>
          <w:sz w:val="22"/>
        </w:rPr>
        <w:t xml:space="preserve"> 5</w:t>
      </w:r>
      <w:r w:rsidRPr="00D8130D">
        <w:rPr>
          <w:rFonts w:ascii="나눔고딕" w:eastAsia="나눔고딕" w:hAnsi="나눔고딕" w:hint="eastAsia"/>
          <w:sz w:val="22"/>
        </w:rPr>
        <w:t xml:space="preserve">년간 보관한다. </w:t>
      </w:r>
    </w:p>
    <w:p w14:paraId="42C09824" w14:textId="77777777" w:rsidR="00DE1566" w:rsidRPr="00D8130D" w:rsidRDefault="00DE1566" w:rsidP="005A1B1A">
      <w:pPr>
        <w:pStyle w:val="ListParagraph"/>
        <w:numPr>
          <w:ilvl w:val="0"/>
          <w:numId w:val="5"/>
        </w:numPr>
        <w:wordWrap/>
        <w:spacing w:line="288" w:lineRule="auto"/>
        <w:ind w:leftChars="0"/>
        <w:rPr>
          <w:rFonts w:ascii="나눔고딕" w:eastAsia="나눔고딕" w:hAnsi="나눔고딕"/>
          <w:b/>
          <w:sz w:val="22"/>
        </w:rPr>
      </w:pPr>
      <w:r w:rsidRPr="00D8130D">
        <w:rPr>
          <w:rFonts w:ascii="나눔고딕" w:eastAsia="나눔고딕" w:hAnsi="나눔고딕" w:hint="eastAsia"/>
          <w:b/>
          <w:sz w:val="22"/>
        </w:rPr>
        <w:t xml:space="preserve">자료안전 모니터링 계획 </w:t>
      </w:r>
    </w:p>
    <w:p w14:paraId="71996A1A" w14:textId="77777777" w:rsidR="001C388C" w:rsidRPr="00D8130D" w:rsidRDefault="00DE1566" w:rsidP="001C388C">
      <w:pPr>
        <w:pStyle w:val="a"/>
        <w:wordWrap/>
        <w:spacing w:line="288" w:lineRule="auto"/>
        <w:ind w:left="800"/>
        <w:rPr>
          <w:rFonts w:ascii="나눔고딕" w:eastAsia="나눔고딕" w:hAnsi="나눔고딕"/>
          <w:sz w:val="22"/>
          <w:szCs w:val="22"/>
        </w:rPr>
      </w:pPr>
      <w:r w:rsidRPr="00D8130D">
        <w:rPr>
          <w:rFonts w:ascii="나눔고딕" w:eastAsia="나눔고딕" w:hAnsi="나눔고딕" w:hint="eastAsia"/>
          <w:sz w:val="22"/>
          <w:szCs w:val="22"/>
        </w:rPr>
        <w:t xml:space="preserve">본 연구에서 시행되는 채혈은 기존에 보관된 검체로 시행되는 연구로 최소 위험 연구로 판단됨. 연구진 중 1인이 연 1회, </w:t>
      </w:r>
      <w:r w:rsidRPr="00D8130D">
        <w:rPr>
          <w:rFonts w:ascii="나눔고딕" w:eastAsia="나눔고딕" w:hAnsi="나눔고딕" w:hint="eastAsia"/>
          <w:bCs/>
          <w:color w:val="auto"/>
          <w:sz w:val="22"/>
          <w:szCs w:val="22"/>
        </w:rPr>
        <w:t xml:space="preserve">임상시험계획서와 GCP의 준수 여부를 확인, 증례기록서와 근거문서의 대조를 통한 자료의 정확성, 완전성 및 검증가능성을 확인함. </w:t>
      </w:r>
      <w:r w:rsidRPr="00D8130D">
        <w:rPr>
          <w:rFonts w:ascii="나눔고딕" w:eastAsia="나눔고딕" w:hAnsi="나눔고딕" w:hint="eastAsia"/>
          <w:sz w:val="22"/>
          <w:szCs w:val="22"/>
        </w:rPr>
        <w:t>또한 임상시험이 아니고, 탐색적 연구이므로 DSMP는 해당사항 없음</w:t>
      </w:r>
      <w:r w:rsidR="001C388C" w:rsidRPr="00D8130D">
        <w:rPr>
          <w:rFonts w:ascii="나눔고딕" w:eastAsia="나눔고딕" w:hAnsi="나눔고딕" w:hint="eastAsia"/>
          <w:sz w:val="22"/>
          <w:szCs w:val="22"/>
        </w:rPr>
        <w:t>.</w:t>
      </w:r>
    </w:p>
    <w:p w14:paraId="25885D29" w14:textId="77777777" w:rsidR="00195244" w:rsidRPr="00D8130D" w:rsidRDefault="00DE1566" w:rsidP="001C388C">
      <w:pPr>
        <w:pStyle w:val="a"/>
        <w:numPr>
          <w:ilvl w:val="0"/>
          <w:numId w:val="5"/>
        </w:numPr>
        <w:wordWrap/>
        <w:spacing w:line="288" w:lineRule="auto"/>
        <w:rPr>
          <w:rFonts w:ascii="나눔고딕" w:eastAsia="나눔고딕" w:hAnsi="나눔고딕" w:cs="Times New Roman"/>
          <w:b/>
          <w:sz w:val="22"/>
          <w:szCs w:val="22"/>
        </w:rPr>
      </w:pPr>
      <w:r w:rsidRPr="00D8130D">
        <w:rPr>
          <w:rFonts w:ascii="나눔고딕" w:eastAsia="나눔고딕" w:hAnsi="나눔고딕" w:hint="eastAsia"/>
          <w:b/>
          <w:sz w:val="22"/>
          <w:szCs w:val="22"/>
        </w:rPr>
        <w:t xml:space="preserve">연구대상자의 보상 방안 : </w:t>
      </w:r>
      <w:r w:rsidR="001C388C" w:rsidRPr="00D8130D">
        <w:rPr>
          <w:rFonts w:ascii="나눔고딕" w:eastAsia="나눔고딕" w:hAnsi="나눔고딕" w:hint="eastAsia"/>
          <w:sz w:val="22"/>
          <w:szCs w:val="22"/>
        </w:rPr>
        <w:t>본 연구는 탐색적 연구이며, 치료를 위하여 예정된 채혈 시 소량의 추가 채혈을 진행하는 정도로, 연구대상자에게 예측되는 부작용이나 위험은 없을 것으로 예상됨. 연구용 채혈을 위한 비용은 연구비에서 부담</w:t>
      </w:r>
      <w:r w:rsidR="001C388C" w:rsidRPr="00D8130D">
        <w:rPr>
          <w:rFonts w:ascii="나눔고딕" w:eastAsia="나눔고딕" w:hAnsi="나눔고딕"/>
          <w:sz w:val="22"/>
          <w:szCs w:val="22"/>
        </w:rPr>
        <w:t>할</w:t>
      </w:r>
      <w:r w:rsidR="001C388C" w:rsidRPr="00D8130D">
        <w:rPr>
          <w:rFonts w:ascii="나눔고딕" w:eastAsia="나눔고딕" w:hAnsi="나눔고딕" w:hint="eastAsia"/>
          <w:sz w:val="22"/>
          <w:szCs w:val="22"/>
        </w:rPr>
        <w:t xml:space="preserve"> 계획임. </w:t>
      </w:r>
      <w:r w:rsidR="001C388C" w:rsidRPr="00D8130D">
        <w:rPr>
          <w:rFonts w:ascii="나눔고딕" w:eastAsia="나눔고딕" w:hAnsi="나눔고딕"/>
          <w:sz w:val="22"/>
          <w:szCs w:val="22"/>
        </w:rPr>
        <w:br/>
      </w:r>
    </w:p>
    <w:p w14:paraId="7B6AAF27" w14:textId="77777777" w:rsidR="009571A8" w:rsidRPr="00D8130D" w:rsidRDefault="00D2524F" w:rsidP="00195244">
      <w:pPr>
        <w:pStyle w:val="ListParagraph"/>
        <w:numPr>
          <w:ilvl w:val="0"/>
          <w:numId w:val="1"/>
        </w:numPr>
        <w:wordWrap/>
        <w:spacing w:line="312" w:lineRule="auto"/>
        <w:ind w:leftChars="0"/>
        <w:rPr>
          <w:rFonts w:ascii="나눔고딕" w:eastAsia="나눔고딕" w:hAnsi="나눔고딕"/>
          <w:b/>
          <w:sz w:val="22"/>
        </w:rPr>
      </w:pPr>
      <w:r w:rsidRPr="00D8130D">
        <w:rPr>
          <w:rFonts w:ascii="나눔고딕" w:eastAsia="나눔고딕" w:hAnsi="나눔고딕" w:cs="Times New Roman" w:hint="eastAsia"/>
          <w:b/>
          <w:sz w:val="22"/>
        </w:rPr>
        <w:t>참고 문헌</w:t>
      </w:r>
    </w:p>
    <w:p w14:paraId="46CE7363" w14:textId="77777777" w:rsidR="00AE6968" w:rsidRPr="00D8130D" w:rsidRDefault="00D8130D" w:rsidP="00AE6968">
      <w:pPr>
        <w:pStyle w:val="ListParagraph"/>
        <w:numPr>
          <w:ilvl w:val="0"/>
          <w:numId w:val="14"/>
        </w:numPr>
        <w:wordWrap/>
        <w:spacing w:line="300" w:lineRule="auto"/>
        <w:ind w:leftChars="201" w:left="802"/>
        <w:rPr>
          <w:rFonts w:ascii="나눔고딕" w:eastAsia="나눔고딕" w:hAnsi="나눔고딕"/>
          <w:sz w:val="22"/>
        </w:rPr>
      </w:pPr>
      <w:hyperlink r:id="rId11" w:history="1">
        <w:r w:rsidR="00AE6968" w:rsidRPr="00D8130D">
          <w:rPr>
            <w:rFonts w:ascii="나눔고딕" w:eastAsia="나눔고딕" w:hAnsi="나눔고딕" w:cs="Arial"/>
            <w:sz w:val="22"/>
          </w:rPr>
          <w:t>Abubakar MB</w:t>
        </w:r>
      </w:hyperlink>
      <w:r w:rsidR="00AE6968" w:rsidRPr="00D8130D">
        <w:rPr>
          <w:rFonts w:ascii="나눔고딕" w:eastAsia="나눔고딕" w:hAnsi="나눔고딕" w:cs="Arial"/>
          <w:sz w:val="22"/>
        </w:rPr>
        <w:t xml:space="preserve">, </w:t>
      </w:r>
      <w:hyperlink r:id="rId12" w:history="1">
        <w:r w:rsidR="00AE6968" w:rsidRPr="00D8130D">
          <w:rPr>
            <w:rFonts w:ascii="나눔고딕" w:eastAsia="나눔고딕" w:hAnsi="나눔고딕" w:cs="Arial"/>
            <w:sz w:val="22"/>
          </w:rPr>
          <w:t>Gan SH</w:t>
        </w:r>
      </w:hyperlink>
      <w:r w:rsidR="00AE6968" w:rsidRPr="00D8130D">
        <w:rPr>
          <w:rFonts w:ascii="나눔고딕" w:eastAsia="나눔고딕" w:hAnsi="나눔고딕" w:cs="Arial"/>
          <w:sz w:val="22"/>
        </w:rPr>
        <w:t>.</w:t>
      </w:r>
      <w:r w:rsidR="00AE6968" w:rsidRPr="00D8130D">
        <w:rPr>
          <w:rFonts w:ascii="나눔고딕" w:eastAsia="나눔고딕" w:hAnsi="나눔고딕" w:cs="Arial" w:hint="eastAsia"/>
          <w:sz w:val="22"/>
        </w:rPr>
        <w:t xml:space="preserve"> </w:t>
      </w:r>
      <w:r w:rsidR="00AE6968" w:rsidRPr="00D8130D">
        <w:rPr>
          <w:rFonts w:ascii="나눔고딕" w:eastAsia="나눔고딕" w:hAnsi="나눔고딕" w:cs="Arial"/>
          <w:sz w:val="22"/>
        </w:rPr>
        <w:t xml:space="preserve">Molecular Targets in Advanced Therapeutics of Cancers: The Role of </w:t>
      </w:r>
      <w:r w:rsidR="00AE6968" w:rsidRPr="00D8130D">
        <w:rPr>
          <w:rStyle w:val="highlight2"/>
          <w:rFonts w:ascii="나눔고딕" w:eastAsia="나눔고딕" w:hAnsi="나눔고딕" w:cs="Arial"/>
          <w:sz w:val="22"/>
        </w:rPr>
        <w:t>Pharmacogenetics</w:t>
      </w:r>
      <w:r w:rsidR="00AE6968" w:rsidRPr="00D8130D">
        <w:rPr>
          <w:rFonts w:ascii="나눔고딕" w:eastAsia="나눔고딕" w:hAnsi="나눔고딕" w:cs="Arial"/>
          <w:sz w:val="22"/>
        </w:rPr>
        <w:t xml:space="preserve">. </w:t>
      </w:r>
      <w:hyperlink r:id="rId13" w:tooltip="Oncology." w:history="1">
        <w:r w:rsidR="00AE6968" w:rsidRPr="00D8130D">
          <w:rPr>
            <w:rFonts w:ascii="나눔고딕" w:eastAsia="나눔고딕" w:hAnsi="나눔고딕" w:cs="Arial"/>
            <w:sz w:val="22"/>
          </w:rPr>
          <w:t>Oncology.</w:t>
        </w:r>
      </w:hyperlink>
      <w:r w:rsidR="00AE6968" w:rsidRPr="00D8130D">
        <w:rPr>
          <w:rFonts w:ascii="나눔고딕" w:eastAsia="나눔고딕" w:hAnsi="나눔고딕" w:cs="Arial"/>
          <w:sz w:val="22"/>
        </w:rPr>
        <w:t xml:space="preserve"> 2016;91(1):3-12. </w:t>
      </w:r>
    </w:p>
    <w:p w14:paraId="792D7F7E" w14:textId="77777777" w:rsidR="00BA7C68" w:rsidRPr="00D8130D" w:rsidRDefault="00BA7C68" w:rsidP="00AE6968">
      <w:pPr>
        <w:pStyle w:val="ListParagraph"/>
        <w:numPr>
          <w:ilvl w:val="0"/>
          <w:numId w:val="14"/>
        </w:numPr>
        <w:wordWrap/>
        <w:spacing w:line="300" w:lineRule="auto"/>
        <w:ind w:leftChars="201" w:left="802"/>
        <w:rPr>
          <w:rFonts w:ascii="나눔고딕" w:eastAsia="나눔고딕" w:hAnsi="나눔고딕"/>
          <w:sz w:val="22"/>
        </w:rPr>
      </w:pPr>
      <w:r w:rsidRPr="00D8130D">
        <w:rPr>
          <w:rFonts w:ascii="나눔고딕" w:eastAsia="나눔고딕" w:hAnsi="나눔고딕"/>
          <w:sz w:val="22"/>
        </w:rPr>
        <w:t>Cheok MH, Evans WE. Acute lymphoblastic leukaemia: a model for the pharmacogenomics of cancer therapy. Nat Rev Cancer. 2006;6(2):117-29.</w:t>
      </w:r>
    </w:p>
    <w:p w14:paraId="6180FF81" w14:textId="77777777" w:rsidR="00AE6968" w:rsidRPr="00D8130D" w:rsidRDefault="00AE6968" w:rsidP="00AE6968">
      <w:pPr>
        <w:pStyle w:val="ListParagraph"/>
        <w:numPr>
          <w:ilvl w:val="0"/>
          <w:numId w:val="14"/>
        </w:numPr>
        <w:shd w:val="clear" w:color="auto" w:fill="FFFFFF"/>
        <w:wordWrap/>
        <w:snapToGrid w:val="0"/>
        <w:spacing w:line="300" w:lineRule="auto"/>
        <w:ind w:leftChars="201" w:left="802" w:rightChars="350" w:right="700"/>
        <w:textAlignment w:val="baseline"/>
        <w:rPr>
          <w:rFonts w:ascii="나눔고딕" w:eastAsia="나눔고딕" w:hAnsi="나눔고딕" w:cs="굴림"/>
          <w:kern w:val="0"/>
          <w:sz w:val="22"/>
        </w:rPr>
      </w:pPr>
      <w:r w:rsidRPr="00D8130D">
        <w:rPr>
          <w:rFonts w:ascii="나눔고딕" w:eastAsia="나눔고딕" w:hAnsi="나눔고딕" w:cs="Arial"/>
          <w:kern w:val="0"/>
          <w:sz w:val="22"/>
        </w:rPr>
        <w:t>Maagdenberg H, Vijverberg SJ, Bierings MB, Carleton BC, Arets HG, de Boer A, Maitland-van der Zee AH.</w:t>
      </w:r>
      <w:r w:rsidRPr="00D8130D">
        <w:rPr>
          <w:rFonts w:ascii="나눔고딕" w:eastAsia="나눔고딕" w:hAnsi="나눔고딕" w:cs="Arial" w:hint="eastAsia"/>
          <w:kern w:val="0"/>
          <w:sz w:val="22"/>
        </w:rPr>
        <w:t xml:space="preserve"> </w:t>
      </w:r>
      <w:hyperlink r:id="rId14" w:history="1">
        <w:r w:rsidRPr="00D8130D">
          <w:rPr>
            <w:rFonts w:ascii="나눔고딕" w:eastAsia="나눔고딕" w:hAnsi="나눔고딕" w:cs="Arial"/>
            <w:bCs/>
            <w:kern w:val="0"/>
            <w:sz w:val="22"/>
          </w:rPr>
          <w:t>Pharmacogenomics</w:t>
        </w:r>
        <w:r w:rsidRPr="00D8130D">
          <w:rPr>
            <w:rFonts w:ascii="나눔고딕" w:eastAsia="나눔고딕" w:hAnsi="나눔고딕" w:cs="Arial"/>
            <w:kern w:val="0"/>
            <w:sz w:val="22"/>
          </w:rPr>
          <w:t xml:space="preserve"> in </w:t>
        </w:r>
        <w:r w:rsidRPr="00D8130D">
          <w:rPr>
            <w:rFonts w:ascii="나눔고딕" w:eastAsia="나눔고딕" w:hAnsi="나눔고딕" w:cs="Arial"/>
            <w:bCs/>
            <w:kern w:val="0"/>
            <w:sz w:val="22"/>
          </w:rPr>
          <w:t>Pediatric</w:t>
        </w:r>
        <w:r w:rsidRPr="00D8130D">
          <w:rPr>
            <w:rFonts w:ascii="나눔고딕" w:eastAsia="나눔고딕" w:hAnsi="나눔고딕" w:cs="Arial"/>
            <w:kern w:val="0"/>
            <w:sz w:val="22"/>
          </w:rPr>
          <w:t xml:space="preserve"> Patients: Towards Personalized Medicine.</w:t>
        </w:r>
      </w:hyperlink>
      <w:r w:rsidRPr="00D8130D">
        <w:rPr>
          <w:rFonts w:ascii="나눔고딕" w:eastAsia="나눔고딕" w:hAnsi="나눔고딕" w:cs="Arial" w:hint="eastAsia"/>
          <w:sz w:val="22"/>
        </w:rPr>
        <w:t xml:space="preserve"> </w:t>
      </w:r>
      <w:r w:rsidRPr="00D8130D">
        <w:rPr>
          <w:rFonts w:ascii="나눔고딕" w:eastAsia="나눔고딕" w:hAnsi="나눔고딕" w:cs="Arial"/>
          <w:kern w:val="0"/>
          <w:sz w:val="22"/>
        </w:rPr>
        <w:t>Paediatr Drugs. 2016 Aug;18(4):251-60</w:t>
      </w:r>
    </w:p>
    <w:p w14:paraId="2CD6E616" w14:textId="77777777" w:rsidR="00BA7C68" w:rsidRPr="00D8130D" w:rsidRDefault="00BA7C68" w:rsidP="00AE6968">
      <w:pPr>
        <w:pStyle w:val="ListParagraph"/>
        <w:numPr>
          <w:ilvl w:val="0"/>
          <w:numId w:val="14"/>
        </w:numPr>
        <w:shd w:val="clear" w:color="auto" w:fill="FFFFFF"/>
        <w:wordWrap/>
        <w:snapToGrid w:val="0"/>
        <w:spacing w:line="300" w:lineRule="auto"/>
        <w:ind w:leftChars="201" w:left="802" w:rightChars="350" w:right="700"/>
        <w:textAlignment w:val="baseline"/>
        <w:rPr>
          <w:rFonts w:ascii="나눔고딕" w:eastAsia="나눔고딕" w:hAnsi="나눔고딕" w:cs="굴림"/>
          <w:kern w:val="0"/>
          <w:sz w:val="22"/>
        </w:rPr>
      </w:pPr>
      <w:r w:rsidRPr="00D8130D">
        <w:rPr>
          <w:rFonts w:ascii="나눔고딕" w:eastAsia="나눔고딕" w:hAnsi="나눔고딕" w:cs="한컴바탕" w:hint="eastAsia"/>
          <w:kern w:val="0"/>
          <w:sz w:val="22"/>
        </w:rPr>
        <w:t xml:space="preserve">Relling MV, Gardner EE, Sandborn WJ, Schmiegelow K, Pui CH, Yee SW, et al. Clinical Pharmacogenetics Implementation Consortium guidelines for thiopurine methyltransferase genotype and thiopurine dosing. Clin Pharmacol Ther. 2011;89(3):387-91. </w:t>
      </w:r>
    </w:p>
    <w:p w14:paraId="4B4594E3" w14:textId="77777777" w:rsidR="00D90DAA" w:rsidRPr="00D8130D" w:rsidRDefault="00D90DAA">
      <w:pPr>
        <w:widowControl/>
        <w:wordWrap/>
        <w:autoSpaceDE/>
        <w:autoSpaceDN/>
        <w:jc w:val="left"/>
        <w:rPr>
          <w:rFonts w:ascii="나눔고딕" w:eastAsia="나눔고딕" w:hAnsi="나눔고딕"/>
          <w:b/>
          <w:sz w:val="22"/>
        </w:rPr>
      </w:pPr>
      <w:r w:rsidRPr="00D8130D">
        <w:rPr>
          <w:rFonts w:ascii="나눔고딕" w:eastAsia="나눔고딕" w:hAnsi="나눔고딕"/>
          <w:b/>
          <w:sz w:val="22"/>
        </w:rPr>
        <w:br w:type="page"/>
      </w:r>
    </w:p>
    <w:p w14:paraId="476D9976" w14:textId="77777777" w:rsidR="00BA7C68" w:rsidRPr="00D8130D" w:rsidRDefault="00D90DAA" w:rsidP="00D90DAA">
      <w:pPr>
        <w:wordWrap/>
        <w:spacing w:line="312" w:lineRule="auto"/>
        <w:rPr>
          <w:rFonts w:ascii="나눔고딕" w:eastAsia="나눔고딕" w:hAnsi="나눔고딕"/>
          <w:b/>
          <w:sz w:val="22"/>
        </w:rPr>
      </w:pPr>
      <w:r w:rsidRPr="00D8130D">
        <w:rPr>
          <w:rFonts w:ascii="나눔고딕" w:eastAsia="나눔고딕" w:hAnsi="나눔고딕" w:hint="eastAsia"/>
          <w:b/>
          <w:sz w:val="22"/>
        </w:rPr>
        <w:t xml:space="preserve">Appendix 1. </w:t>
      </w:r>
    </w:p>
    <w:p w14:paraId="52A52B44" w14:textId="77777777" w:rsidR="00D90DAA" w:rsidRPr="00D8130D" w:rsidRDefault="00D90DAA" w:rsidP="00D90DAA">
      <w:pPr>
        <w:wordWrap/>
        <w:spacing w:line="312" w:lineRule="auto"/>
        <w:rPr>
          <w:rFonts w:ascii="나눔고딕" w:eastAsia="나눔고딕" w:hAnsi="나눔고딕"/>
          <w:b/>
          <w:sz w:val="22"/>
        </w:rPr>
      </w:pPr>
      <w:r w:rsidRPr="00D8130D">
        <w:rPr>
          <w:rFonts w:ascii="나눔고딕" w:eastAsia="나눔고딕" w:hAnsi="나눔고딕" w:cs="Arial"/>
          <w:b/>
          <w:bCs/>
          <w:noProof/>
          <w:sz w:val="24"/>
          <w:lang w:eastAsia="en-US"/>
        </w:rPr>
        <w:drawing>
          <wp:inline distT="0" distB="0" distL="0" distR="0" wp14:anchorId="785CAFA2" wp14:editId="16CADAE2">
            <wp:extent cx="5571490" cy="73577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71490" cy="7357745"/>
                    </a:xfrm>
                    <a:prstGeom prst="rect">
                      <a:avLst/>
                    </a:prstGeom>
                    <a:noFill/>
                    <a:ln>
                      <a:noFill/>
                    </a:ln>
                  </pic:spPr>
                </pic:pic>
              </a:graphicData>
            </a:graphic>
          </wp:inline>
        </w:drawing>
      </w:r>
      <w:r w:rsidRPr="00D8130D">
        <w:rPr>
          <w:rFonts w:ascii="나눔고딕" w:eastAsia="나눔고딕" w:hAnsi="나눔고딕" w:cs="Arial"/>
          <w:b/>
          <w:bCs/>
          <w:noProof/>
          <w:sz w:val="24"/>
          <w:lang w:eastAsia="en-US"/>
        </w:rPr>
        <w:drawing>
          <wp:inline distT="0" distB="0" distL="0" distR="0" wp14:anchorId="7F3BBB7B" wp14:editId="31946468">
            <wp:extent cx="5571490" cy="5103495"/>
            <wp:effectExtent l="0" t="0" r="0" b="190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1490" cy="5103495"/>
                    </a:xfrm>
                    <a:prstGeom prst="rect">
                      <a:avLst/>
                    </a:prstGeom>
                    <a:noFill/>
                    <a:ln>
                      <a:noFill/>
                    </a:ln>
                  </pic:spPr>
                </pic:pic>
              </a:graphicData>
            </a:graphic>
          </wp:inline>
        </w:drawing>
      </w:r>
    </w:p>
    <w:bookmarkEnd w:id="0"/>
    <w:sectPr w:rsidR="00D90DAA" w:rsidRPr="00D8130D" w:rsidSect="004A7E76">
      <w:headerReference w:type="default" r:id="rId17"/>
      <w:footerReference w:type="default" r:id="rId18"/>
      <w:pgSz w:w="11906" w:h="16838"/>
      <w:pgMar w:top="1701" w:right="1274" w:bottom="1440" w:left="1440" w:header="851" w:footer="992"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FFC1" w14:textId="77777777" w:rsidR="00153844" w:rsidRDefault="00153844" w:rsidP="001B08AD">
      <w:r>
        <w:separator/>
      </w:r>
    </w:p>
  </w:endnote>
  <w:endnote w:type="continuationSeparator" w:id="0">
    <w:p w14:paraId="791232A5" w14:textId="77777777" w:rsidR="00153844" w:rsidRDefault="00153844" w:rsidP="001B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새굴림">
    <w:charset w:val="81"/>
    <w:family w:val="roman"/>
    <w:pitch w:val="variable"/>
    <w:sig w:usb0="B00002AF" w:usb1="7BD77CFB" w:usb2="00000030" w:usb3="00000000" w:csb0="0008009F" w:csb1="00000000"/>
  </w:font>
  <w:font w:name="맑은 고딕">
    <w:altName w:val="Cambria"/>
    <w:charset w:val="81"/>
    <w:family w:val="modern"/>
    <w:pitch w:val="variable"/>
    <w:sig w:usb0="900002AF" w:usb1="09D77CFB" w:usb2="00000012" w:usb3="00000000" w:csb0="00080001" w:csb1="00000000"/>
  </w:font>
  <w:font w:name="굴림">
    <w:charset w:val="4F"/>
    <w:family w:val="auto"/>
    <w:pitch w:val="variable"/>
    <w:sig w:usb0="00000001" w:usb1="09060000" w:usb2="00000010" w:usb3="00000000" w:csb0="00080000" w:csb1="00000000"/>
  </w:font>
  <w:font w:name="돋움">
    <w:altName w:val="Dotum"/>
    <w:charset w:val="81"/>
    <w:family w:val="moder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바탕">
    <w:charset w:val="4F"/>
    <w:family w:val="auto"/>
    <w:pitch w:val="variable"/>
    <w:sig w:usb0="00000001" w:usb1="09060000" w:usb2="00000010" w:usb3="00000000" w:csb0="00080000" w:csb1="00000000"/>
  </w:font>
  <w:font w:name="Frutiger 45 Light">
    <w:altName w:val="Arial Unicode MS"/>
    <w:panose1 w:val="00000000000000000000"/>
    <w:charset w:val="81"/>
    <w:family w:val="swiss"/>
    <w:notTrueType/>
    <w:pitch w:val="default"/>
    <w:sig w:usb0="00000001" w:usb1="09060000" w:usb2="00000010" w:usb3="00000000" w:csb0="00080000" w:csb1="00000000"/>
  </w:font>
  <w:font w:name="나눔고딕">
    <w:charset w:val="4F"/>
    <w:family w:val="auto"/>
    <w:pitch w:val="variable"/>
    <w:sig w:usb0="900002A7" w:usb1="29D7FCFB" w:usb2="00000010" w:usb3="00000000" w:csb0="00080001" w:csb1="00000000"/>
  </w:font>
  <w:font w:name="TimesNewRoman">
    <w:altName w:val="Times New Roman"/>
    <w:panose1 w:val="00000000000000000000"/>
    <w:charset w:val="00"/>
    <w:family w:val="roman"/>
    <w:notTrueType/>
    <w:pitch w:val="default"/>
    <w:sig w:usb0="00000003" w:usb1="09060000" w:usb2="00000010" w:usb3="00000000" w:csb0="00080001" w:csb1="00000000"/>
  </w:font>
  <w:font w:name="함초롬바탕">
    <w:altName w:val="안상수2006중간"/>
    <w:charset w:val="81"/>
    <w:family w:val="roman"/>
    <w:pitch w:val="variable"/>
    <w:sig w:usb0="00000000" w:usb1="FBDFFFFF" w:usb2="0417FFFF" w:usb3="00000000" w:csb0="00080001" w:csb1="00000000"/>
  </w:font>
  <w:font w:name="Arial">
    <w:panose1 w:val="020B0604020202020204"/>
    <w:charset w:val="00"/>
    <w:family w:val="auto"/>
    <w:pitch w:val="variable"/>
    <w:sig w:usb0="E0002AFF" w:usb1="C0007843" w:usb2="00000009" w:usb3="00000000" w:csb0="000001FF" w:csb1="00000000"/>
  </w:font>
  <w:font w:name="한컴바탕">
    <w:charset w:val="81"/>
    <w:family w:val="roman"/>
    <w:pitch w:val="variable"/>
    <w:sig w:usb0="F7FFAFFF" w:usb1="FBDFFFFF" w:usb2="00FFFFFF" w:usb3="00000000" w:csb0="8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838"/>
      <w:docPartObj>
        <w:docPartGallery w:val="Page Numbers (Bottom of Page)"/>
        <w:docPartUnique/>
      </w:docPartObj>
    </w:sdtPr>
    <w:sdtEndPr/>
    <w:sdtContent>
      <w:p w14:paraId="5435E457" w14:textId="77777777" w:rsidR="00667587" w:rsidRDefault="00667587" w:rsidP="002654EB">
        <w:pPr>
          <w:pStyle w:val="Footer"/>
          <w:jc w:val="center"/>
        </w:pPr>
        <w:r>
          <w:fldChar w:fldCharType="begin"/>
        </w:r>
        <w:r>
          <w:instrText xml:space="preserve"> PAGE   \* MERGEFORMAT </w:instrText>
        </w:r>
        <w:r>
          <w:fldChar w:fldCharType="separate"/>
        </w:r>
        <w:r w:rsidR="00D8130D" w:rsidRPr="00D8130D">
          <w:rPr>
            <w:noProof/>
            <w:lang w:val="ko-KR"/>
          </w:rPr>
          <w:t>5</w:t>
        </w:r>
        <w:r>
          <w:rPr>
            <w:noProof/>
            <w:lang w:val="ko-KR"/>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CB40A" w14:textId="77777777" w:rsidR="00153844" w:rsidRDefault="00153844" w:rsidP="001B08AD">
      <w:r>
        <w:separator/>
      </w:r>
    </w:p>
  </w:footnote>
  <w:footnote w:type="continuationSeparator" w:id="0">
    <w:p w14:paraId="39017E75" w14:textId="77777777" w:rsidR="00153844" w:rsidRDefault="00153844" w:rsidP="001B08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C3D79" w14:textId="77777777" w:rsidR="00667587" w:rsidRPr="003333F8" w:rsidRDefault="00667587">
    <w:pPr>
      <w:pStyle w:val="Header"/>
      <w:rPr>
        <w:sz w:val="24"/>
      </w:rPr>
    </w:pPr>
    <w:r w:rsidRPr="003333F8">
      <w:rPr>
        <w:rFonts w:hint="eastAsia"/>
        <w:sz w:val="24"/>
      </w:rPr>
      <w:t>Protocol ver. 1.0</w:t>
    </w:r>
  </w:p>
  <w:p w14:paraId="258F1E6E" w14:textId="77777777" w:rsidR="00667587" w:rsidRDefault="006675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0470"/>
    <w:multiLevelType w:val="hybridMultilevel"/>
    <w:tmpl w:val="C002C502"/>
    <w:lvl w:ilvl="0" w:tplc="04090001">
      <w:start w:val="1"/>
      <w:numFmt w:val="bullet"/>
      <w:lvlText w:val=""/>
      <w:lvlJc w:val="left"/>
      <w:pPr>
        <w:ind w:left="802" w:hanging="400"/>
      </w:pPr>
      <w:rPr>
        <w:rFonts w:ascii="Wingdings" w:hAnsi="Wingdings" w:hint="default"/>
      </w:rPr>
    </w:lvl>
    <w:lvl w:ilvl="1" w:tplc="04090003" w:tentative="1">
      <w:start w:val="1"/>
      <w:numFmt w:val="bullet"/>
      <w:lvlText w:val=""/>
      <w:lvlJc w:val="left"/>
      <w:pPr>
        <w:ind w:left="1202" w:hanging="400"/>
      </w:pPr>
      <w:rPr>
        <w:rFonts w:ascii="Wingdings" w:hAnsi="Wingdings" w:hint="default"/>
      </w:rPr>
    </w:lvl>
    <w:lvl w:ilvl="2" w:tplc="04090005" w:tentative="1">
      <w:start w:val="1"/>
      <w:numFmt w:val="bullet"/>
      <w:lvlText w:val=""/>
      <w:lvlJc w:val="left"/>
      <w:pPr>
        <w:ind w:left="1602" w:hanging="400"/>
      </w:pPr>
      <w:rPr>
        <w:rFonts w:ascii="Wingdings" w:hAnsi="Wingdings" w:hint="default"/>
      </w:rPr>
    </w:lvl>
    <w:lvl w:ilvl="3" w:tplc="04090001" w:tentative="1">
      <w:start w:val="1"/>
      <w:numFmt w:val="bullet"/>
      <w:lvlText w:val=""/>
      <w:lvlJc w:val="left"/>
      <w:pPr>
        <w:ind w:left="2002" w:hanging="400"/>
      </w:pPr>
      <w:rPr>
        <w:rFonts w:ascii="Wingdings" w:hAnsi="Wingdings" w:hint="default"/>
      </w:rPr>
    </w:lvl>
    <w:lvl w:ilvl="4" w:tplc="04090003" w:tentative="1">
      <w:start w:val="1"/>
      <w:numFmt w:val="bullet"/>
      <w:lvlText w:val=""/>
      <w:lvlJc w:val="left"/>
      <w:pPr>
        <w:ind w:left="2402" w:hanging="400"/>
      </w:pPr>
      <w:rPr>
        <w:rFonts w:ascii="Wingdings" w:hAnsi="Wingdings" w:hint="default"/>
      </w:rPr>
    </w:lvl>
    <w:lvl w:ilvl="5" w:tplc="04090005" w:tentative="1">
      <w:start w:val="1"/>
      <w:numFmt w:val="bullet"/>
      <w:lvlText w:val=""/>
      <w:lvlJc w:val="left"/>
      <w:pPr>
        <w:ind w:left="2802" w:hanging="400"/>
      </w:pPr>
      <w:rPr>
        <w:rFonts w:ascii="Wingdings" w:hAnsi="Wingdings" w:hint="default"/>
      </w:rPr>
    </w:lvl>
    <w:lvl w:ilvl="6" w:tplc="04090001" w:tentative="1">
      <w:start w:val="1"/>
      <w:numFmt w:val="bullet"/>
      <w:lvlText w:val=""/>
      <w:lvlJc w:val="left"/>
      <w:pPr>
        <w:ind w:left="3202" w:hanging="400"/>
      </w:pPr>
      <w:rPr>
        <w:rFonts w:ascii="Wingdings" w:hAnsi="Wingdings" w:hint="default"/>
      </w:rPr>
    </w:lvl>
    <w:lvl w:ilvl="7" w:tplc="04090003" w:tentative="1">
      <w:start w:val="1"/>
      <w:numFmt w:val="bullet"/>
      <w:lvlText w:val=""/>
      <w:lvlJc w:val="left"/>
      <w:pPr>
        <w:ind w:left="3602" w:hanging="400"/>
      </w:pPr>
      <w:rPr>
        <w:rFonts w:ascii="Wingdings" w:hAnsi="Wingdings" w:hint="default"/>
      </w:rPr>
    </w:lvl>
    <w:lvl w:ilvl="8" w:tplc="04090005" w:tentative="1">
      <w:start w:val="1"/>
      <w:numFmt w:val="bullet"/>
      <w:lvlText w:val=""/>
      <w:lvlJc w:val="left"/>
      <w:pPr>
        <w:ind w:left="4002" w:hanging="400"/>
      </w:pPr>
      <w:rPr>
        <w:rFonts w:ascii="Wingdings" w:hAnsi="Wingdings" w:hint="default"/>
      </w:rPr>
    </w:lvl>
  </w:abstractNum>
  <w:abstractNum w:abstractNumId="1">
    <w:nsid w:val="17194155"/>
    <w:multiLevelType w:val="hybridMultilevel"/>
    <w:tmpl w:val="44FAAFEA"/>
    <w:lvl w:ilvl="0" w:tplc="1AE65CC4">
      <w:start w:val="1"/>
      <w:numFmt w:val="bullet"/>
      <w:lvlText w:val="•"/>
      <w:lvlJc w:val="left"/>
      <w:pPr>
        <w:ind w:left="1203" w:hanging="400"/>
      </w:pPr>
      <w:rPr>
        <w:rFonts w:ascii="새굴림" w:eastAsia="새굴림" w:hAnsi="새굴림" w:hint="eastAsia"/>
      </w:rPr>
    </w:lvl>
    <w:lvl w:ilvl="1" w:tplc="04090001">
      <w:start w:val="1"/>
      <w:numFmt w:val="bullet"/>
      <w:lvlText w:val=""/>
      <w:lvlJc w:val="left"/>
      <w:pPr>
        <w:ind w:left="1603" w:hanging="400"/>
      </w:pPr>
      <w:rPr>
        <w:rFonts w:ascii="Wingdings" w:hAnsi="Wingdings" w:hint="default"/>
      </w:rPr>
    </w:lvl>
    <w:lvl w:ilvl="2" w:tplc="04090005" w:tentative="1">
      <w:start w:val="1"/>
      <w:numFmt w:val="bullet"/>
      <w:lvlText w:val=""/>
      <w:lvlJc w:val="left"/>
      <w:pPr>
        <w:ind w:left="2003" w:hanging="400"/>
      </w:pPr>
      <w:rPr>
        <w:rFonts w:ascii="Wingdings" w:hAnsi="Wingdings" w:hint="default"/>
      </w:rPr>
    </w:lvl>
    <w:lvl w:ilvl="3" w:tplc="04090001" w:tentative="1">
      <w:start w:val="1"/>
      <w:numFmt w:val="bullet"/>
      <w:lvlText w:val=""/>
      <w:lvlJc w:val="left"/>
      <w:pPr>
        <w:ind w:left="2403" w:hanging="400"/>
      </w:pPr>
      <w:rPr>
        <w:rFonts w:ascii="Wingdings" w:hAnsi="Wingdings" w:hint="default"/>
      </w:rPr>
    </w:lvl>
    <w:lvl w:ilvl="4" w:tplc="04090003" w:tentative="1">
      <w:start w:val="1"/>
      <w:numFmt w:val="bullet"/>
      <w:lvlText w:val=""/>
      <w:lvlJc w:val="left"/>
      <w:pPr>
        <w:ind w:left="2803" w:hanging="400"/>
      </w:pPr>
      <w:rPr>
        <w:rFonts w:ascii="Wingdings" w:hAnsi="Wingdings" w:hint="default"/>
      </w:rPr>
    </w:lvl>
    <w:lvl w:ilvl="5" w:tplc="04090005" w:tentative="1">
      <w:start w:val="1"/>
      <w:numFmt w:val="bullet"/>
      <w:lvlText w:val=""/>
      <w:lvlJc w:val="left"/>
      <w:pPr>
        <w:ind w:left="3203" w:hanging="400"/>
      </w:pPr>
      <w:rPr>
        <w:rFonts w:ascii="Wingdings" w:hAnsi="Wingdings" w:hint="default"/>
      </w:rPr>
    </w:lvl>
    <w:lvl w:ilvl="6" w:tplc="04090001" w:tentative="1">
      <w:start w:val="1"/>
      <w:numFmt w:val="bullet"/>
      <w:lvlText w:val=""/>
      <w:lvlJc w:val="left"/>
      <w:pPr>
        <w:ind w:left="3603" w:hanging="400"/>
      </w:pPr>
      <w:rPr>
        <w:rFonts w:ascii="Wingdings" w:hAnsi="Wingdings" w:hint="default"/>
      </w:rPr>
    </w:lvl>
    <w:lvl w:ilvl="7" w:tplc="04090003" w:tentative="1">
      <w:start w:val="1"/>
      <w:numFmt w:val="bullet"/>
      <w:lvlText w:val=""/>
      <w:lvlJc w:val="left"/>
      <w:pPr>
        <w:ind w:left="4003" w:hanging="400"/>
      </w:pPr>
      <w:rPr>
        <w:rFonts w:ascii="Wingdings" w:hAnsi="Wingdings" w:hint="default"/>
      </w:rPr>
    </w:lvl>
    <w:lvl w:ilvl="8" w:tplc="04090005" w:tentative="1">
      <w:start w:val="1"/>
      <w:numFmt w:val="bullet"/>
      <w:lvlText w:val=""/>
      <w:lvlJc w:val="left"/>
      <w:pPr>
        <w:ind w:left="4403" w:hanging="400"/>
      </w:pPr>
      <w:rPr>
        <w:rFonts w:ascii="Wingdings" w:hAnsi="Wingdings" w:hint="default"/>
      </w:rPr>
    </w:lvl>
  </w:abstractNum>
  <w:abstractNum w:abstractNumId="2">
    <w:nsid w:val="19201968"/>
    <w:multiLevelType w:val="hybridMultilevel"/>
    <w:tmpl w:val="C8EC7A76"/>
    <w:lvl w:ilvl="0" w:tplc="21C4BF84">
      <w:start w:val="1"/>
      <w:numFmt w:val="decimal"/>
      <w:lvlText w:val="%1)"/>
      <w:lvlJc w:val="left"/>
      <w:pPr>
        <w:ind w:left="400" w:hanging="400"/>
      </w:pPr>
      <w:rPr>
        <w:rFonts w:ascii="맑은 고딕" w:eastAsia="맑은 고딕" w:hAnsi="맑은 고딕" w:cs="Times New Roman" w:hint="eastAsia"/>
        <w:sz w:val="18"/>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3">
    <w:nsid w:val="2330339A"/>
    <w:multiLevelType w:val="hybridMultilevel"/>
    <w:tmpl w:val="E1E84110"/>
    <w:lvl w:ilvl="0" w:tplc="4C20BA10">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258809ED"/>
    <w:multiLevelType w:val="hybridMultilevel"/>
    <w:tmpl w:val="03CAB696"/>
    <w:lvl w:ilvl="0" w:tplc="7806E24C">
      <w:start w:val="1"/>
      <w:numFmt w:val="bullet"/>
      <w:lvlText w:val="•"/>
      <w:lvlJc w:val="left"/>
      <w:pPr>
        <w:ind w:left="1200" w:hanging="400"/>
      </w:pPr>
      <w:rPr>
        <w:rFonts w:ascii="맑은 고딕" w:eastAsia="맑은 고딕" w:hAnsi="맑은 고딕" w:hint="eastAsia"/>
      </w:rPr>
    </w:lvl>
    <w:lvl w:ilvl="1" w:tplc="7806E24C">
      <w:start w:val="1"/>
      <w:numFmt w:val="bullet"/>
      <w:lvlText w:val="•"/>
      <w:lvlJc w:val="left"/>
      <w:pPr>
        <w:ind w:left="1600" w:hanging="400"/>
      </w:pPr>
      <w:rPr>
        <w:rFonts w:ascii="맑은 고딕" w:eastAsia="맑은 고딕" w:hAnsi="맑은 고딕"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8615E65"/>
    <w:multiLevelType w:val="hybridMultilevel"/>
    <w:tmpl w:val="0058789E"/>
    <w:lvl w:ilvl="0" w:tplc="7806E24C">
      <w:start w:val="1"/>
      <w:numFmt w:val="bullet"/>
      <w:lvlText w:val="•"/>
      <w:lvlJc w:val="left"/>
      <w:pPr>
        <w:ind w:left="760" w:hanging="36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CB824D3"/>
    <w:multiLevelType w:val="hybridMultilevel"/>
    <w:tmpl w:val="28E64262"/>
    <w:lvl w:ilvl="0" w:tplc="C714C936">
      <w:start w:val="1"/>
      <w:numFmt w:val="decimal"/>
      <w:lvlText w:val="%1)"/>
      <w:lvlJc w:val="left"/>
      <w:pPr>
        <w:ind w:left="542" w:hanging="400"/>
      </w:pPr>
      <w:rPr>
        <w:rFonts w:ascii="맑은 고딕" w:eastAsia="맑은 고딕" w:hAnsi="맑은 고딕" w:cs="Times New Roman" w:hint="eastAsia"/>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EC376A8"/>
    <w:multiLevelType w:val="hybridMultilevel"/>
    <w:tmpl w:val="BEBA5984"/>
    <w:lvl w:ilvl="0" w:tplc="7806E24C">
      <w:start w:val="1"/>
      <w:numFmt w:val="bullet"/>
      <w:lvlText w:val="•"/>
      <w:lvlJc w:val="left"/>
      <w:pPr>
        <w:ind w:left="800" w:hanging="400"/>
      </w:pPr>
      <w:rPr>
        <w:rFonts w:ascii="맑은 고딕" w:eastAsia="맑은 고딕" w:hAnsi="맑은 고딕" w:hint="eastAsia"/>
      </w:rPr>
    </w:lvl>
    <w:lvl w:ilvl="1" w:tplc="7806E24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FA42E6D"/>
    <w:multiLevelType w:val="hybridMultilevel"/>
    <w:tmpl w:val="C0227A54"/>
    <w:lvl w:ilvl="0" w:tplc="7806E24C">
      <w:start w:val="1"/>
      <w:numFmt w:val="bullet"/>
      <w:lvlText w:val="•"/>
      <w:lvlJc w:val="left"/>
      <w:pPr>
        <w:ind w:left="800" w:hanging="400"/>
      </w:pPr>
      <w:rPr>
        <w:rFonts w:ascii="맑은 고딕" w:eastAsia="맑은 고딕" w:hAnsi="맑은 고딕" w:hint="eastAsia"/>
      </w:rPr>
    </w:lvl>
    <w:lvl w:ilvl="1" w:tplc="6BD8A03C">
      <w:numFmt w:val="bullet"/>
      <w:lvlText w:val="-"/>
      <w:lvlJc w:val="left"/>
      <w:pPr>
        <w:ind w:left="1160" w:hanging="360"/>
      </w:pPr>
      <w:rPr>
        <w:rFonts w:ascii="맑은 고딕" w:eastAsia="맑은 고딕" w:hAnsi="맑은 고딕"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2984745"/>
    <w:multiLevelType w:val="hybridMultilevel"/>
    <w:tmpl w:val="3D8A6692"/>
    <w:lvl w:ilvl="0" w:tplc="24425174">
      <w:start w:val="6"/>
      <w:numFmt w:val="bullet"/>
      <w:lvlText w:val="-"/>
      <w:lvlJc w:val="left"/>
      <w:pPr>
        <w:ind w:left="760" w:hanging="360"/>
      </w:pPr>
      <w:rPr>
        <w:rFonts w:ascii="맑은 고딕" w:eastAsia="맑은 고딕" w:hAnsi="맑은 고딕" w:cs="굴림"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6165C65"/>
    <w:multiLevelType w:val="hybridMultilevel"/>
    <w:tmpl w:val="A786685E"/>
    <w:lvl w:ilvl="0" w:tplc="7806E24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A9C644E"/>
    <w:multiLevelType w:val="hybridMultilevel"/>
    <w:tmpl w:val="A79EDECC"/>
    <w:lvl w:ilvl="0" w:tplc="7806E24C">
      <w:start w:val="1"/>
      <w:numFmt w:val="bullet"/>
      <w:lvlText w:val="•"/>
      <w:lvlJc w:val="left"/>
      <w:pPr>
        <w:ind w:left="800" w:hanging="400"/>
      </w:pPr>
      <w:rPr>
        <w:rFonts w:ascii="맑은 고딕" w:eastAsia="맑은 고딕" w:hAnsi="맑은 고딕" w:hint="eastAsia"/>
      </w:rPr>
    </w:lvl>
    <w:lvl w:ilvl="1" w:tplc="7806E24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C8C3052"/>
    <w:multiLevelType w:val="hybridMultilevel"/>
    <w:tmpl w:val="CDB65ED8"/>
    <w:lvl w:ilvl="0" w:tplc="C714C936">
      <w:start w:val="1"/>
      <w:numFmt w:val="decimal"/>
      <w:lvlText w:val="%1)"/>
      <w:lvlJc w:val="left"/>
      <w:pPr>
        <w:ind w:left="1203" w:hanging="400"/>
      </w:pPr>
      <w:rPr>
        <w:rFonts w:ascii="맑은 고딕" w:eastAsia="맑은 고딕" w:hAnsi="맑은 고딕" w:cs="Times New Roman" w:hint="eastAsia"/>
      </w:rPr>
    </w:lvl>
    <w:lvl w:ilvl="1" w:tplc="04090019" w:tentative="1">
      <w:start w:val="1"/>
      <w:numFmt w:val="upperLetter"/>
      <w:lvlText w:val="%2."/>
      <w:lvlJc w:val="left"/>
      <w:pPr>
        <w:ind w:left="1603" w:hanging="400"/>
      </w:pPr>
    </w:lvl>
    <w:lvl w:ilvl="2" w:tplc="0409001B" w:tentative="1">
      <w:start w:val="1"/>
      <w:numFmt w:val="lowerRoman"/>
      <w:lvlText w:val="%3."/>
      <w:lvlJc w:val="right"/>
      <w:pPr>
        <w:ind w:left="2003" w:hanging="400"/>
      </w:pPr>
    </w:lvl>
    <w:lvl w:ilvl="3" w:tplc="0409000F" w:tentative="1">
      <w:start w:val="1"/>
      <w:numFmt w:val="decimal"/>
      <w:lvlText w:val="%4."/>
      <w:lvlJc w:val="left"/>
      <w:pPr>
        <w:ind w:left="2403" w:hanging="400"/>
      </w:pPr>
    </w:lvl>
    <w:lvl w:ilvl="4" w:tplc="04090019" w:tentative="1">
      <w:start w:val="1"/>
      <w:numFmt w:val="upperLetter"/>
      <w:lvlText w:val="%5."/>
      <w:lvlJc w:val="left"/>
      <w:pPr>
        <w:ind w:left="2803" w:hanging="400"/>
      </w:pPr>
    </w:lvl>
    <w:lvl w:ilvl="5" w:tplc="0409001B" w:tentative="1">
      <w:start w:val="1"/>
      <w:numFmt w:val="lowerRoman"/>
      <w:lvlText w:val="%6."/>
      <w:lvlJc w:val="right"/>
      <w:pPr>
        <w:ind w:left="3203" w:hanging="400"/>
      </w:pPr>
    </w:lvl>
    <w:lvl w:ilvl="6" w:tplc="0409000F" w:tentative="1">
      <w:start w:val="1"/>
      <w:numFmt w:val="decimal"/>
      <w:lvlText w:val="%7."/>
      <w:lvlJc w:val="left"/>
      <w:pPr>
        <w:ind w:left="3603" w:hanging="400"/>
      </w:pPr>
    </w:lvl>
    <w:lvl w:ilvl="7" w:tplc="04090019" w:tentative="1">
      <w:start w:val="1"/>
      <w:numFmt w:val="upperLetter"/>
      <w:lvlText w:val="%8."/>
      <w:lvlJc w:val="left"/>
      <w:pPr>
        <w:ind w:left="4003" w:hanging="400"/>
      </w:pPr>
    </w:lvl>
    <w:lvl w:ilvl="8" w:tplc="0409001B" w:tentative="1">
      <w:start w:val="1"/>
      <w:numFmt w:val="lowerRoman"/>
      <w:lvlText w:val="%9."/>
      <w:lvlJc w:val="right"/>
      <w:pPr>
        <w:ind w:left="4403" w:hanging="400"/>
      </w:pPr>
    </w:lvl>
  </w:abstractNum>
  <w:abstractNum w:abstractNumId="13">
    <w:nsid w:val="60381189"/>
    <w:multiLevelType w:val="hybridMultilevel"/>
    <w:tmpl w:val="B7DACAF0"/>
    <w:lvl w:ilvl="0" w:tplc="3DE03DF0">
      <w:numFmt w:val="bullet"/>
      <w:lvlText w:val="-"/>
      <w:lvlJc w:val="left"/>
      <w:pPr>
        <w:ind w:left="1203" w:hanging="400"/>
      </w:pPr>
      <w:rPr>
        <w:rFonts w:ascii="Times New Roman" w:eastAsia="굴림" w:hAnsi="Times New Roman" w:cs="Times New Roman" w:hint="default"/>
      </w:rPr>
    </w:lvl>
    <w:lvl w:ilvl="1" w:tplc="04090003" w:tentative="1">
      <w:start w:val="1"/>
      <w:numFmt w:val="bullet"/>
      <w:lvlText w:val=""/>
      <w:lvlJc w:val="left"/>
      <w:pPr>
        <w:ind w:left="1603" w:hanging="400"/>
      </w:pPr>
      <w:rPr>
        <w:rFonts w:ascii="Wingdings" w:hAnsi="Wingdings" w:hint="default"/>
      </w:rPr>
    </w:lvl>
    <w:lvl w:ilvl="2" w:tplc="04090005" w:tentative="1">
      <w:start w:val="1"/>
      <w:numFmt w:val="bullet"/>
      <w:lvlText w:val=""/>
      <w:lvlJc w:val="left"/>
      <w:pPr>
        <w:ind w:left="2003" w:hanging="400"/>
      </w:pPr>
      <w:rPr>
        <w:rFonts w:ascii="Wingdings" w:hAnsi="Wingdings" w:hint="default"/>
      </w:rPr>
    </w:lvl>
    <w:lvl w:ilvl="3" w:tplc="04090001" w:tentative="1">
      <w:start w:val="1"/>
      <w:numFmt w:val="bullet"/>
      <w:lvlText w:val=""/>
      <w:lvlJc w:val="left"/>
      <w:pPr>
        <w:ind w:left="2403" w:hanging="400"/>
      </w:pPr>
      <w:rPr>
        <w:rFonts w:ascii="Wingdings" w:hAnsi="Wingdings" w:hint="default"/>
      </w:rPr>
    </w:lvl>
    <w:lvl w:ilvl="4" w:tplc="04090003" w:tentative="1">
      <w:start w:val="1"/>
      <w:numFmt w:val="bullet"/>
      <w:lvlText w:val=""/>
      <w:lvlJc w:val="left"/>
      <w:pPr>
        <w:ind w:left="2803" w:hanging="400"/>
      </w:pPr>
      <w:rPr>
        <w:rFonts w:ascii="Wingdings" w:hAnsi="Wingdings" w:hint="default"/>
      </w:rPr>
    </w:lvl>
    <w:lvl w:ilvl="5" w:tplc="04090005" w:tentative="1">
      <w:start w:val="1"/>
      <w:numFmt w:val="bullet"/>
      <w:lvlText w:val=""/>
      <w:lvlJc w:val="left"/>
      <w:pPr>
        <w:ind w:left="3203" w:hanging="400"/>
      </w:pPr>
      <w:rPr>
        <w:rFonts w:ascii="Wingdings" w:hAnsi="Wingdings" w:hint="default"/>
      </w:rPr>
    </w:lvl>
    <w:lvl w:ilvl="6" w:tplc="04090001" w:tentative="1">
      <w:start w:val="1"/>
      <w:numFmt w:val="bullet"/>
      <w:lvlText w:val=""/>
      <w:lvlJc w:val="left"/>
      <w:pPr>
        <w:ind w:left="3603" w:hanging="400"/>
      </w:pPr>
      <w:rPr>
        <w:rFonts w:ascii="Wingdings" w:hAnsi="Wingdings" w:hint="default"/>
      </w:rPr>
    </w:lvl>
    <w:lvl w:ilvl="7" w:tplc="04090003" w:tentative="1">
      <w:start w:val="1"/>
      <w:numFmt w:val="bullet"/>
      <w:lvlText w:val=""/>
      <w:lvlJc w:val="left"/>
      <w:pPr>
        <w:ind w:left="4003" w:hanging="400"/>
      </w:pPr>
      <w:rPr>
        <w:rFonts w:ascii="Wingdings" w:hAnsi="Wingdings" w:hint="default"/>
      </w:rPr>
    </w:lvl>
    <w:lvl w:ilvl="8" w:tplc="04090005" w:tentative="1">
      <w:start w:val="1"/>
      <w:numFmt w:val="bullet"/>
      <w:lvlText w:val=""/>
      <w:lvlJc w:val="left"/>
      <w:pPr>
        <w:ind w:left="4403" w:hanging="400"/>
      </w:pPr>
      <w:rPr>
        <w:rFonts w:ascii="Wingdings" w:hAnsi="Wingdings" w:hint="default"/>
      </w:rPr>
    </w:lvl>
  </w:abstractNum>
  <w:abstractNum w:abstractNumId="14">
    <w:nsid w:val="65426FCB"/>
    <w:multiLevelType w:val="hybridMultilevel"/>
    <w:tmpl w:val="04BE477A"/>
    <w:lvl w:ilvl="0" w:tplc="03A88A0A">
      <w:start w:val="2"/>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94231EF"/>
    <w:multiLevelType w:val="hybridMultilevel"/>
    <w:tmpl w:val="9B242268"/>
    <w:lvl w:ilvl="0" w:tplc="7806E24C">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95E5DBF"/>
    <w:multiLevelType w:val="hybridMultilevel"/>
    <w:tmpl w:val="63705AA8"/>
    <w:lvl w:ilvl="0" w:tplc="7806E24C">
      <w:start w:val="1"/>
      <w:numFmt w:val="bullet"/>
      <w:lvlText w:val="•"/>
      <w:lvlJc w:val="left"/>
      <w:pPr>
        <w:ind w:left="800" w:hanging="400"/>
      </w:pPr>
      <w:rPr>
        <w:rFonts w:ascii="맑은 고딕" w:eastAsia="맑은 고딕" w:hAnsi="맑은 고딕" w:hint="eastAsia"/>
      </w:rPr>
    </w:lvl>
    <w:lvl w:ilvl="1" w:tplc="7806E24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6"/>
  </w:num>
  <w:num w:numId="3">
    <w:abstractNumId w:val="9"/>
  </w:num>
  <w:num w:numId="4">
    <w:abstractNumId w:val="13"/>
  </w:num>
  <w:num w:numId="5">
    <w:abstractNumId w:val="14"/>
  </w:num>
  <w:num w:numId="6">
    <w:abstractNumId w:val="8"/>
  </w:num>
  <w:num w:numId="7">
    <w:abstractNumId w:val="10"/>
  </w:num>
  <w:num w:numId="8">
    <w:abstractNumId w:val="7"/>
  </w:num>
  <w:num w:numId="9">
    <w:abstractNumId w:val="4"/>
  </w:num>
  <w:num w:numId="10">
    <w:abstractNumId w:val="0"/>
  </w:num>
  <w:num w:numId="11">
    <w:abstractNumId w:val="5"/>
  </w:num>
  <w:num w:numId="12">
    <w:abstractNumId w:val="11"/>
  </w:num>
  <w:num w:numId="13">
    <w:abstractNumId w:val="2"/>
  </w:num>
  <w:num w:numId="14">
    <w:abstractNumId w:val="12"/>
  </w:num>
  <w:num w:numId="15">
    <w:abstractNumId w:val="1"/>
  </w:num>
  <w:num w:numId="16">
    <w:abstractNumId w:val="15"/>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8A"/>
    <w:rsid w:val="00000BF1"/>
    <w:rsid w:val="00006BB6"/>
    <w:rsid w:val="00011351"/>
    <w:rsid w:val="00011B47"/>
    <w:rsid w:val="00013314"/>
    <w:rsid w:val="00022AB1"/>
    <w:rsid w:val="0002362C"/>
    <w:rsid w:val="00026E00"/>
    <w:rsid w:val="00030270"/>
    <w:rsid w:val="00030977"/>
    <w:rsid w:val="000374C5"/>
    <w:rsid w:val="000436AA"/>
    <w:rsid w:val="000452DB"/>
    <w:rsid w:val="00045551"/>
    <w:rsid w:val="00051623"/>
    <w:rsid w:val="00052D2B"/>
    <w:rsid w:val="00063313"/>
    <w:rsid w:val="00070BB5"/>
    <w:rsid w:val="0007192F"/>
    <w:rsid w:val="00072129"/>
    <w:rsid w:val="000736D5"/>
    <w:rsid w:val="0007432D"/>
    <w:rsid w:val="00076058"/>
    <w:rsid w:val="00076509"/>
    <w:rsid w:val="00080661"/>
    <w:rsid w:val="0008102D"/>
    <w:rsid w:val="0009098A"/>
    <w:rsid w:val="00091942"/>
    <w:rsid w:val="00092B25"/>
    <w:rsid w:val="00092F2A"/>
    <w:rsid w:val="0009458D"/>
    <w:rsid w:val="00095A17"/>
    <w:rsid w:val="000966CA"/>
    <w:rsid w:val="000A2E9C"/>
    <w:rsid w:val="000A3006"/>
    <w:rsid w:val="000A6727"/>
    <w:rsid w:val="000B3E29"/>
    <w:rsid w:val="000B53C3"/>
    <w:rsid w:val="000C0826"/>
    <w:rsid w:val="000C1E49"/>
    <w:rsid w:val="000D12EA"/>
    <w:rsid w:val="000D2843"/>
    <w:rsid w:val="000D7E69"/>
    <w:rsid w:val="000E0969"/>
    <w:rsid w:val="000E15A8"/>
    <w:rsid w:val="000E27E1"/>
    <w:rsid w:val="000E79AE"/>
    <w:rsid w:val="000F1915"/>
    <w:rsid w:val="00100772"/>
    <w:rsid w:val="00103B42"/>
    <w:rsid w:val="00106D52"/>
    <w:rsid w:val="00110091"/>
    <w:rsid w:val="00113D3D"/>
    <w:rsid w:val="00116FF9"/>
    <w:rsid w:val="00124642"/>
    <w:rsid w:val="00124A74"/>
    <w:rsid w:val="00130F7A"/>
    <w:rsid w:val="00135955"/>
    <w:rsid w:val="0013715A"/>
    <w:rsid w:val="0014781F"/>
    <w:rsid w:val="00153844"/>
    <w:rsid w:val="0015386C"/>
    <w:rsid w:val="00153D66"/>
    <w:rsid w:val="00154804"/>
    <w:rsid w:val="00155606"/>
    <w:rsid w:val="00162562"/>
    <w:rsid w:val="00162B7E"/>
    <w:rsid w:val="001648C0"/>
    <w:rsid w:val="00164B8E"/>
    <w:rsid w:val="001653AF"/>
    <w:rsid w:val="00165D94"/>
    <w:rsid w:val="00171BA0"/>
    <w:rsid w:val="00171D8B"/>
    <w:rsid w:val="00172264"/>
    <w:rsid w:val="00173292"/>
    <w:rsid w:val="0017396D"/>
    <w:rsid w:val="00175F62"/>
    <w:rsid w:val="00177D66"/>
    <w:rsid w:val="001823F1"/>
    <w:rsid w:val="00186835"/>
    <w:rsid w:val="00186A42"/>
    <w:rsid w:val="00195244"/>
    <w:rsid w:val="001A52CD"/>
    <w:rsid w:val="001A78C9"/>
    <w:rsid w:val="001B069B"/>
    <w:rsid w:val="001B0738"/>
    <w:rsid w:val="001B08AD"/>
    <w:rsid w:val="001B21BE"/>
    <w:rsid w:val="001B5EFB"/>
    <w:rsid w:val="001B7D95"/>
    <w:rsid w:val="001C388C"/>
    <w:rsid w:val="001C4AA6"/>
    <w:rsid w:val="001C74C4"/>
    <w:rsid w:val="001D5569"/>
    <w:rsid w:val="001D6BD8"/>
    <w:rsid w:val="001D72F2"/>
    <w:rsid w:val="001D73D7"/>
    <w:rsid w:val="001E19DD"/>
    <w:rsid w:val="001E68EA"/>
    <w:rsid w:val="001F154D"/>
    <w:rsid w:val="001F1BA1"/>
    <w:rsid w:val="001F31AC"/>
    <w:rsid w:val="001F60B4"/>
    <w:rsid w:val="001F7B73"/>
    <w:rsid w:val="001F7B85"/>
    <w:rsid w:val="00203F72"/>
    <w:rsid w:val="00204613"/>
    <w:rsid w:val="00205854"/>
    <w:rsid w:val="0021024A"/>
    <w:rsid w:val="00211946"/>
    <w:rsid w:val="00211C59"/>
    <w:rsid w:val="002274D3"/>
    <w:rsid w:val="0024067B"/>
    <w:rsid w:val="00242418"/>
    <w:rsid w:val="00245040"/>
    <w:rsid w:val="00245920"/>
    <w:rsid w:val="0025241D"/>
    <w:rsid w:val="002525DD"/>
    <w:rsid w:val="00260C69"/>
    <w:rsid w:val="0026128B"/>
    <w:rsid w:val="00261CBE"/>
    <w:rsid w:val="002654EB"/>
    <w:rsid w:val="0026752F"/>
    <w:rsid w:val="00270F15"/>
    <w:rsid w:val="00273B2C"/>
    <w:rsid w:val="00277EFC"/>
    <w:rsid w:val="0028274D"/>
    <w:rsid w:val="002834CF"/>
    <w:rsid w:val="002866D4"/>
    <w:rsid w:val="00291401"/>
    <w:rsid w:val="00292D40"/>
    <w:rsid w:val="0029618C"/>
    <w:rsid w:val="002971B9"/>
    <w:rsid w:val="002A7769"/>
    <w:rsid w:val="002B3576"/>
    <w:rsid w:val="002B4F33"/>
    <w:rsid w:val="002C172F"/>
    <w:rsid w:val="002C3EB1"/>
    <w:rsid w:val="002C3FC9"/>
    <w:rsid w:val="002D5E21"/>
    <w:rsid w:val="002D6035"/>
    <w:rsid w:val="002E0B43"/>
    <w:rsid w:val="002E0E34"/>
    <w:rsid w:val="002E5611"/>
    <w:rsid w:val="002E5921"/>
    <w:rsid w:val="002E62A0"/>
    <w:rsid w:val="002E711E"/>
    <w:rsid w:val="002F0597"/>
    <w:rsid w:val="0030296E"/>
    <w:rsid w:val="00302BD8"/>
    <w:rsid w:val="003035CA"/>
    <w:rsid w:val="00304D0D"/>
    <w:rsid w:val="003058A5"/>
    <w:rsid w:val="00325428"/>
    <w:rsid w:val="0032565A"/>
    <w:rsid w:val="003274BF"/>
    <w:rsid w:val="00332DAB"/>
    <w:rsid w:val="003333F8"/>
    <w:rsid w:val="00333EF8"/>
    <w:rsid w:val="0033454F"/>
    <w:rsid w:val="003353AD"/>
    <w:rsid w:val="003410F5"/>
    <w:rsid w:val="00342DCA"/>
    <w:rsid w:val="00342EB4"/>
    <w:rsid w:val="00344937"/>
    <w:rsid w:val="00346743"/>
    <w:rsid w:val="00347A7C"/>
    <w:rsid w:val="00350722"/>
    <w:rsid w:val="00350AA1"/>
    <w:rsid w:val="003511AA"/>
    <w:rsid w:val="00355FA8"/>
    <w:rsid w:val="00356EF9"/>
    <w:rsid w:val="00360528"/>
    <w:rsid w:val="00367F37"/>
    <w:rsid w:val="00370B1D"/>
    <w:rsid w:val="003711F2"/>
    <w:rsid w:val="003737FD"/>
    <w:rsid w:val="00373B2C"/>
    <w:rsid w:val="0037715B"/>
    <w:rsid w:val="00383815"/>
    <w:rsid w:val="00385351"/>
    <w:rsid w:val="00392F4A"/>
    <w:rsid w:val="0039783F"/>
    <w:rsid w:val="00397FAC"/>
    <w:rsid w:val="003A0ACC"/>
    <w:rsid w:val="003A5983"/>
    <w:rsid w:val="003B3F23"/>
    <w:rsid w:val="003B4D2C"/>
    <w:rsid w:val="003B6DE7"/>
    <w:rsid w:val="003C08AA"/>
    <w:rsid w:val="003C3822"/>
    <w:rsid w:val="003D1AFF"/>
    <w:rsid w:val="003D22DC"/>
    <w:rsid w:val="003D330E"/>
    <w:rsid w:val="003D535D"/>
    <w:rsid w:val="003E05AF"/>
    <w:rsid w:val="003E1E1E"/>
    <w:rsid w:val="003E246C"/>
    <w:rsid w:val="003E2D35"/>
    <w:rsid w:val="003E49F0"/>
    <w:rsid w:val="003E50F6"/>
    <w:rsid w:val="003F5182"/>
    <w:rsid w:val="00401F88"/>
    <w:rsid w:val="00405FB9"/>
    <w:rsid w:val="0040604A"/>
    <w:rsid w:val="00416666"/>
    <w:rsid w:val="004216B6"/>
    <w:rsid w:val="00421B25"/>
    <w:rsid w:val="0042309E"/>
    <w:rsid w:val="004232AB"/>
    <w:rsid w:val="00430F3A"/>
    <w:rsid w:val="004312B2"/>
    <w:rsid w:val="004418B6"/>
    <w:rsid w:val="0044523B"/>
    <w:rsid w:val="00446EC5"/>
    <w:rsid w:val="00466251"/>
    <w:rsid w:val="00470177"/>
    <w:rsid w:val="00471CFA"/>
    <w:rsid w:val="00472B02"/>
    <w:rsid w:val="004737BA"/>
    <w:rsid w:val="00480DD5"/>
    <w:rsid w:val="00483423"/>
    <w:rsid w:val="00486F5D"/>
    <w:rsid w:val="00486FC6"/>
    <w:rsid w:val="00497DC0"/>
    <w:rsid w:val="004A0E8E"/>
    <w:rsid w:val="004A79FA"/>
    <w:rsid w:val="004A7E76"/>
    <w:rsid w:val="004B7F0A"/>
    <w:rsid w:val="004C36A7"/>
    <w:rsid w:val="004D155D"/>
    <w:rsid w:val="004D1B2B"/>
    <w:rsid w:val="004D673E"/>
    <w:rsid w:val="004E18B9"/>
    <w:rsid w:val="004E1D55"/>
    <w:rsid w:val="004E7104"/>
    <w:rsid w:val="004F12F2"/>
    <w:rsid w:val="005015F9"/>
    <w:rsid w:val="005039A8"/>
    <w:rsid w:val="0050504F"/>
    <w:rsid w:val="005067E9"/>
    <w:rsid w:val="005079C5"/>
    <w:rsid w:val="00511E02"/>
    <w:rsid w:val="00515B5A"/>
    <w:rsid w:val="0051697D"/>
    <w:rsid w:val="00517BD3"/>
    <w:rsid w:val="00520CEC"/>
    <w:rsid w:val="00521774"/>
    <w:rsid w:val="00525BC9"/>
    <w:rsid w:val="00535DF1"/>
    <w:rsid w:val="00537472"/>
    <w:rsid w:val="00541B3B"/>
    <w:rsid w:val="005428FE"/>
    <w:rsid w:val="00543C0D"/>
    <w:rsid w:val="00544E99"/>
    <w:rsid w:val="00545E76"/>
    <w:rsid w:val="00547035"/>
    <w:rsid w:val="005504E7"/>
    <w:rsid w:val="00554BB0"/>
    <w:rsid w:val="00556D15"/>
    <w:rsid w:val="0056408A"/>
    <w:rsid w:val="00564932"/>
    <w:rsid w:val="005754BF"/>
    <w:rsid w:val="005820D1"/>
    <w:rsid w:val="00583E08"/>
    <w:rsid w:val="005914DF"/>
    <w:rsid w:val="0059651D"/>
    <w:rsid w:val="00597459"/>
    <w:rsid w:val="005A1B1A"/>
    <w:rsid w:val="005A2AD4"/>
    <w:rsid w:val="005A3CFD"/>
    <w:rsid w:val="005A5A9E"/>
    <w:rsid w:val="005A6726"/>
    <w:rsid w:val="005B011A"/>
    <w:rsid w:val="005B20F8"/>
    <w:rsid w:val="005B3A9B"/>
    <w:rsid w:val="005B3FE8"/>
    <w:rsid w:val="005B49F8"/>
    <w:rsid w:val="005B545F"/>
    <w:rsid w:val="005C0FB1"/>
    <w:rsid w:val="005C20D3"/>
    <w:rsid w:val="005C2ECA"/>
    <w:rsid w:val="005C41FC"/>
    <w:rsid w:val="005C679D"/>
    <w:rsid w:val="005C7B60"/>
    <w:rsid w:val="005D2FD8"/>
    <w:rsid w:val="005D7CFB"/>
    <w:rsid w:val="005E2825"/>
    <w:rsid w:val="005E3E60"/>
    <w:rsid w:val="005E53BF"/>
    <w:rsid w:val="005E780C"/>
    <w:rsid w:val="005F0E17"/>
    <w:rsid w:val="005F2E41"/>
    <w:rsid w:val="00601E38"/>
    <w:rsid w:val="00602B64"/>
    <w:rsid w:val="00627689"/>
    <w:rsid w:val="006308F5"/>
    <w:rsid w:val="00634311"/>
    <w:rsid w:val="006356EB"/>
    <w:rsid w:val="00642416"/>
    <w:rsid w:val="0064264E"/>
    <w:rsid w:val="006444AB"/>
    <w:rsid w:val="0064573F"/>
    <w:rsid w:val="006525F2"/>
    <w:rsid w:val="00657A8A"/>
    <w:rsid w:val="00667587"/>
    <w:rsid w:val="00667DB6"/>
    <w:rsid w:val="00670AB0"/>
    <w:rsid w:val="00671E11"/>
    <w:rsid w:val="00672A59"/>
    <w:rsid w:val="00672BD9"/>
    <w:rsid w:val="0067625F"/>
    <w:rsid w:val="00676B1F"/>
    <w:rsid w:val="00676C14"/>
    <w:rsid w:val="006773E0"/>
    <w:rsid w:val="00677BBB"/>
    <w:rsid w:val="006801E1"/>
    <w:rsid w:val="006804E7"/>
    <w:rsid w:val="00681A10"/>
    <w:rsid w:val="006907BA"/>
    <w:rsid w:val="00695CE6"/>
    <w:rsid w:val="00695EBC"/>
    <w:rsid w:val="006A190F"/>
    <w:rsid w:val="006A35F7"/>
    <w:rsid w:val="006A4675"/>
    <w:rsid w:val="006B69C6"/>
    <w:rsid w:val="006B74D1"/>
    <w:rsid w:val="006B76DC"/>
    <w:rsid w:val="006C28EB"/>
    <w:rsid w:val="006C2DE1"/>
    <w:rsid w:val="006E1694"/>
    <w:rsid w:val="006E4869"/>
    <w:rsid w:val="006F0E96"/>
    <w:rsid w:val="00702AEA"/>
    <w:rsid w:val="00702F5D"/>
    <w:rsid w:val="007065D6"/>
    <w:rsid w:val="00706CFB"/>
    <w:rsid w:val="00712E1C"/>
    <w:rsid w:val="0072277D"/>
    <w:rsid w:val="00724815"/>
    <w:rsid w:val="0072789E"/>
    <w:rsid w:val="00730901"/>
    <w:rsid w:val="00731FA5"/>
    <w:rsid w:val="007325A9"/>
    <w:rsid w:val="00733B5E"/>
    <w:rsid w:val="00733F5A"/>
    <w:rsid w:val="00741DEA"/>
    <w:rsid w:val="007449C0"/>
    <w:rsid w:val="00744BDA"/>
    <w:rsid w:val="0074517C"/>
    <w:rsid w:val="007510C3"/>
    <w:rsid w:val="00751A1F"/>
    <w:rsid w:val="007528D3"/>
    <w:rsid w:val="00753994"/>
    <w:rsid w:val="00753D31"/>
    <w:rsid w:val="00757104"/>
    <w:rsid w:val="007578E3"/>
    <w:rsid w:val="00757AB7"/>
    <w:rsid w:val="00762CC3"/>
    <w:rsid w:val="00763A79"/>
    <w:rsid w:val="00765F7A"/>
    <w:rsid w:val="00773AFE"/>
    <w:rsid w:val="0077518B"/>
    <w:rsid w:val="007752CF"/>
    <w:rsid w:val="0077633D"/>
    <w:rsid w:val="00777FCD"/>
    <w:rsid w:val="00790CAF"/>
    <w:rsid w:val="007933F4"/>
    <w:rsid w:val="00793CCF"/>
    <w:rsid w:val="00797B8A"/>
    <w:rsid w:val="007A2412"/>
    <w:rsid w:val="007A57DF"/>
    <w:rsid w:val="007A6CFA"/>
    <w:rsid w:val="007B0F4D"/>
    <w:rsid w:val="007B39F1"/>
    <w:rsid w:val="007B45C7"/>
    <w:rsid w:val="007B7B82"/>
    <w:rsid w:val="007C1C40"/>
    <w:rsid w:val="007C1ED8"/>
    <w:rsid w:val="007C2A58"/>
    <w:rsid w:val="007C4410"/>
    <w:rsid w:val="007C6403"/>
    <w:rsid w:val="007D1AEF"/>
    <w:rsid w:val="007D48B7"/>
    <w:rsid w:val="007D7B88"/>
    <w:rsid w:val="007E0489"/>
    <w:rsid w:val="007E2ECA"/>
    <w:rsid w:val="007E3724"/>
    <w:rsid w:val="007E459D"/>
    <w:rsid w:val="007F0380"/>
    <w:rsid w:val="007F545C"/>
    <w:rsid w:val="0080239C"/>
    <w:rsid w:val="00811E2F"/>
    <w:rsid w:val="0081594B"/>
    <w:rsid w:val="00832E0B"/>
    <w:rsid w:val="008411BC"/>
    <w:rsid w:val="00844AFC"/>
    <w:rsid w:val="00861A2F"/>
    <w:rsid w:val="00861A5E"/>
    <w:rsid w:val="00863079"/>
    <w:rsid w:val="00863A35"/>
    <w:rsid w:val="0086484B"/>
    <w:rsid w:val="00864921"/>
    <w:rsid w:val="00865087"/>
    <w:rsid w:val="008657E2"/>
    <w:rsid w:val="00870321"/>
    <w:rsid w:val="0087740E"/>
    <w:rsid w:val="008814EB"/>
    <w:rsid w:val="00885870"/>
    <w:rsid w:val="0088755B"/>
    <w:rsid w:val="008903E6"/>
    <w:rsid w:val="008938E4"/>
    <w:rsid w:val="00895700"/>
    <w:rsid w:val="008A18D8"/>
    <w:rsid w:val="008A6B2B"/>
    <w:rsid w:val="008A73A1"/>
    <w:rsid w:val="008B1A60"/>
    <w:rsid w:val="008B502D"/>
    <w:rsid w:val="008C1176"/>
    <w:rsid w:val="008C62EF"/>
    <w:rsid w:val="008C68AB"/>
    <w:rsid w:val="008D1704"/>
    <w:rsid w:val="008D2A06"/>
    <w:rsid w:val="008D45A7"/>
    <w:rsid w:val="008D5A48"/>
    <w:rsid w:val="008E0C2B"/>
    <w:rsid w:val="008E5C34"/>
    <w:rsid w:val="008F0105"/>
    <w:rsid w:val="008F283B"/>
    <w:rsid w:val="008F550B"/>
    <w:rsid w:val="008F626D"/>
    <w:rsid w:val="008F62AA"/>
    <w:rsid w:val="008F7046"/>
    <w:rsid w:val="009046C1"/>
    <w:rsid w:val="00911786"/>
    <w:rsid w:val="00912786"/>
    <w:rsid w:val="009134CD"/>
    <w:rsid w:val="00920D59"/>
    <w:rsid w:val="009213F1"/>
    <w:rsid w:val="00924A6B"/>
    <w:rsid w:val="00925637"/>
    <w:rsid w:val="00926A58"/>
    <w:rsid w:val="00926B87"/>
    <w:rsid w:val="009275A5"/>
    <w:rsid w:val="0093055B"/>
    <w:rsid w:val="00934E2B"/>
    <w:rsid w:val="00936B6B"/>
    <w:rsid w:val="00940C64"/>
    <w:rsid w:val="00942565"/>
    <w:rsid w:val="00942E35"/>
    <w:rsid w:val="00944131"/>
    <w:rsid w:val="0094419F"/>
    <w:rsid w:val="00944E36"/>
    <w:rsid w:val="009571A8"/>
    <w:rsid w:val="00960298"/>
    <w:rsid w:val="00964384"/>
    <w:rsid w:val="00965D14"/>
    <w:rsid w:val="00971067"/>
    <w:rsid w:val="00972583"/>
    <w:rsid w:val="0097613B"/>
    <w:rsid w:val="0097639B"/>
    <w:rsid w:val="0098093E"/>
    <w:rsid w:val="00981C82"/>
    <w:rsid w:val="00982123"/>
    <w:rsid w:val="00983880"/>
    <w:rsid w:val="00984806"/>
    <w:rsid w:val="009868A0"/>
    <w:rsid w:val="00992F62"/>
    <w:rsid w:val="0099377F"/>
    <w:rsid w:val="00993970"/>
    <w:rsid w:val="009955D6"/>
    <w:rsid w:val="0099579B"/>
    <w:rsid w:val="00995FB0"/>
    <w:rsid w:val="009975C2"/>
    <w:rsid w:val="009A2635"/>
    <w:rsid w:val="009A5AFB"/>
    <w:rsid w:val="009A78C0"/>
    <w:rsid w:val="009B2B17"/>
    <w:rsid w:val="009B5AF0"/>
    <w:rsid w:val="009B6DA5"/>
    <w:rsid w:val="009C027D"/>
    <w:rsid w:val="009C7B7D"/>
    <w:rsid w:val="009D20C2"/>
    <w:rsid w:val="009D3F5A"/>
    <w:rsid w:val="009D4ED4"/>
    <w:rsid w:val="009D6663"/>
    <w:rsid w:val="009E04BC"/>
    <w:rsid w:val="009E17DE"/>
    <w:rsid w:val="009F3F73"/>
    <w:rsid w:val="009F400F"/>
    <w:rsid w:val="009F4286"/>
    <w:rsid w:val="009F5A9B"/>
    <w:rsid w:val="009F6633"/>
    <w:rsid w:val="009F78F2"/>
    <w:rsid w:val="00A15B80"/>
    <w:rsid w:val="00A242C4"/>
    <w:rsid w:val="00A3401A"/>
    <w:rsid w:val="00A3636B"/>
    <w:rsid w:val="00A3686A"/>
    <w:rsid w:val="00A37C39"/>
    <w:rsid w:val="00A42E41"/>
    <w:rsid w:val="00A44D3E"/>
    <w:rsid w:val="00A52FF6"/>
    <w:rsid w:val="00A55861"/>
    <w:rsid w:val="00A61F0B"/>
    <w:rsid w:val="00A66437"/>
    <w:rsid w:val="00A673E3"/>
    <w:rsid w:val="00A7026A"/>
    <w:rsid w:val="00A7136D"/>
    <w:rsid w:val="00A81B61"/>
    <w:rsid w:val="00A82243"/>
    <w:rsid w:val="00A8245E"/>
    <w:rsid w:val="00A85C60"/>
    <w:rsid w:val="00A86721"/>
    <w:rsid w:val="00A90286"/>
    <w:rsid w:val="00A94862"/>
    <w:rsid w:val="00AA0284"/>
    <w:rsid w:val="00AA178F"/>
    <w:rsid w:val="00AA1950"/>
    <w:rsid w:val="00AA1FEA"/>
    <w:rsid w:val="00AA4734"/>
    <w:rsid w:val="00AB1C35"/>
    <w:rsid w:val="00AB38D8"/>
    <w:rsid w:val="00AB540A"/>
    <w:rsid w:val="00AC0BDB"/>
    <w:rsid w:val="00AC555A"/>
    <w:rsid w:val="00AD068D"/>
    <w:rsid w:val="00AD243A"/>
    <w:rsid w:val="00AD62DB"/>
    <w:rsid w:val="00AE0E26"/>
    <w:rsid w:val="00AE1744"/>
    <w:rsid w:val="00AE2452"/>
    <w:rsid w:val="00AE5DCD"/>
    <w:rsid w:val="00AE6968"/>
    <w:rsid w:val="00AF1BB9"/>
    <w:rsid w:val="00B0256E"/>
    <w:rsid w:val="00B05F5A"/>
    <w:rsid w:val="00B11C6F"/>
    <w:rsid w:val="00B161C5"/>
    <w:rsid w:val="00B16586"/>
    <w:rsid w:val="00B20A5E"/>
    <w:rsid w:val="00B256E0"/>
    <w:rsid w:val="00B30533"/>
    <w:rsid w:val="00B338A0"/>
    <w:rsid w:val="00B35F5B"/>
    <w:rsid w:val="00B37F64"/>
    <w:rsid w:val="00B41CAC"/>
    <w:rsid w:val="00B439FB"/>
    <w:rsid w:val="00B47DE1"/>
    <w:rsid w:val="00B53981"/>
    <w:rsid w:val="00B54A6A"/>
    <w:rsid w:val="00B6429E"/>
    <w:rsid w:val="00B644F8"/>
    <w:rsid w:val="00B672FD"/>
    <w:rsid w:val="00B755A2"/>
    <w:rsid w:val="00B8002B"/>
    <w:rsid w:val="00B80785"/>
    <w:rsid w:val="00B81885"/>
    <w:rsid w:val="00B81CBE"/>
    <w:rsid w:val="00B83862"/>
    <w:rsid w:val="00B839AA"/>
    <w:rsid w:val="00B85522"/>
    <w:rsid w:val="00B91442"/>
    <w:rsid w:val="00B935F8"/>
    <w:rsid w:val="00B93C4B"/>
    <w:rsid w:val="00B9508F"/>
    <w:rsid w:val="00B95B99"/>
    <w:rsid w:val="00B96100"/>
    <w:rsid w:val="00BA36EB"/>
    <w:rsid w:val="00BA7C68"/>
    <w:rsid w:val="00BB0086"/>
    <w:rsid w:val="00BB052E"/>
    <w:rsid w:val="00BB1BB0"/>
    <w:rsid w:val="00BB5318"/>
    <w:rsid w:val="00BB5963"/>
    <w:rsid w:val="00BB75AA"/>
    <w:rsid w:val="00BC5E6E"/>
    <w:rsid w:val="00BD111C"/>
    <w:rsid w:val="00BD165E"/>
    <w:rsid w:val="00BD204F"/>
    <w:rsid w:val="00BD659F"/>
    <w:rsid w:val="00BD6E8A"/>
    <w:rsid w:val="00BE618D"/>
    <w:rsid w:val="00BE6DAB"/>
    <w:rsid w:val="00C00577"/>
    <w:rsid w:val="00C00D28"/>
    <w:rsid w:val="00C026A1"/>
    <w:rsid w:val="00C05D60"/>
    <w:rsid w:val="00C062B1"/>
    <w:rsid w:val="00C15346"/>
    <w:rsid w:val="00C1651E"/>
    <w:rsid w:val="00C22031"/>
    <w:rsid w:val="00C2506B"/>
    <w:rsid w:val="00C25AA6"/>
    <w:rsid w:val="00C30511"/>
    <w:rsid w:val="00C3059F"/>
    <w:rsid w:val="00C3080E"/>
    <w:rsid w:val="00C3643A"/>
    <w:rsid w:val="00C376D5"/>
    <w:rsid w:val="00C37C4F"/>
    <w:rsid w:val="00C4136D"/>
    <w:rsid w:val="00C41C42"/>
    <w:rsid w:val="00C43249"/>
    <w:rsid w:val="00C46A59"/>
    <w:rsid w:val="00C52934"/>
    <w:rsid w:val="00C6065F"/>
    <w:rsid w:val="00C616BF"/>
    <w:rsid w:val="00C644F9"/>
    <w:rsid w:val="00C7128D"/>
    <w:rsid w:val="00C75B2C"/>
    <w:rsid w:val="00C8241A"/>
    <w:rsid w:val="00C87354"/>
    <w:rsid w:val="00C91720"/>
    <w:rsid w:val="00C91B37"/>
    <w:rsid w:val="00C92A80"/>
    <w:rsid w:val="00C9314E"/>
    <w:rsid w:val="00C93872"/>
    <w:rsid w:val="00C94354"/>
    <w:rsid w:val="00CA02E5"/>
    <w:rsid w:val="00CA2951"/>
    <w:rsid w:val="00CA7C17"/>
    <w:rsid w:val="00CB0ED6"/>
    <w:rsid w:val="00CB1C3F"/>
    <w:rsid w:val="00CC284A"/>
    <w:rsid w:val="00CC3F89"/>
    <w:rsid w:val="00CC5523"/>
    <w:rsid w:val="00CC5A13"/>
    <w:rsid w:val="00CD0776"/>
    <w:rsid w:val="00CD77CB"/>
    <w:rsid w:val="00CE141E"/>
    <w:rsid w:val="00CE3801"/>
    <w:rsid w:val="00CF1475"/>
    <w:rsid w:val="00D008B4"/>
    <w:rsid w:val="00D01C7A"/>
    <w:rsid w:val="00D03B8B"/>
    <w:rsid w:val="00D07146"/>
    <w:rsid w:val="00D12139"/>
    <w:rsid w:val="00D12A6A"/>
    <w:rsid w:val="00D140D2"/>
    <w:rsid w:val="00D20714"/>
    <w:rsid w:val="00D2524F"/>
    <w:rsid w:val="00D27753"/>
    <w:rsid w:val="00D33906"/>
    <w:rsid w:val="00D37992"/>
    <w:rsid w:val="00D455B5"/>
    <w:rsid w:val="00D473CC"/>
    <w:rsid w:val="00D53CD1"/>
    <w:rsid w:val="00D60FD3"/>
    <w:rsid w:val="00D72E5C"/>
    <w:rsid w:val="00D73A17"/>
    <w:rsid w:val="00D80133"/>
    <w:rsid w:val="00D809B1"/>
    <w:rsid w:val="00D8130D"/>
    <w:rsid w:val="00D865A1"/>
    <w:rsid w:val="00D90DAA"/>
    <w:rsid w:val="00D94B5E"/>
    <w:rsid w:val="00D965CA"/>
    <w:rsid w:val="00DA3CA3"/>
    <w:rsid w:val="00DB476D"/>
    <w:rsid w:val="00DB5A71"/>
    <w:rsid w:val="00DC02C6"/>
    <w:rsid w:val="00DC2BD6"/>
    <w:rsid w:val="00DD1756"/>
    <w:rsid w:val="00DD1C00"/>
    <w:rsid w:val="00DD26D7"/>
    <w:rsid w:val="00DE1566"/>
    <w:rsid w:val="00DE4147"/>
    <w:rsid w:val="00DF2769"/>
    <w:rsid w:val="00DF4C55"/>
    <w:rsid w:val="00DF5409"/>
    <w:rsid w:val="00E02551"/>
    <w:rsid w:val="00E07725"/>
    <w:rsid w:val="00E07A8E"/>
    <w:rsid w:val="00E12511"/>
    <w:rsid w:val="00E15890"/>
    <w:rsid w:val="00E16D3D"/>
    <w:rsid w:val="00E24E24"/>
    <w:rsid w:val="00E25551"/>
    <w:rsid w:val="00E263FB"/>
    <w:rsid w:val="00E3000E"/>
    <w:rsid w:val="00E30733"/>
    <w:rsid w:val="00E32464"/>
    <w:rsid w:val="00E34396"/>
    <w:rsid w:val="00E34569"/>
    <w:rsid w:val="00E3514E"/>
    <w:rsid w:val="00E37C0F"/>
    <w:rsid w:val="00E40D39"/>
    <w:rsid w:val="00E411A4"/>
    <w:rsid w:val="00E423A3"/>
    <w:rsid w:val="00E4511B"/>
    <w:rsid w:val="00E5610D"/>
    <w:rsid w:val="00E60AE0"/>
    <w:rsid w:val="00E636D4"/>
    <w:rsid w:val="00E6526A"/>
    <w:rsid w:val="00E671FC"/>
    <w:rsid w:val="00E702DF"/>
    <w:rsid w:val="00E72176"/>
    <w:rsid w:val="00E72A9E"/>
    <w:rsid w:val="00E76EFE"/>
    <w:rsid w:val="00E827A2"/>
    <w:rsid w:val="00E96D3D"/>
    <w:rsid w:val="00E9742D"/>
    <w:rsid w:val="00EA7B15"/>
    <w:rsid w:val="00EB4575"/>
    <w:rsid w:val="00EC07F2"/>
    <w:rsid w:val="00EC2907"/>
    <w:rsid w:val="00EC4EF0"/>
    <w:rsid w:val="00EC4FB2"/>
    <w:rsid w:val="00EC52BE"/>
    <w:rsid w:val="00ED12B9"/>
    <w:rsid w:val="00ED2A25"/>
    <w:rsid w:val="00ED3208"/>
    <w:rsid w:val="00EE0681"/>
    <w:rsid w:val="00EE572A"/>
    <w:rsid w:val="00EE5863"/>
    <w:rsid w:val="00EF16AC"/>
    <w:rsid w:val="00EF36BF"/>
    <w:rsid w:val="00EF420F"/>
    <w:rsid w:val="00F03271"/>
    <w:rsid w:val="00F047B4"/>
    <w:rsid w:val="00F04942"/>
    <w:rsid w:val="00F04C66"/>
    <w:rsid w:val="00F06290"/>
    <w:rsid w:val="00F12821"/>
    <w:rsid w:val="00F17FE8"/>
    <w:rsid w:val="00F22295"/>
    <w:rsid w:val="00F25307"/>
    <w:rsid w:val="00F341EA"/>
    <w:rsid w:val="00F35882"/>
    <w:rsid w:val="00F3640B"/>
    <w:rsid w:val="00F378F4"/>
    <w:rsid w:val="00F4145B"/>
    <w:rsid w:val="00F45EBD"/>
    <w:rsid w:val="00F47363"/>
    <w:rsid w:val="00F51B43"/>
    <w:rsid w:val="00F52DFC"/>
    <w:rsid w:val="00F551D4"/>
    <w:rsid w:val="00F724F7"/>
    <w:rsid w:val="00F7712C"/>
    <w:rsid w:val="00F826A0"/>
    <w:rsid w:val="00F84164"/>
    <w:rsid w:val="00F86498"/>
    <w:rsid w:val="00F91272"/>
    <w:rsid w:val="00F935CB"/>
    <w:rsid w:val="00FA4198"/>
    <w:rsid w:val="00FA58D1"/>
    <w:rsid w:val="00FA5B38"/>
    <w:rsid w:val="00FB06F7"/>
    <w:rsid w:val="00FB26D5"/>
    <w:rsid w:val="00FB29C3"/>
    <w:rsid w:val="00FB48BD"/>
    <w:rsid w:val="00FB6EAB"/>
    <w:rsid w:val="00FC34BC"/>
    <w:rsid w:val="00FC3A3B"/>
    <w:rsid w:val="00FC660C"/>
    <w:rsid w:val="00FD01E4"/>
    <w:rsid w:val="00FD0877"/>
    <w:rsid w:val="00FE0E32"/>
    <w:rsid w:val="00FE735B"/>
    <w:rsid w:val="00FE74E1"/>
    <w:rsid w:val="00FF1CF4"/>
    <w:rsid w:val="00FF7C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CB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5A"/>
    <w:pPr>
      <w:widowControl w:val="0"/>
      <w:wordWrap w:val="0"/>
      <w:autoSpaceDE w:val="0"/>
      <w:autoSpaceDN w:val="0"/>
      <w:jc w:val="both"/>
    </w:pPr>
  </w:style>
  <w:style w:type="paragraph" w:styleId="Heading1">
    <w:name w:val="heading 1"/>
    <w:basedOn w:val="Normal"/>
    <w:next w:val="Normal"/>
    <w:link w:val="Heading1Char"/>
    <w:qFormat/>
    <w:rsid w:val="00342DCA"/>
    <w:pPr>
      <w:keepNext/>
      <w:widowControl/>
      <w:wordWrap/>
      <w:autoSpaceDE/>
      <w:autoSpaceDN/>
      <w:jc w:val="left"/>
      <w:outlineLvl w:val="0"/>
    </w:pPr>
    <w:rPr>
      <w:rFonts w:ascii="Times New Roman" w:eastAsia="맑은 고딕" w:hAnsi="Times New Roman" w:cs="Times New Roman"/>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8AD"/>
    <w:pPr>
      <w:ind w:leftChars="400" w:left="800"/>
    </w:pPr>
  </w:style>
  <w:style w:type="paragraph" w:styleId="Header">
    <w:name w:val="header"/>
    <w:basedOn w:val="Normal"/>
    <w:link w:val="HeaderChar"/>
    <w:uiPriority w:val="99"/>
    <w:unhideWhenUsed/>
    <w:rsid w:val="001B08AD"/>
    <w:pPr>
      <w:tabs>
        <w:tab w:val="center" w:pos="4513"/>
        <w:tab w:val="right" w:pos="9026"/>
      </w:tabs>
      <w:snapToGrid w:val="0"/>
    </w:pPr>
  </w:style>
  <w:style w:type="character" w:customStyle="1" w:styleId="HeaderChar">
    <w:name w:val="Header Char"/>
    <w:basedOn w:val="DefaultParagraphFont"/>
    <w:link w:val="Header"/>
    <w:uiPriority w:val="99"/>
    <w:rsid w:val="001B08AD"/>
  </w:style>
  <w:style w:type="paragraph" w:styleId="Footer">
    <w:name w:val="footer"/>
    <w:basedOn w:val="Normal"/>
    <w:link w:val="FooterChar"/>
    <w:unhideWhenUsed/>
    <w:rsid w:val="001B08AD"/>
    <w:pPr>
      <w:tabs>
        <w:tab w:val="center" w:pos="4513"/>
        <w:tab w:val="right" w:pos="9026"/>
      </w:tabs>
      <w:snapToGrid w:val="0"/>
    </w:pPr>
  </w:style>
  <w:style w:type="character" w:customStyle="1" w:styleId="FooterChar">
    <w:name w:val="Footer Char"/>
    <w:basedOn w:val="DefaultParagraphFont"/>
    <w:link w:val="Footer"/>
    <w:rsid w:val="001B08AD"/>
  </w:style>
  <w:style w:type="paragraph" w:styleId="BalloonText">
    <w:name w:val="Balloon Text"/>
    <w:basedOn w:val="Normal"/>
    <w:link w:val="BalloonTextChar"/>
    <w:uiPriority w:val="99"/>
    <w:semiHidden/>
    <w:unhideWhenUsed/>
    <w:rsid w:val="009046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46C1"/>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416666"/>
    <w:rPr>
      <w:b/>
      <w:bCs/>
      <w:szCs w:val="20"/>
    </w:rPr>
  </w:style>
  <w:style w:type="paragraph" w:customStyle="1" w:styleId="a">
    <w:name w:val="바탕글"/>
    <w:basedOn w:val="Normal"/>
    <w:rsid w:val="00E37C0F"/>
    <w:pPr>
      <w:snapToGrid w:val="0"/>
      <w:spacing w:line="360" w:lineRule="auto"/>
      <w:textAlignment w:val="baseline"/>
    </w:pPr>
    <w:rPr>
      <w:rFonts w:ascii="굴림" w:eastAsia="굴림" w:hAnsi="굴림" w:cs="굴림"/>
      <w:color w:val="000000"/>
      <w:kern w:val="0"/>
      <w:szCs w:val="20"/>
    </w:rPr>
  </w:style>
  <w:style w:type="character" w:styleId="Hyperlink">
    <w:name w:val="Hyperlink"/>
    <w:basedOn w:val="DefaultParagraphFont"/>
    <w:rsid w:val="00051623"/>
    <w:rPr>
      <w:color w:val="0000FF"/>
      <w:u w:val="single"/>
    </w:rPr>
  </w:style>
  <w:style w:type="paragraph" w:customStyle="1" w:styleId="hstyle0">
    <w:name w:val="hstyle0"/>
    <w:basedOn w:val="Normal"/>
    <w:rsid w:val="00ED2A25"/>
    <w:pPr>
      <w:widowControl/>
      <w:wordWrap/>
      <w:autoSpaceDE/>
      <w:autoSpaceDN/>
      <w:spacing w:line="312" w:lineRule="auto"/>
    </w:pPr>
    <w:rPr>
      <w:rFonts w:ascii="맑은 고딕" w:eastAsia="맑은 고딕" w:hAnsi="맑은 고딕" w:cs="굴림"/>
      <w:color w:val="000000"/>
      <w:spacing w:val="6"/>
      <w:kern w:val="0"/>
      <w:sz w:val="18"/>
      <w:szCs w:val="18"/>
    </w:rPr>
  </w:style>
  <w:style w:type="character" w:styleId="CommentReference">
    <w:name w:val="annotation reference"/>
    <w:basedOn w:val="DefaultParagraphFont"/>
    <w:uiPriority w:val="99"/>
    <w:semiHidden/>
    <w:unhideWhenUsed/>
    <w:rsid w:val="00521774"/>
    <w:rPr>
      <w:sz w:val="16"/>
      <w:szCs w:val="16"/>
    </w:rPr>
  </w:style>
  <w:style w:type="paragraph" w:styleId="CommentText">
    <w:name w:val="annotation text"/>
    <w:basedOn w:val="Normal"/>
    <w:link w:val="CommentTextChar"/>
    <w:uiPriority w:val="99"/>
    <w:semiHidden/>
    <w:unhideWhenUsed/>
    <w:rsid w:val="00521774"/>
    <w:rPr>
      <w:szCs w:val="20"/>
    </w:rPr>
  </w:style>
  <w:style w:type="character" w:customStyle="1" w:styleId="CommentTextChar">
    <w:name w:val="Comment Text Char"/>
    <w:basedOn w:val="DefaultParagraphFont"/>
    <w:link w:val="CommentText"/>
    <w:uiPriority w:val="99"/>
    <w:semiHidden/>
    <w:rsid w:val="00521774"/>
    <w:rPr>
      <w:szCs w:val="20"/>
    </w:rPr>
  </w:style>
  <w:style w:type="paragraph" w:styleId="CommentSubject">
    <w:name w:val="annotation subject"/>
    <w:basedOn w:val="CommentText"/>
    <w:next w:val="CommentText"/>
    <w:link w:val="CommentSubjectChar"/>
    <w:uiPriority w:val="99"/>
    <w:semiHidden/>
    <w:unhideWhenUsed/>
    <w:rsid w:val="00521774"/>
    <w:rPr>
      <w:b/>
      <w:bCs/>
    </w:rPr>
  </w:style>
  <w:style w:type="character" w:customStyle="1" w:styleId="CommentSubjectChar">
    <w:name w:val="Comment Subject Char"/>
    <w:basedOn w:val="CommentTextChar"/>
    <w:link w:val="CommentSubject"/>
    <w:uiPriority w:val="99"/>
    <w:semiHidden/>
    <w:rsid w:val="00521774"/>
    <w:rPr>
      <w:b/>
      <w:bCs/>
      <w:szCs w:val="20"/>
    </w:rPr>
  </w:style>
  <w:style w:type="paragraph" w:styleId="Revision">
    <w:name w:val="Revision"/>
    <w:hidden/>
    <w:uiPriority w:val="99"/>
    <w:semiHidden/>
    <w:rsid w:val="00521774"/>
  </w:style>
  <w:style w:type="paragraph" w:styleId="NoSpacing">
    <w:name w:val="No Spacing"/>
    <w:uiPriority w:val="1"/>
    <w:qFormat/>
    <w:rsid w:val="007A57DF"/>
    <w:pPr>
      <w:widowControl w:val="0"/>
      <w:wordWrap w:val="0"/>
      <w:autoSpaceDE w:val="0"/>
      <w:autoSpaceDN w:val="0"/>
      <w:jc w:val="both"/>
    </w:pPr>
  </w:style>
  <w:style w:type="character" w:customStyle="1" w:styleId="Heading1Char">
    <w:name w:val="Heading 1 Char"/>
    <w:basedOn w:val="DefaultParagraphFont"/>
    <w:link w:val="Heading1"/>
    <w:rsid w:val="00342DCA"/>
    <w:rPr>
      <w:rFonts w:ascii="Times New Roman" w:eastAsia="맑은 고딕" w:hAnsi="Times New Roman" w:cs="Times New Roman"/>
      <w:b/>
      <w:kern w:val="0"/>
      <w:sz w:val="24"/>
      <w:szCs w:val="20"/>
      <w:lang w:eastAsia="en-US"/>
    </w:rPr>
  </w:style>
  <w:style w:type="paragraph" w:customStyle="1" w:styleId="TextTimesRom11">
    <w:name w:val="Text Times Rom 11"/>
    <w:basedOn w:val="Normal"/>
    <w:rsid w:val="00342DCA"/>
    <w:pPr>
      <w:widowControl/>
      <w:wordWrap/>
      <w:autoSpaceDE/>
      <w:autoSpaceDN/>
      <w:ind w:left="1440"/>
      <w:jc w:val="left"/>
    </w:pPr>
    <w:rPr>
      <w:rFonts w:ascii="Times New Roman" w:eastAsia="맑은 고딕" w:hAnsi="Times New Roman" w:cs="Times New Roman"/>
      <w:bCs/>
      <w:kern w:val="0"/>
      <w:sz w:val="22"/>
      <w:szCs w:val="20"/>
      <w:lang w:eastAsia="en-US"/>
    </w:rPr>
  </w:style>
  <w:style w:type="paragraph" w:styleId="Date">
    <w:name w:val="Date"/>
    <w:basedOn w:val="Normal"/>
    <w:next w:val="Normal"/>
    <w:link w:val="DateChar"/>
    <w:uiPriority w:val="99"/>
    <w:semiHidden/>
    <w:unhideWhenUsed/>
    <w:rsid w:val="00342DCA"/>
  </w:style>
  <w:style w:type="character" w:customStyle="1" w:styleId="DateChar">
    <w:name w:val="Date Char"/>
    <w:basedOn w:val="DefaultParagraphFont"/>
    <w:link w:val="Date"/>
    <w:uiPriority w:val="99"/>
    <w:semiHidden/>
    <w:rsid w:val="00342DCA"/>
  </w:style>
  <w:style w:type="paragraph" w:customStyle="1" w:styleId="Default">
    <w:name w:val="Default"/>
    <w:rsid w:val="00171BA0"/>
    <w:pPr>
      <w:widowControl w:val="0"/>
      <w:autoSpaceDE w:val="0"/>
      <w:autoSpaceDN w:val="0"/>
      <w:adjustRightInd w:val="0"/>
    </w:pPr>
    <w:rPr>
      <w:rFonts w:ascii="돋움" w:eastAsia="돋움" w:hAnsi="Calibri" w:cs="돋움"/>
      <w:color w:val="000000"/>
      <w:kern w:val="0"/>
      <w:sz w:val="24"/>
      <w:szCs w:val="24"/>
    </w:rPr>
  </w:style>
  <w:style w:type="paragraph" w:styleId="BodyTextIndent">
    <w:name w:val="Body Text Indent"/>
    <w:basedOn w:val="Normal"/>
    <w:link w:val="BodyTextIndentChar"/>
    <w:rsid w:val="00292D40"/>
    <w:pPr>
      <w:widowControl/>
      <w:wordWrap/>
      <w:autoSpaceDE/>
      <w:autoSpaceDN/>
      <w:ind w:left="1440" w:hanging="1440"/>
      <w:jc w:val="left"/>
    </w:pPr>
    <w:rPr>
      <w:rFonts w:ascii="Times New Roman" w:eastAsia="맑은 고딕" w:hAnsi="Times New Roman" w:cs="Times New Roman"/>
      <w:kern w:val="0"/>
      <w:szCs w:val="20"/>
      <w:lang w:eastAsia="en-US"/>
    </w:rPr>
  </w:style>
  <w:style w:type="character" w:customStyle="1" w:styleId="BodyTextIndentChar">
    <w:name w:val="Body Text Indent Char"/>
    <w:basedOn w:val="DefaultParagraphFont"/>
    <w:link w:val="BodyTextIndent"/>
    <w:rsid w:val="00292D40"/>
    <w:rPr>
      <w:rFonts w:ascii="Times New Roman" w:eastAsia="맑은 고딕" w:hAnsi="Times New Roman" w:cs="Times New Roman"/>
      <w:kern w:val="0"/>
      <w:szCs w:val="20"/>
      <w:lang w:eastAsia="en-US"/>
    </w:rPr>
  </w:style>
  <w:style w:type="paragraph" w:styleId="NormalWeb">
    <w:name w:val="Normal (Web)"/>
    <w:basedOn w:val="Normal"/>
    <w:rsid w:val="00130F7A"/>
    <w:pPr>
      <w:widowControl/>
      <w:wordWrap/>
      <w:autoSpaceDE/>
      <w:autoSpaceDN/>
      <w:spacing w:before="100" w:beforeAutospacing="1" w:after="100" w:afterAutospacing="1"/>
      <w:jc w:val="left"/>
    </w:pPr>
    <w:rPr>
      <w:rFonts w:ascii="바탕" w:eastAsia="바탕" w:hAnsi="바탕" w:cs="Times New Roman"/>
      <w:kern w:val="0"/>
      <w:sz w:val="24"/>
      <w:szCs w:val="24"/>
    </w:rPr>
  </w:style>
  <w:style w:type="paragraph" w:customStyle="1" w:styleId="Pa4">
    <w:name w:val="Pa4"/>
    <w:basedOn w:val="Normal"/>
    <w:next w:val="Normal"/>
    <w:uiPriority w:val="99"/>
    <w:rsid w:val="00BB1BB0"/>
    <w:pPr>
      <w:wordWrap/>
      <w:adjustRightInd w:val="0"/>
      <w:spacing w:line="241" w:lineRule="atLeast"/>
      <w:jc w:val="left"/>
    </w:pPr>
    <w:rPr>
      <w:rFonts w:ascii="Frutiger 45 Light" w:eastAsia="Frutiger 45 Light"/>
      <w:kern w:val="0"/>
      <w:sz w:val="24"/>
      <w:szCs w:val="24"/>
    </w:rPr>
  </w:style>
  <w:style w:type="character" w:customStyle="1" w:styleId="A3">
    <w:name w:val="A3"/>
    <w:uiPriority w:val="99"/>
    <w:rsid w:val="00BB1BB0"/>
    <w:rPr>
      <w:rFonts w:cs="Frutiger 45 Light"/>
      <w:color w:val="000000"/>
      <w:sz w:val="23"/>
      <w:szCs w:val="23"/>
    </w:rPr>
  </w:style>
  <w:style w:type="character" w:customStyle="1" w:styleId="highlight2">
    <w:name w:val="highlight2"/>
    <w:basedOn w:val="DefaultParagraphFont"/>
    <w:rsid w:val="00BA7C68"/>
  </w:style>
  <w:style w:type="paragraph" w:customStyle="1" w:styleId="title1">
    <w:name w:val="title1"/>
    <w:basedOn w:val="Normal"/>
    <w:rsid w:val="00BA7C68"/>
    <w:pPr>
      <w:widowControl/>
      <w:wordWrap/>
      <w:autoSpaceDE/>
      <w:autoSpaceDN/>
      <w:jc w:val="left"/>
    </w:pPr>
    <w:rPr>
      <w:rFonts w:ascii="굴림" w:eastAsia="굴림" w:hAnsi="굴림" w:cs="굴림"/>
      <w:kern w:val="0"/>
      <w:sz w:val="27"/>
      <w:szCs w:val="27"/>
    </w:rPr>
  </w:style>
  <w:style w:type="paragraph" w:customStyle="1" w:styleId="desc2">
    <w:name w:val="desc2"/>
    <w:basedOn w:val="Normal"/>
    <w:rsid w:val="00BA7C68"/>
    <w:pPr>
      <w:widowControl/>
      <w:wordWrap/>
      <w:autoSpaceDE/>
      <w:autoSpaceDN/>
      <w:jc w:val="left"/>
    </w:pPr>
    <w:rPr>
      <w:rFonts w:ascii="굴림" w:eastAsia="굴림" w:hAnsi="굴림" w:cs="굴림"/>
      <w:kern w:val="0"/>
      <w:sz w:val="26"/>
      <w:szCs w:val="26"/>
    </w:rPr>
  </w:style>
  <w:style w:type="paragraph" w:customStyle="1" w:styleId="details1">
    <w:name w:val="details1"/>
    <w:basedOn w:val="Normal"/>
    <w:rsid w:val="00BA7C68"/>
    <w:pPr>
      <w:widowControl/>
      <w:wordWrap/>
      <w:autoSpaceDE/>
      <w:autoSpaceDN/>
      <w:jc w:val="left"/>
    </w:pPr>
    <w:rPr>
      <w:rFonts w:ascii="굴림" w:eastAsia="굴림" w:hAnsi="굴림" w:cs="굴림"/>
      <w:kern w:val="0"/>
      <w:sz w:val="22"/>
    </w:rPr>
  </w:style>
  <w:style w:type="character" w:customStyle="1" w:styleId="jrnl">
    <w:name w:val="jrnl"/>
    <w:basedOn w:val="DefaultParagraphFont"/>
    <w:rsid w:val="00BA7C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5A"/>
    <w:pPr>
      <w:widowControl w:val="0"/>
      <w:wordWrap w:val="0"/>
      <w:autoSpaceDE w:val="0"/>
      <w:autoSpaceDN w:val="0"/>
      <w:jc w:val="both"/>
    </w:pPr>
  </w:style>
  <w:style w:type="paragraph" w:styleId="Heading1">
    <w:name w:val="heading 1"/>
    <w:basedOn w:val="Normal"/>
    <w:next w:val="Normal"/>
    <w:link w:val="Heading1Char"/>
    <w:qFormat/>
    <w:rsid w:val="00342DCA"/>
    <w:pPr>
      <w:keepNext/>
      <w:widowControl/>
      <w:wordWrap/>
      <w:autoSpaceDE/>
      <w:autoSpaceDN/>
      <w:jc w:val="left"/>
      <w:outlineLvl w:val="0"/>
    </w:pPr>
    <w:rPr>
      <w:rFonts w:ascii="Times New Roman" w:eastAsia="맑은 고딕" w:hAnsi="Times New Roman" w:cs="Times New Roman"/>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08AD"/>
    <w:pPr>
      <w:ind w:leftChars="400" w:left="800"/>
    </w:pPr>
  </w:style>
  <w:style w:type="paragraph" w:styleId="Header">
    <w:name w:val="header"/>
    <w:basedOn w:val="Normal"/>
    <w:link w:val="HeaderChar"/>
    <w:uiPriority w:val="99"/>
    <w:unhideWhenUsed/>
    <w:rsid w:val="001B08AD"/>
    <w:pPr>
      <w:tabs>
        <w:tab w:val="center" w:pos="4513"/>
        <w:tab w:val="right" w:pos="9026"/>
      </w:tabs>
      <w:snapToGrid w:val="0"/>
    </w:pPr>
  </w:style>
  <w:style w:type="character" w:customStyle="1" w:styleId="HeaderChar">
    <w:name w:val="Header Char"/>
    <w:basedOn w:val="DefaultParagraphFont"/>
    <w:link w:val="Header"/>
    <w:uiPriority w:val="99"/>
    <w:rsid w:val="001B08AD"/>
  </w:style>
  <w:style w:type="paragraph" w:styleId="Footer">
    <w:name w:val="footer"/>
    <w:basedOn w:val="Normal"/>
    <w:link w:val="FooterChar"/>
    <w:unhideWhenUsed/>
    <w:rsid w:val="001B08AD"/>
    <w:pPr>
      <w:tabs>
        <w:tab w:val="center" w:pos="4513"/>
        <w:tab w:val="right" w:pos="9026"/>
      </w:tabs>
      <w:snapToGrid w:val="0"/>
    </w:pPr>
  </w:style>
  <w:style w:type="character" w:customStyle="1" w:styleId="FooterChar">
    <w:name w:val="Footer Char"/>
    <w:basedOn w:val="DefaultParagraphFont"/>
    <w:link w:val="Footer"/>
    <w:rsid w:val="001B08AD"/>
  </w:style>
  <w:style w:type="paragraph" w:styleId="BalloonText">
    <w:name w:val="Balloon Text"/>
    <w:basedOn w:val="Normal"/>
    <w:link w:val="BalloonTextChar"/>
    <w:uiPriority w:val="99"/>
    <w:semiHidden/>
    <w:unhideWhenUsed/>
    <w:rsid w:val="009046C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046C1"/>
    <w:rPr>
      <w:rFonts w:asciiTheme="majorHAnsi" w:eastAsiaTheme="majorEastAsia" w:hAnsiTheme="majorHAnsi" w:cstheme="majorBidi"/>
      <w:sz w:val="18"/>
      <w:szCs w:val="18"/>
    </w:rPr>
  </w:style>
  <w:style w:type="paragraph" w:styleId="Caption">
    <w:name w:val="caption"/>
    <w:basedOn w:val="Normal"/>
    <w:next w:val="Normal"/>
    <w:uiPriority w:val="35"/>
    <w:unhideWhenUsed/>
    <w:qFormat/>
    <w:rsid w:val="00416666"/>
    <w:rPr>
      <w:b/>
      <w:bCs/>
      <w:szCs w:val="20"/>
    </w:rPr>
  </w:style>
  <w:style w:type="paragraph" w:customStyle="1" w:styleId="a">
    <w:name w:val="바탕글"/>
    <w:basedOn w:val="Normal"/>
    <w:rsid w:val="00E37C0F"/>
    <w:pPr>
      <w:snapToGrid w:val="0"/>
      <w:spacing w:line="360" w:lineRule="auto"/>
      <w:textAlignment w:val="baseline"/>
    </w:pPr>
    <w:rPr>
      <w:rFonts w:ascii="굴림" w:eastAsia="굴림" w:hAnsi="굴림" w:cs="굴림"/>
      <w:color w:val="000000"/>
      <w:kern w:val="0"/>
      <w:szCs w:val="20"/>
    </w:rPr>
  </w:style>
  <w:style w:type="character" w:styleId="Hyperlink">
    <w:name w:val="Hyperlink"/>
    <w:basedOn w:val="DefaultParagraphFont"/>
    <w:rsid w:val="00051623"/>
    <w:rPr>
      <w:color w:val="0000FF"/>
      <w:u w:val="single"/>
    </w:rPr>
  </w:style>
  <w:style w:type="paragraph" w:customStyle="1" w:styleId="hstyle0">
    <w:name w:val="hstyle0"/>
    <w:basedOn w:val="Normal"/>
    <w:rsid w:val="00ED2A25"/>
    <w:pPr>
      <w:widowControl/>
      <w:wordWrap/>
      <w:autoSpaceDE/>
      <w:autoSpaceDN/>
      <w:spacing w:line="312" w:lineRule="auto"/>
    </w:pPr>
    <w:rPr>
      <w:rFonts w:ascii="맑은 고딕" w:eastAsia="맑은 고딕" w:hAnsi="맑은 고딕" w:cs="굴림"/>
      <w:color w:val="000000"/>
      <w:spacing w:val="6"/>
      <w:kern w:val="0"/>
      <w:sz w:val="18"/>
      <w:szCs w:val="18"/>
    </w:rPr>
  </w:style>
  <w:style w:type="character" w:styleId="CommentReference">
    <w:name w:val="annotation reference"/>
    <w:basedOn w:val="DefaultParagraphFont"/>
    <w:uiPriority w:val="99"/>
    <w:semiHidden/>
    <w:unhideWhenUsed/>
    <w:rsid w:val="00521774"/>
    <w:rPr>
      <w:sz w:val="16"/>
      <w:szCs w:val="16"/>
    </w:rPr>
  </w:style>
  <w:style w:type="paragraph" w:styleId="CommentText">
    <w:name w:val="annotation text"/>
    <w:basedOn w:val="Normal"/>
    <w:link w:val="CommentTextChar"/>
    <w:uiPriority w:val="99"/>
    <w:semiHidden/>
    <w:unhideWhenUsed/>
    <w:rsid w:val="00521774"/>
    <w:rPr>
      <w:szCs w:val="20"/>
    </w:rPr>
  </w:style>
  <w:style w:type="character" w:customStyle="1" w:styleId="CommentTextChar">
    <w:name w:val="Comment Text Char"/>
    <w:basedOn w:val="DefaultParagraphFont"/>
    <w:link w:val="CommentText"/>
    <w:uiPriority w:val="99"/>
    <w:semiHidden/>
    <w:rsid w:val="00521774"/>
    <w:rPr>
      <w:szCs w:val="20"/>
    </w:rPr>
  </w:style>
  <w:style w:type="paragraph" w:styleId="CommentSubject">
    <w:name w:val="annotation subject"/>
    <w:basedOn w:val="CommentText"/>
    <w:next w:val="CommentText"/>
    <w:link w:val="CommentSubjectChar"/>
    <w:uiPriority w:val="99"/>
    <w:semiHidden/>
    <w:unhideWhenUsed/>
    <w:rsid w:val="00521774"/>
    <w:rPr>
      <w:b/>
      <w:bCs/>
    </w:rPr>
  </w:style>
  <w:style w:type="character" w:customStyle="1" w:styleId="CommentSubjectChar">
    <w:name w:val="Comment Subject Char"/>
    <w:basedOn w:val="CommentTextChar"/>
    <w:link w:val="CommentSubject"/>
    <w:uiPriority w:val="99"/>
    <w:semiHidden/>
    <w:rsid w:val="00521774"/>
    <w:rPr>
      <w:b/>
      <w:bCs/>
      <w:szCs w:val="20"/>
    </w:rPr>
  </w:style>
  <w:style w:type="paragraph" w:styleId="Revision">
    <w:name w:val="Revision"/>
    <w:hidden/>
    <w:uiPriority w:val="99"/>
    <w:semiHidden/>
    <w:rsid w:val="00521774"/>
  </w:style>
  <w:style w:type="paragraph" w:styleId="NoSpacing">
    <w:name w:val="No Spacing"/>
    <w:uiPriority w:val="1"/>
    <w:qFormat/>
    <w:rsid w:val="007A57DF"/>
    <w:pPr>
      <w:widowControl w:val="0"/>
      <w:wordWrap w:val="0"/>
      <w:autoSpaceDE w:val="0"/>
      <w:autoSpaceDN w:val="0"/>
      <w:jc w:val="both"/>
    </w:pPr>
  </w:style>
  <w:style w:type="character" w:customStyle="1" w:styleId="Heading1Char">
    <w:name w:val="Heading 1 Char"/>
    <w:basedOn w:val="DefaultParagraphFont"/>
    <w:link w:val="Heading1"/>
    <w:rsid w:val="00342DCA"/>
    <w:rPr>
      <w:rFonts w:ascii="Times New Roman" w:eastAsia="맑은 고딕" w:hAnsi="Times New Roman" w:cs="Times New Roman"/>
      <w:b/>
      <w:kern w:val="0"/>
      <w:sz w:val="24"/>
      <w:szCs w:val="20"/>
      <w:lang w:eastAsia="en-US"/>
    </w:rPr>
  </w:style>
  <w:style w:type="paragraph" w:customStyle="1" w:styleId="TextTimesRom11">
    <w:name w:val="Text Times Rom 11"/>
    <w:basedOn w:val="Normal"/>
    <w:rsid w:val="00342DCA"/>
    <w:pPr>
      <w:widowControl/>
      <w:wordWrap/>
      <w:autoSpaceDE/>
      <w:autoSpaceDN/>
      <w:ind w:left="1440"/>
      <w:jc w:val="left"/>
    </w:pPr>
    <w:rPr>
      <w:rFonts w:ascii="Times New Roman" w:eastAsia="맑은 고딕" w:hAnsi="Times New Roman" w:cs="Times New Roman"/>
      <w:bCs/>
      <w:kern w:val="0"/>
      <w:sz w:val="22"/>
      <w:szCs w:val="20"/>
      <w:lang w:eastAsia="en-US"/>
    </w:rPr>
  </w:style>
  <w:style w:type="paragraph" w:styleId="Date">
    <w:name w:val="Date"/>
    <w:basedOn w:val="Normal"/>
    <w:next w:val="Normal"/>
    <w:link w:val="DateChar"/>
    <w:uiPriority w:val="99"/>
    <w:semiHidden/>
    <w:unhideWhenUsed/>
    <w:rsid w:val="00342DCA"/>
  </w:style>
  <w:style w:type="character" w:customStyle="1" w:styleId="DateChar">
    <w:name w:val="Date Char"/>
    <w:basedOn w:val="DefaultParagraphFont"/>
    <w:link w:val="Date"/>
    <w:uiPriority w:val="99"/>
    <w:semiHidden/>
    <w:rsid w:val="00342DCA"/>
  </w:style>
  <w:style w:type="paragraph" w:customStyle="1" w:styleId="Default">
    <w:name w:val="Default"/>
    <w:rsid w:val="00171BA0"/>
    <w:pPr>
      <w:widowControl w:val="0"/>
      <w:autoSpaceDE w:val="0"/>
      <w:autoSpaceDN w:val="0"/>
      <w:adjustRightInd w:val="0"/>
    </w:pPr>
    <w:rPr>
      <w:rFonts w:ascii="돋움" w:eastAsia="돋움" w:hAnsi="Calibri" w:cs="돋움"/>
      <w:color w:val="000000"/>
      <w:kern w:val="0"/>
      <w:sz w:val="24"/>
      <w:szCs w:val="24"/>
    </w:rPr>
  </w:style>
  <w:style w:type="paragraph" w:styleId="BodyTextIndent">
    <w:name w:val="Body Text Indent"/>
    <w:basedOn w:val="Normal"/>
    <w:link w:val="BodyTextIndentChar"/>
    <w:rsid w:val="00292D40"/>
    <w:pPr>
      <w:widowControl/>
      <w:wordWrap/>
      <w:autoSpaceDE/>
      <w:autoSpaceDN/>
      <w:ind w:left="1440" w:hanging="1440"/>
      <w:jc w:val="left"/>
    </w:pPr>
    <w:rPr>
      <w:rFonts w:ascii="Times New Roman" w:eastAsia="맑은 고딕" w:hAnsi="Times New Roman" w:cs="Times New Roman"/>
      <w:kern w:val="0"/>
      <w:szCs w:val="20"/>
      <w:lang w:eastAsia="en-US"/>
    </w:rPr>
  </w:style>
  <w:style w:type="character" w:customStyle="1" w:styleId="BodyTextIndentChar">
    <w:name w:val="Body Text Indent Char"/>
    <w:basedOn w:val="DefaultParagraphFont"/>
    <w:link w:val="BodyTextIndent"/>
    <w:rsid w:val="00292D40"/>
    <w:rPr>
      <w:rFonts w:ascii="Times New Roman" w:eastAsia="맑은 고딕" w:hAnsi="Times New Roman" w:cs="Times New Roman"/>
      <w:kern w:val="0"/>
      <w:szCs w:val="20"/>
      <w:lang w:eastAsia="en-US"/>
    </w:rPr>
  </w:style>
  <w:style w:type="paragraph" w:styleId="NormalWeb">
    <w:name w:val="Normal (Web)"/>
    <w:basedOn w:val="Normal"/>
    <w:rsid w:val="00130F7A"/>
    <w:pPr>
      <w:widowControl/>
      <w:wordWrap/>
      <w:autoSpaceDE/>
      <w:autoSpaceDN/>
      <w:spacing w:before="100" w:beforeAutospacing="1" w:after="100" w:afterAutospacing="1"/>
      <w:jc w:val="left"/>
    </w:pPr>
    <w:rPr>
      <w:rFonts w:ascii="바탕" w:eastAsia="바탕" w:hAnsi="바탕" w:cs="Times New Roman"/>
      <w:kern w:val="0"/>
      <w:sz w:val="24"/>
      <w:szCs w:val="24"/>
    </w:rPr>
  </w:style>
  <w:style w:type="paragraph" w:customStyle="1" w:styleId="Pa4">
    <w:name w:val="Pa4"/>
    <w:basedOn w:val="Normal"/>
    <w:next w:val="Normal"/>
    <w:uiPriority w:val="99"/>
    <w:rsid w:val="00BB1BB0"/>
    <w:pPr>
      <w:wordWrap/>
      <w:adjustRightInd w:val="0"/>
      <w:spacing w:line="241" w:lineRule="atLeast"/>
      <w:jc w:val="left"/>
    </w:pPr>
    <w:rPr>
      <w:rFonts w:ascii="Frutiger 45 Light" w:eastAsia="Frutiger 45 Light"/>
      <w:kern w:val="0"/>
      <w:sz w:val="24"/>
      <w:szCs w:val="24"/>
    </w:rPr>
  </w:style>
  <w:style w:type="character" w:customStyle="1" w:styleId="A3">
    <w:name w:val="A3"/>
    <w:uiPriority w:val="99"/>
    <w:rsid w:val="00BB1BB0"/>
    <w:rPr>
      <w:rFonts w:cs="Frutiger 45 Light"/>
      <w:color w:val="000000"/>
      <w:sz w:val="23"/>
      <w:szCs w:val="23"/>
    </w:rPr>
  </w:style>
  <w:style w:type="character" w:customStyle="1" w:styleId="highlight2">
    <w:name w:val="highlight2"/>
    <w:basedOn w:val="DefaultParagraphFont"/>
    <w:rsid w:val="00BA7C68"/>
  </w:style>
  <w:style w:type="paragraph" w:customStyle="1" w:styleId="title1">
    <w:name w:val="title1"/>
    <w:basedOn w:val="Normal"/>
    <w:rsid w:val="00BA7C68"/>
    <w:pPr>
      <w:widowControl/>
      <w:wordWrap/>
      <w:autoSpaceDE/>
      <w:autoSpaceDN/>
      <w:jc w:val="left"/>
    </w:pPr>
    <w:rPr>
      <w:rFonts w:ascii="굴림" w:eastAsia="굴림" w:hAnsi="굴림" w:cs="굴림"/>
      <w:kern w:val="0"/>
      <w:sz w:val="27"/>
      <w:szCs w:val="27"/>
    </w:rPr>
  </w:style>
  <w:style w:type="paragraph" w:customStyle="1" w:styleId="desc2">
    <w:name w:val="desc2"/>
    <w:basedOn w:val="Normal"/>
    <w:rsid w:val="00BA7C68"/>
    <w:pPr>
      <w:widowControl/>
      <w:wordWrap/>
      <w:autoSpaceDE/>
      <w:autoSpaceDN/>
      <w:jc w:val="left"/>
    </w:pPr>
    <w:rPr>
      <w:rFonts w:ascii="굴림" w:eastAsia="굴림" w:hAnsi="굴림" w:cs="굴림"/>
      <w:kern w:val="0"/>
      <w:sz w:val="26"/>
      <w:szCs w:val="26"/>
    </w:rPr>
  </w:style>
  <w:style w:type="paragraph" w:customStyle="1" w:styleId="details1">
    <w:name w:val="details1"/>
    <w:basedOn w:val="Normal"/>
    <w:rsid w:val="00BA7C68"/>
    <w:pPr>
      <w:widowControl/>
      <w:wordWrap/>
      <w:autoSpaceDE/>
      <w:autoSpaceDN/>
      <w:jc w:val="left"/>
    </w:pPr>
    <w:rPr>
      <w:rFonts w:ascii="굴림" w:eastAsia="굴림" w:hAnsi="굴림" w:cs="굴림"/>
      <w:kern w:val="0"/>
      <w:sz w:val="22"/>
    </w:rPr>
  </w:style>
  <w:style w:type="character" w:customStyle="1" w:styleId="jrnl">
    <w:name w:val="jrnl"/>
    <w:basedOn w:val="DefaultParagraphFont"/>
    <w:rsid w:val="00BA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155">
      <w:bodyDiv w:val="1"/>
      <w:marLeft w:val="0"/>
      <w:marRight w:val="0"/>
      <w:marTop w:val="0"/>
      <w:marBottom w:val="0"/>
      <w:divBdr>
        <w:top w:val="none" w:sz="0" w:space="0" w:color="auto"/>
        <w:left w:val="none" w:sz="0" w:space="0" w:color="auto"/>
        <w:bottom w:val="none" w:sz="0" w:space="0" w:color="auto"/>
        <w:right w:val="none" w:sz="0" w:space="0" w:color="auto"/>
      </w:divBdr>
    </w:div>
    <w:div w:id="93209976">
      <w:bodyDiv w:val="1"/>
      <w:marLeft w:val="0"/>
      <w:marRight w:val="0"/>
      <w:marTop w:val="0"/>
      <w:marBottom w:val="0"/>
      <w:divBdr>
        <w:top w:val="none" w:sz="0" w:space="0" w:color="auto"/>
        <w:left w:val="none" w:sz="0" w:space="0" w:color="auto"/>
        <w:bottom w:val="none" w:sz="0" w:space="0" w:color="auto"/>
        <w:right w:val="none" w:sz="0" w:space="0" w:color="auto"/>
      </w:divBdr>
    </w:div>
    <w:div w:id="93944664">
      <w:bodyDiv w:val="1"/>
      <w:marLeft w:val="0"/>
      <w:marRight w:val="0"/>
      <w:marTop w:val="0"/>
      <w:marBottom w:val="0"/>
      <w:divBdr>
        <w:top w:val="none" w:sz="0" w:space="0" w:color="auto"/>
        <w:left w:val="none" w:sz="0" w:space="0" w:color="auto"/>
        <w:bottom w:val="none" w:sz="0" w:space="0" w:color="auto"/>
        <w:right w:val="none" w:sz="0" w:space="0" w:color="auto"/>
      </w:divBdr>
    </w:div>
    <w:div w:id="94986250">
      <w:bodyDiv w:val="1"/>
      <w:marLeft w:val="0"/>
      <w:marRight w:val="0"/>
      <w:marTop w:val="0"/>
      <w:marBottom w:val="0"/>
      <w:divBdr>
        <w:top w:val="none" w:sz="0" w:space="0" w:color="auto"/>
        <w:left w:val="none" w:sz="0" w:space="0" w:color="auto"/>
        <w:bottom w:val="none" w:sz="0" w:space="0" w:color="auto"/>
        <w:right w:val="none" w:sz="0" w:space="0" w:color="auto"/>
      </w:divBdr>
    </w:div>
    <w:div w:id="109133126">
      <w:bodyDiv w:val="1"/>
      <w:marLeft w:val="0"/>
      <w:marRight w:val="0"/>
      <w:marTop w:val="0"/>
      <w:marBottom w:val="0"/>
      <w:divBdr>
        <w:top w:val="none" w:sz="0" w:space="0" w:color="auto"/>
        <w:left w:val="none" w:sz="0" w:space="0" w:color="auto"/>
        <w:bottom w:val="none" w:sz="0" w:space="0" w:color="auto"/>
        <w:right w:val="none" w:sz="0" w:space="0" w:color="auto"/>
      </w:divBdr>
    </w:div>
    <w:div w:id="122623155">
      <w:bodyDiv w:val="1"/>
      <w:marLeft w:val="0"/>
      <w:marRight w:val="0"/>
      <w:marTop w:val="0"/>
      <w:marBottom w:val="0"/>
      <w:divBdr>
        <w:top w:val="none" w:sz="0" w:space="0" w:color="auto"/>
        <w:left w:val="none" w:sz="0" w:space="0" w:color="auto"/>
        <w:bottom w:val="none" w:sz="0" w:space="0" w:color="auto"/>
        <w:right w:val="none" w:sz="0" w:space="0" w:color="auto"/>
      </w:divBdr>
    </w:div>
    <w:div w:id="146555353">
      <w:bodyDiv w:val="1"/>
      <w:marLeft w:val="0"/>
      <w:marRight w:val="0"/>
      <w:marTop w:val="0"/>
      <w:marBottom w:val="0"/>
      <w:divBdr>
        <w:top w:val="none" w:sz="0" w:space="0" w:color="auto"/>
        <w:left w:val="none" w:sz="0" w:space="0" w:color="auto"/>
        <w:bottom w:val="none" w:sz="0" w:space="0" w:color="auto"/>
        <w:right w:val="none" w:sz="0" w:space="0" w:color="auto"/>
      </w:divBdr>
    </w:div>
    <w:div w:id="152306276">
      <w:bodyDiv w:val="1"/>
      <w:marLeft w:val="0"/>
      <w:marRight w:val="0"/>
      <w:marTop w:val="0"/>
      <w:marBottom w:val="0"/>
      <w:divBdr>
        <w:top w:val="none" w:sz="0" w:space="0" w:color="auto"/>
        <w:left w:val="none" w:sz="0" w:space="0" w:color="auto"/>
        <w:bottom w:val="none" w:sz="0" w:space="0" w:color="auto"/>
        <w:right w:val="none" w:sz="0" w:space="0" w:color="auto"/>
      </w:divBdr>
    </w:div>
    <w:div w:id="190001676">
      <w:bodyDiv w:val="1"/>
      <w:marLeft w:val="0"/>
      <w:marRight w:val="0"/>
      <w:marTop w:val="0"/>
      <w:marBottom w:val="0"/>
      <w:divBdr>
        <w:top w:val="none" w:sz="0" w:space="0" w:color="auto"/>
        <w:left w:val="none" w:sz="0" w:space="0" w:color="auto"/>
        <w:bottom w:val="none" w:sz="0" w:space="0" w:color="auto"/>
        <w:right w:val="none" w:sz="0" w:space="0" w:color="auto"/>
      </w:divBdr>
    </w:div>
    <w:div w:id="192501359">
      <w:bodyDiv w:val="1"/>
      <w:marLeft w:val="0"/>
      <w:marRight w:val="0"/>
      <w:marTop w:val="0"/>
      <w:marBottom w:val="0"/>
      <w:divBdr>
        <w:top w:val="none" w:sz="0" w:space="0" w:color="auto"/>
        <w:left w:val="none" w:sz="0" w:space="0" w:color="auto"/>
        <w:bottom w:val="none" w:sz="0" w:space="0" w:color="auto"/>
        <w:right w:val="none" w:sz="0" w:space="0" w:color="auto"/>
      </w:divBdr>
    </w:div>
    <w:div w:id="219824715">
      <w:bodyDiv w:val="1"/>
      <w:marLeft w:val="0"/>
      <w:marRight w:val="0"/>
      <w:marTop w:val="0"/>
      <w:marBottom w:val="0"/>
      <w:divBdr>
        <w:top w:val="none" w:sz="0" w:space="0" w:color="auto"/>
        <w:left w:val="none" w:sz="0" w:space="0" w:color="auto"/>
        <w:bottom w:val="none" w:sz="0" w:space="0" w:color="auto"/>
        <w:right w:val="none" w:sz="0" w:space="0" w:color="auto"/>
      </w:divBdr>
    </w:div>
    <w:div w:id="258606893">
      <w:bodyDiv w:val="1"/>
      <w:marLeft w:val="0"/>
      <w:marRight w:val="0"/>
      <w:marTop w:val="0"/>
      <w:marBottom w:val="0"/>
      <w:divBdr>
        <w:top w:val="none" w:sz="0" w:space="0" w:color="auto"/>
        <w:left w:val="none" w:sz="0" w:space="0" w:color="auto"/>
        <w:bottom w:val="none" w:sz="0" w:space="0" w:color="auto"/>
        <w:right w:val="none" w:sz="0" w:space="0" w:color="auto"/>
      </w:divBdr>
    </w:div>
    <w:div w:id="260651358">
      <w:bodyDiv w:val="1"/>
      <w:marLeft w:val="0"/>
      <w:marRight w:val="0"/>
      <w:marTop w:val="0"/>
      <w:marBottom w:val="0"/>
      <w:divBdr>
        <w:top w:val="none" w:sz="0" w:space="0" w:color="auto"/>
        <w:left w:val="none" w:sz="0" w:space="0" w:color="auto"/>
        <w:bottom w:val="none" w:sz="0" w:space="0" w:color="auto"/>
        <w:right w:val="none" w:sz="0" w:space="0" w:color="auto"/>
      </w:divBdr>
    </w:div>
    <w:div w:id="319693261">
      <w:bodyDiv w:val="1"/>
      <w:marLeft w:val="0"/>
      <w:marRight w:val="0"/>
      <w:marTop w:val="0"/>
      <w:marBottom w:val="0"/>
      <w:divBdr>
        <w:top w:val="none" w:sz="0" w:space="0" w:color="auto"/>
        <w:left w:val="none" w:sz="0" w:space="0" w:color="auto"/>
        <w:bottom w:val="none" w:sz="0" w:space="0" w:color="auto"/>
        <w:right w:val="none" w:sz="0" w:space="0" w:color="auto"/>
      </w:divBdr>
    </w:div>
    <w:div w:id="350649218">
      <w:bodyDiv w:val="1"/>
      <w:marLeft w:val="0"/>
      <w:marRight w:val="0"/>
      <w:marTop w:val="0"/>
      <w:marBottom w:val="0"/>
      <w:divBdr>
        <w:top w:val="none" w:sz="0" w:space="0" w:color="auto"/>
        <w:left w:val="none" w:sz="0" w:space="0" w:color="auto"/>
        <w:bottom w:val="none" w:sz="0" w:space="0" w:color="auto"/>
        <w:right w:val="none" w:sz="0" w:space="0" w:color="auto"/>
      </w:divBdr>
    </w:div>
    <w:div w:id="392310613">
      <w:bodyDiv w:val="1"/>
      <w:marLeft w:val="0"/>
      <w:marRight w:val="0"/>
      <w:marTop w:val="0"/>
      <w:marBottom w:val="0"/>
      <w:divBdr>
        <w:top w:val="none" w:sz="0" w:space="0" w:color="auto"/>
        <w:left w:val="none" w:sz="0" w:space="0" w:color="auto"/>
        <w:bottom w:val="none" w:sz="0" w:space="0" w:color="auto"/>
        <w:right w:val="none" w:sz="0" w:space="0" w:color="auto"/>
      </w:divBdr>
    </w:div>
    <w:div w:id="416485619">
      <w:bodyDiv w:val="1"/>
      <w:marLeft w:val="0"/>
      <w:marRight w:val="0"/>
      <w:marTop w:val="0"/>
      <w:marBottom w:val="0"/>
      <w:divBdr>
        <w:top w:val="none" w:sz="0" w:space="0" w:color="auto"/>
        <w:left w:val="none" w:sz="0" w:space="0" w:color="auto"/>
        <w:bottom w:val="none" w:sz="0" w:space="0" w:color="auto"/>
        <w:right w:val="none" w:sz="0" w:space="0" w:color="auto"/>
      </w:divBdr>
      <w:divsChild>
        <w:div w:id="363406206">
          <w:marLeft w:val="0"/>
          <w:marRight w:val="0"/>
          <w:marTop w:val="0"/>
          <w:marBottom w:val="0"/>
          <w:divBdr>
            <w:top w:val="none" w:sz="0" w:space="0" w:color="auto"/>
            <w:left w:val="none" w:sz="0" w:space="0" w:color="auto"/>
            <w:bottom w:val="none" w:sz="0" w:space="0" w:color="auto"/>
            <w:right w:val="none" w:sz="0" w:space="0" w:color="auto"/>
          </w:divBdr>
        </w:div>
        <w:div w:id="902103434">
          <w:marLeft w:val="0"/>
          <w:marRight w:val="0"/>
          <w:marTop w:val="0"/>
          <w:marBottom w:val="0"/>
          <w:divBdr>
            <w:top w:val="none" w:sz="0" w:space="0" w:color="auto"/>
            <w:left w:val="none" w:sz="0" w:space="0" w:color="auto"/>
            <w:bottom w:val="none" w:sz="0" w:space="0" w:color="auto"/>
            <w:right w:val="none" w:sz="0" w:space="0" w:color="auto"/>
          </w:divBdr>
        </w:div>
        <w:div w:id="1109859531">
          <w:marLeft w:val="0"/>
          <w:marRight w:val="0"/>
          <w:marTop w:val="0"/>
          <w:marBottom w:val="0"/>
          <w:divBdr>
            <w:top w:val="none" w:sz="0" w:space="0" w:color="auto"/>
            <w:left w:val="none" w:sz="0" w:space="0" w:color="auto"/>
            <w:bottom w:val="none" w:sz="0" w:space="0" w:color="auto"/>
            <w:right w:val="none" w:sz="0" w:space="0" w:color="auto"/>
          </w:divBdr>
        </w:div>
        <w:div w:id="1558541382">
          <w:marLeft w:val="0"/>
          <w:marRight w:val="0"/>
          <w:marTop w:val="0"/>
          <w:marBottom w:val="0"/>
          <w:divBdr>
            <w:top w:val="none" w:sz="0" w:space="0" w:color="auto"/>
            <w:left w:val="none" w:sz="0" w:space="0" w:color="auto"/>
            <w:bottom w:val="none" w:sz="0" w:space="0" w:color="auto"/>
            <w:right w:val="none" w:sz="0" w:space="0" w:color="auto"/>
          </w:divBdr>
        </w:div>
      </w:divsChild>
    </w:div>
    <w:div w:id="433669614">
      <w:bodyDiv w:val="1"/>
      <w:marLeft w:val="0"/>
      <w:marRight w:val="0"/>
      <w:marTop w:val="0"/>
      <w:marBottom w:val="0"/>
      <w:divBdr>
        <w:top w:val="none" w:sz="0" w:space="0" w:color="auto"/>
        <w:left w:val="none" w:sz="0" w:space="0" w:color="auto"/>
        <w:bottom w:val="none" w:sz="0" w:space="0" w:color="auto"/>
        <w:right w:val="none" w:sz="0" w:space="0" w:color="auto"/>
      </w:divBdr>
    </w:div>
    <w:div w:id="448282913">
      <w:bodyDiv w:val="1"/>
      <w:marLeft w:val="0"/>
      <w:marRight w:val="0"/>
      <w:marTop w:val="0"/>
      <w:marBottom w:val="0"/>
      <w:divBdr>
        <w:top w:val="none" w:sz="0" w:space="0" w:color="auto"/>
        <w:left w:val="none" w:sz="0" w:space="0" w:color="auto"/>
        <w:bottom w:val="none" w:sz="0" w:space="0" w:color="auto"/>
        <w:right w:val="none" w:sz="0" w:space="0" w:color="auto"/>
      </w:divBdr>
    </w:div>
    <w:div w:id="458299883">
      <w:bodyDiv w:val="1"/>
      <w:marLeft w:val="0"/>
      <w:marRight w:val="0"/>
      <w:marTop w:val="0"/>
      <w:marBottom w:val="0"/>
      <w:divBdr>
        <w:top w:val="none" w:sz="0" w:space="0" w:color="auto"/>
        <w:left w:val="none" w:sz="0" w:space="0" w:color="auto"/>
        <w:bottom w:val="none" w:sz="0" w:space="0" w:color="auto"/>
        <w:right w:val="none" w:sz="0" w:space="0" w:color="auto"/>
      </w:divBdr>
    </w:div>
    <w:div w:id="482695474">
      <w:bodyDiv w:val="1"/>
      <w:marLeft w:val="0"/>
      <w:marRight w:val="0"/>
      <w:marTop w:val="0"/>
      <w:marBottom w:val="0"/>
      <w:divBdr>
        <w:top w:val="none" w:sz="0" w:space="0" w:color="auto"/>
        <w:left w:val="none" w:sz="0" w:space="0" w:color="auto"/>
        <w:bottom w:val="none" w:sz="0" w:space="0" w:color="auto"/>
        <w:right w:val="none" w:sz="0" w:space="0" w:color="auto"/>
      </w:divBdr>
      <w:divsChild>
        <w:div w:id="118032609">
          <w:marLeft w:val="0"/>
          <w:marRight w:val="0"/>
          <w:marTop w:val="0"/>
          <w:marBottom w:val="0"/>
          <w:divBdr>
            <w:top w:val="none" w:sz="0" w:space="0" w:color="auto"/>
            <w:left w:val="none" w:sz="0" w:space="0" w:color="auto"/>
            <w:bottom w:val="none" w:sz="0" w:space="0" w:color="auto"/>
            <w:right w:val="none" w:sz="0" w:space="0" w:color="auto"/>
          </w:divBdr>
        </w:div>
      </w:divsChild>
    </w:div>
    <w:div w:id="528223864">
      <w:bodyDiv w:val="1"/>
      <w:marLeft w:val="0"/>
      <w:marRight w:val="0"/>
      <w:marTop w:val="0"/>
      <w:marBottom w:val="0"/>
      <w:divBdr>
        <w:top w:val="none" w:sz="0" w:space="0" w:color="auto"/>
        <w:left w:val="none" w:sz="0" w:space="0" w:color="auto"/>
        <w:bottom w:val="none" w:sz="0" w:space="0" w:color="auto"/>
        <w:right w:val="none" w:sz="0" w:space="0" w:color="auto"/>
      </w:divBdr>
    </w:div>
    <w:div w:id="542718330">
      <w:bodyDiv w:val="1"/>
      <w:marLeft w:val="0"/>
      <w:marRight w:val="0"/>
      <w:marTop w:val="0"/>
      <w:marBottom w:val="0"/>
      <w:divBdr>
        <w:top w:val="none" w:sz="0" w:space="0" w:color="auto"/>
        <w:left w:val="none" w:sz="0" w:space="0" w:color="auto"/>
        <w:bottom w:val="none" w:sz="0" w:space="0" w:color="auto"/>
        <w:right w:val="none" w:sz="0" w:space="0" w:color="auto"/>
      </w:divBdr>
    </w:div>
    <w:div w:id="550534104">
      <w:bodyDiv w:val="1"/>
      <w:marLeft w:val="0"/>
      <w:marRight w:val="0"/>
      <w:marTop w:val="0"/>
      <w:marBottom w:val="0"/>
      <w:divBdr>
        <w:top w:val="none" w:sz="0" w:space="0" w:color="auto"/>
        <w:left w:val="none" w:sz="0" w:space="0" w:color="auto"/>
        <w:bottom w:val="none" w:sz="0" w:space="0" w:color="auto"/>
        <w:right w:val="none" w:sz="0" w:space="0" w:color="auto"/>
      </w:divBdr>
    </w:div>
    <w:div w:id="550576287">
      <w:bodyDiv w:val="1"/>
      <w:marLeft w:val="0"/>
      <w:marRight w:val="0"/>
      <w:marTop w:val="0"/>
      <w:marBottom w:val="0"/>
      <w:divBdr>
        <w:top w:val="none" w:sz="0" w:space="0" w:color="auto"/>
        <w:left w:val="none" w:sz="0" w:space="0" w:color="auto"/>
        <w:bottom w:val="none" w:sz="0" w:space="0" w:color="auto"/>
        <w:right w:val="none" w:sz="0" w:space="0" w:color="auto"/>
      </w:divBdr>
    </w:div>
    <w:div w:id="557402029">
      <w:bodyDiv w:val="1"/>
      <w:marLeft w:val="0"/>
      <w:marRight w:val="0"/>
      <w:marTop w:val="0"/>
      <w:marBottom w:val="0"/>
      <w:divBdr>
        <w:top w:val="none" w:sz="0" w:space="0" w:color="auto"/>
        <w:left w:val="none" w:sz="0" w:space="0" w:color="auto"/>
        <w:bottom w:val="none" w:sz="0" w:space="0" w:color="auto"/>
        <w:right w:val="none" w:sz="0" w:space="0" w:color="auto"/>
      </w:divBdr>
    </w:div>
    <w:div w:id="611478124">
      <w:bodyDiv w:val="1"/>
      <w:marLeft w:val="0"/>
      <w:marRight w:val="0"/>
      <w:marTop w:val="0"/>
      <w:marBottom w:val="0"/>
      <w:divBdr>
        <w:top w:val="none" w:sz="0" w:space="0" w:color="auto"/>
        <w:left w:val="none" w:sz="0" w:space="0" w:color="auto"/>
        <w:bottom w:val="none" w:sz="0" w:space="0" w:color="auto"/>
        <w:right w:val="none" w:sz="0" w:space="0" w:color="auto"/>
      </w:divBdr>
    </w:div>
    <w:div w:id="645864642">
      <w:bodyDiv w:val="1"/>
      <w:marLeft w:val="0"/>
      <w:marRight w:val="0"/>
      <w:marTop w:val="0"/>
      <w:marBottom w:val="0"/>
      <w:divBdr>
        <w:top w:val="none" w:sz="0" w:space="0" w:color="auto"/>
        <w:left w:val="none" w:sz="0" w:space="0" w:color="auto"/>
        <w:bottom w:val="none" w:sz="0" w:space="0" w:color="auto"/>
        <w:right w:val="none" w:sz="0" w:space="0" w:color="auto"/>
      </w:divBdr>
    </w:div>
    <w:div w:id="652298395">
      <w:bodyDiv w:val="1"/>
      <w:marLeft w:val="0"/>
      <w:marRight w:val="0"/>
      <w:marTop w:val="0"/>
      <w:marBottom w:val="0"/>
      <w:divBdr>
        <w:top w:val="none" w:sz="0" w:space="0" w:color="auto"/>
        <w:left w:val="none" w:sz="0" w:space="0" w:color="auto"/>
        <w:bottom w:val="none" w:sz="0" w:space="0" w:color="auto"/>
        <w:right w:val="none" w:sz="0" w:space="0" w:color="auto"/>
      </w:divBdr>
      <w:divsChild>
        <w:div w:id="228656276">
          <w:marLeft w:val="0"/>
          <w:marRight w:val="0"/>
          <w:marTop w:val="0"/>
          <w:marBottom w:val="0"/>
          <w:divBdr>
            <w:top w:val="none" w:sz="0" w:space="0" w:color="auto"/>
            <w:left w:val="none" w:sz="0" w:space="0" w:color="auto"/>
            <w:bottom w:val="none" w:sz="0" w:space="0" w:color="auto"/>
            <w:right w:val="none" w:sz="0" w:space="0" w:color="auto"/>
          </w:divBdr>
        </w:div>
        <w:div w:id="1179810561">
          <w:marLeft w:val="0"/>
          <w:marRight w:val="0"/>
          <w:marTop w:val="0"/>
          <w:marBottom w:val="0"/>
          <w:divBdr>
            <w:top w:val="none" w:sz="0" w:space="0" w:color="auto"/>
            <w:left w:val="none" w:sz="0" w:space="0" w:color="auto"/>
            <w:bottom w:val="none" w:sz="0" w:space="0" w:color="auto"/>
            <w:right w:val="none" w:sz="0" w:space="0" w:color="auto"/>
          </w:divBdr>
        </w:div>
        <w:div w:id="1383871672">
          <w:marLeft w:val="0"/>
          <w:marRight w:val="0"/>
          <w:marTop w:val="0"/>
          <w:marBottom w:val="0"/>
          <w:divBdr>
            <w:top w:val="none" w:sz="0" w:space="0" w:color="auto"/>
            <w:left w:val="none" w:sz="0" w:space="0" w:color="auto"/>
            <w:bottom w:val="none" w:sz="0" w:space="0" w:color="auto"/>
            <w:right w:val="none" w:sz="0" w:space="0" w:color="auto"/>
          </w:divBdr>
        </w:div>
        <w:div w:id="1888880039">
          <w:marLeft w:val="0"/>
          <w:marRight w:val="0"/>
          <w:marTop w:val="0"/>
          <w:marBottom w:val="0"/>
          <w:divBdr>
            <w:top w:val="none" w:sz="0" w:space="0" w:color="auto"/>
            <w:left w:val="none" w:sz="0" w:space="0" w:color="auto"/>
            <w:bottom w:val="none" w:sz="0" w:space="0" w:color="auto"/>
            <w:right w:val="none" w:sz="0" w:space="0" w:color="auto"/>
          </w:divBdr>
        </w:div>
      </w:divsChild>
    </w:div>
    <w:div w:id="690958784">
      <w:bodyDiv w:val="1"/>
      <w:marLeft w:val="0"/>
      <w:marRight w:val="0"/>
      <w:marTop w:val="0"/>
      <w:marBottom w:val="0"/>
      <w:divBdr>
        <w:top w:val="none" w:sz="0" w:space="0" w:color="auto"/>
        <w:left w:val="none" w:sz="0" w:space="0" w:color="auto"/>
        <w:bottom w:val="none" w:sz="0" w:space="0" w:color="auto"/>
        <w:right w:val="none" w:sz="0" w:space="0" w:color="auto"/>
      </w:divBdr>
    </w:div>
    <w:div w:id="711466878">
      <w:bodyDiv w:val="1"/>
      <w:marLeft w:val="0"/>
      <w:marRight w:val="0"/>
      <w:marTop w:val="0"/>
      <w:marBottom w:val="0"/>
      <w:divBdr>
        <w:top w:val="none" w:sz="0" w:space="0" w:color="auto"/>
        <w:left w:val="none" w:sz="0" w:space="0" w:color="auto"/>
        <w:bottom w:val="none" w:sz="0" w:space="0" w:color="auto"/>
        <w:right w:val="none" w:sz="0" w:space="0" w:color="auto"/>
      </w:divBdr>
    </w:div>
    <w:div w:id="730270325">
      <w:bodyDiv w:val="1"/>
      <w:marLeft w:val="0"/>
      <w:marRight w:val="0"/>
      <w:marTop w:val="0"/>
      <w:marBottom w:val="0"/>
      <w:divBdr>
        <w:top w:val="none" w:sz="0" w:space="0" w:color="auto"/>
        <w:left w:val="none" w:sz="0" w:space="0" w:color="auto"/>
        <w:bottom w:val="none" w:sz="0" w:space="0" w:color="auto"/>
        <w:right w:val="none" w:sz="0" w:space="0" w:color="auto"/>
      </w:divBdr>
    </w:div>
    <w:div w:id="741559901">
      <w:bodyDiv w:val="1"/>
      <w:marLeft w:val="0"/>
      <w:marRight w:val="0"/>
      <w:marTop w:val="0"/>
      <w:marBottom w:val="0"/>
      <w:divBdr>
        <w:top w:val="none" w:sz="0" w:space="0" w:color="auto"/>
        <w:left w:val="none" w:sz="0" w:space="0" w:color="auto"/>
        <w:bottom w:val="none" w:sz="0" w:space="0" w:color="auto"/>
        <w:right w:val="none" w:sz="0" w:space="0" w:color="auto"/>
      </w:divBdr>
    </w:div>
    <w:div w:id="826215889">
      <w:bodyDiv w:val="1"/>
      <w:marLeft w:val="0"/>
      <w:marRight w:val="0"/>
      <w:marTop w:val="0"/>
      <w:marBottom w:val="0"/>
      <w:divBdr>
        <w:top w:val="none" w:sz="0" w:space="0" w:color="auto"/>
        <w:left w:val="none" w:sz="0" w:space="0" w:color="auto"/>
        <w:bottom w:val="none" w:sz="0" w:space="0" w:color="auto"/>
        <w:right w:val="none" w:sz="0" w:space="0" w:color="auto"/>
      </w:divBdr>
    </w:div>
    <w:div w:id="834609672">
      <w:bodyDiv w:val="1"/>
      <w:marLeft w:val="0"/>
      <w:marRight w:val="0"/>
      <w:marTop w:val="0"/>
      <w:marBottom w:val="0"/>
      <w:divBdr>
        <w:top w:val="none" w:sz="0" w:space="0" w:color="auto"/>
        <w:left w:val="none" w:sz="0" w:space="0" w:color="auto"/>
        <w:bottom w:val="none" w:sz="0" w:space="0" w:color="auto"/>
        <w:right w:val="none" w:sz="0" w:space="0" w:color="auto"/>
      </w:divBdr>
      <w:divsChild>
        <w:div w:id="1135173640">
          <w:marLeft w:val="0"/>
          <w:marRight w:val="1"/>
          <w:marTop w:val="0"/>
          <w:marBottom w:val="0"/>
          <w:divBdr>
            <w:top w:val="none" w:sz="0" w:space="0" w:color="auto"/>
            <w:left w:val="none" w:sz="0" w:space="0" w:color="auto"/>
            <w:bottom w:val="none" w:sz="0" w:space="0" w:color="auto"/>
            <w:right w:val="none" w:sz="0" w:space="0" w:color="auto"/>
          </w:divBdr>
          <w:divsChild>
            <w:div w:id="1921720361">
              <w:marLeft w:val="0"/>
              <w:marRight w:val="0"/>
              <w:marTop w:val="0"/>
              <w:marBottom w:val="0"/>
              <w:divBdr>
                <w:top w:val="none" w:sz="0" w:space="0" w:color="auto"/>
                <w:left w:val="none" w:sz="0" w:space="0" w:color="auto"/>
                <w:bottom w:val="none" w:sz="0" w:space="0" w:color="auto"/>
                <w:right w:val="none" w:sz="0" w:space="0" w:color="auto"/>
              </w:divBdr>
              <w:divsChild>
                <w:div w:id="1451319983">
                  <w:marLeft w:val="0"/>
                  <w:marRight w:val="1"/>
                  <w:marTop w:val="0"/>
                  <w:marBottom w:val="0"/>
                  <w:divBdr>
                    <w:top w:val="none" w:sz="0" w:space="0" w:color="auto"/>
                    <w:left w:val="none" w:sz="0" w:space="0" w:color="auto"/>
                    <w:bottom w:val="none" w:sz="0" w:space="0" w:color="auto"/>
                    <w:right w:val="none" w:sz="0" w:space="0" w:color="auto"/>
                  </w:divBdr>
                  <w:divsChild>
                    <w:div w:id="630861472">
                      <w:marLeft w:val="0"/>
                      <w:marRight w:val="0"/>
                      <w:marTop w:val="0"/>
                      <w:marBottom w:val="0"/>
                      <w:divBdr>
                        <w:top w:val="none" w:sz="0" w:space="0" w:color="auto"/>
                        <w:left w:val="none" w:sz="0" w:space="0" w:color="auto"/>
                        <w:bottom w:val="none" w:sz="0" w:space="0" w:color="auto"/>
                        <w:right w:val="none" w:sz="0" w:space="0" w:color="auto"/>
                      </w:divBdr>
                      <w:divsChild>
                        <w:div w:id="1290162296">
                          <w:marLeft w:val="0"/>
                          <w:marRight w:val="0"/>
                          <w:marTop w:val="0"/>
                          <w:marBottom w:val="0"/>
                          <w:divBdr>
                            <w:top w:val="none" w:sz="0" w:space="0" w:color="auto"/>
                            <w:left w:val="none" w:sz="0" w:space="0" w:color="auto"/>
                            <w:bottom w:val="none" w:sz="0" w:space="0" w:color="auto"/>
                            <w:right w:val="none" w:sz="0" w:space="0" w:color="auto"/>
                          </w:divBdr>
                          <w:divsChild>
                            <w:div w:id="1995252033">
                              <w:marLeft w:val="0"/>
                              <w:marRight w:val="0"/>
                              <w:marTop w:val="120"/>
                              <w:marBottom w:val="360"/>
                              <w:divBdr>
                                <w:top w:val="none" w:sz="0" w:space="0" w:color="auto"/>
                                <w:left w:val="none" w:sz="0" w:space="0" w:color="auto"/>
                                <w:bottom w:val="none" w:sz="0" w:space="0" w:color="auto"/>
                                <w:right w:val="none" w:sz="0" w:space="0" w:color="auto"/>
                              </w:divBdr>
                              <w:divsChild>
                                <w:div w:id="717165230">
                                  <w:marLeft w:val="0"/>
                                  <w:marRight w:val="0"/>
                                  <w:marTop w:val="0"/>
                                  <w:marBottom w:val="0"/>
                                  <w:divBdr>
                                    <w:top w:val="none" w:sz="0" w:space="0" w:color="auto"/>
                                    <w:left w:val="none" w:sz="0" w:space="0" w:color="auto"/>
                                    <w:bottom w:val="none" w:sz="0" w:space="0" w:color="auto"/>
                                    <w:right w:val="none" w:sz="0" w:space="0" w:color="auto"/>
                                  </w:divBdr>
                                </w:div>
                                <w:div w:id="1180700699">
                                  <w:marLeft w:val="420"/>
                                  <w:marRight w:val="0"/>
                                  <w:marTop w:val="0"/>
                                  <w:marBottom w:val="0"/>
                                  <w:divBdr>
                                    <w:top w:val="none" w:sz="0" w:space="0" w:color="auto"/>
                                    <w:left w:val="none" w:sz="0" w:space="0" w:color="auto"/>
                                    <w:bottom w:val="none" w:sz="0" w:space="0" w:color="auto"/>
                                    <w:right w:val="none" w:sz="0" w:space="0" w:color="auto"/>
                                  </w:divBdr>
                                  <w:divsChild>
                                    <w:div w:id="9017175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251829">
      <w:bodyDiv w:val="1"/>
      <w:marLeft w:val="0"/>
      <w:marRight w:val="0"/>
      <w:marTop w:val="0"/>
      <w:marBottom w:val="0"/>
      <w:divBdr>
        <w:top w:val="none" w:sz="0" w:space="0" w:color="auto"/>
        <w:left w:val="none" w:sz="0" w:space="0" w:color="auto"/>
        <w:bottom w:val="none" w:sz="0" w:space="0" w:color="auto"/>
        <w:right w:val="none" w:sz="0" w:space="0" w:color="auto"/>
      </w:divBdr>
    </w:div>
    <w:div w:id="933055100">
      <w:bodyDiv w:val="1"/>
      <w:marLeft w:val="0"/>
      <w:marRight w:val="0"/>
      <w:marTop w:val="0"/>
      <w:marBottom w:val="0"/>
      <w:divBdr>
        <w:top w:val="none" w:sz="0" w:space="0" w:color="auto"/>
        <w:left w:val="none" w:sz="0" w:space="0" w:color="auto"/>
        <w:bottom w:val="none" w:sz="0" w:space="0" w:color="auto"/>
        <w:right w:val="none" w:sz="0" w:space="0" w:color="auto"/>
      </w:divBdr>
      <w:divsChild>
        <w:div w:id="1163356255">
          <w:marLeft w:val="0"/>
          <w:marRight w:val="1"/>
          <w:marTop w:val="0"/>
          <w:marBottom w:val="0"/>
          <w:divBdr>
            <w:top w:val="none" w:sz="0" w:space="0" w:color="auto"/>
            <w:left w:val="none" w:sz="0" w:space="0" w:color="auto"/>
            <w:bottom w:val="none" w:sz="0" w:space="0" w:color="auto"/>
            <w:right w:val="none" w:sz="0" w:space="0" w:color="auto"/>
          </w:divBdr>
          <w:divsChild>
            <w:div w:id="305203039">
              <w:marLeft w:val="0"/>
              <w:marRight w:val="0"/>
              <w:marTop w:val="0"/>
              <w:marBottom w:val="0"/>
              <w:divBdr>
                <w:top w:val="none" w:sz="0" w:space="0" w:color="auto"/>
                <w:left w:val="none" w:sz="0" w:space="0" w:color="auto"/>
                <w:bottom w:val="none" w:sz="0" w:space="0" w:color="auto"/>
                <w:right w:val="none" w:sz="0" w:space="0" w:color="auto"/>
              </w:divBdr>
              <w:divsChild>
                <w:div w:id="402879126">
                  <w:marLeft w:val="0"/>
                  <w:marRight w:val="1"/>
                  <w:marTop w:val="0"/>
                  <w:marBottom w:val="0"/>
                  <w:divBdr>
                    <w:top w:val="none" w:sz="0" w:space="0" w:color="auto"/>
                    <w:left w:val="none" w:sz="0" w:space="0" w:color="auto"/>
                    <w:bottom w:val="none" w:sz="0" w:space="0" w:color="auto"/>
                    <w:right w:val="none" w:sz="0" w:space="0" w:color="auto"/>
                  </w:divBdr>
                  <w:divsChild>
                    <w:div w:id="1372994688">
                      <w:marLeft w:val="0"/>
                      <w:marRight w:val="0"/>
                      <w:marTop w:val="0"/>
                      <w:marBottom w:val="0"/>
                      <w:divBdr>
                        <w:top w:val="none" w:sz="0" w:space="0" w:color="auto"/>
                        <w:left w:val="none" w:sz="0" w:space="0" w:color="auto"/>
                        <w:bottom w:val="none" w:sz="0" w:space="0" w:color="auto"/>
                        <w:right w:val="none" w:sz="0" w:space="0" w:color="auto"/>
                      </w:divBdr>
                      <w:divsChild>
                        <w:div w:id="2142189113">
                          <w:marLeft w:val="0"/>
                          <w:marRight w:val="0"/>
                          <w:marTop w:val="0"/>
                          <w:marBottom w:val="0"/>
                          <w:divBdr>
                            <w:top w:val="none" w:sz="0" w:space="0" w:color="auto"/>
                            <w:left w:val="none" w:sz="0" w:space="0" w:color="auto"/>
                            <w:bottom w:val="none" w:sz="0" w:space="0" w:color="auto"/>
                            <w:right w:val="none" w:sz="0" w:space="0" w:color="auto"/>
                          </w:divBdr>
                          <w:divsChild>
                            <w:div w:id="1375501100">
                              <w:marLeft w:val="0"/>
                              <w:marRight w:val="0"/>
                              <w:marTop w:val="120"/>
                              <w:marBottom w:val="360"/>
                              <w:divBdr>
                                <w:top w:val="none" w:sz="0" w:space="0" w:color="auto"/>
                                <w:left w:val="none" w:sz="0" w:space="0" w:color="auto"/>
                                <w:bottom w:val="none" w:sz="0" w:space="0" w:color="auto"/>
                                <w:right w:val="none" w:sz="0" w:space="0" w:color="auto"/>
                              </w:divBdr>
                              <w:divsChild>
                                <w:div w:id="1699967898">
                                  <w:marLeft w:val="0"/>
                                  <w:marRight w:val="0"/>
                                  <w:marTop w:val="0"/>
                                  <w:marBottom w:val="0"/>
                                  <w:divBdr>
                                    <w:top w:val="none" w:sz="0" w:space="0" w:color="auto"/>
                                    <w:left w:val="none" w:sz="0" w:space="0" w:color="auto"/>
                                    <w:bottom w:val="none" w:sz="0" w:space="0" w:color="auto"/>
                                    <w:right w:val="none" w:sz="0" w:space="0" w:color="auto"/>
                                  </w:divBdr>
                                </w:div>
                                <w:div w:id="325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47383">
      <w:bodyDiv w:val="1"/>
      <w:marLeft w:val="0"/>
      <w:marRight w:val="0"/>
      <w:marTop w:val="0"/>
      <w:marBottom w:val="0"/>
      <w:divBdr>
        <w:top w:val="none" w:sz="0" w:space="0" w:color="auto"/>
        <w:left w:val="none" w:sz="0" w:space="0" w:color="auto"/>
        <w:bottom w:val="none" w:sz="0" w:space="0" w:color="auto"/>
        <w:right w:val="none" w:sz="0" w:space="0" w:color="auto"/>
      </w:divBdr>
    </w:div>
    <w:div w:id="969895333">
      <w:bodyDiv w:val="1"/>
      <w:marLeft w:val="0"/>
      <w:marRight w:val="0"/>
      <w:marTop w:val="0"/>
      <w:marBottom w:val="0"/>
      <w:divBdr>
        <w:top w:val="none" w:sz="0" w:space="0" w:color="auto"/>
        <w:left w:val="none" w:sz="0" w:space="0" w:color="auto"/>
        <w:bottom w:val="none" w:sz="0" w:space="0" w:color="auto"/>
        <w:right w:val="none" w:sz="0" w:space="0" w:color="auto"/>
      </w:divBdr>
    </w:div>
    <w:div w:id="1082265584">
      <w:bodyDiv w:val="1"/>
      <w:marLeft w:val="0"/>
      <w:marRight w:val="0"/>
      <w:marTop w:val="0"/>
      <w:marBottom w:val="0"/>
      <w:divBdr>
        <w:top w:val="none" w:sz="0" w:space="0" w:color="auto"/>
        <w:left w:val="none" w:sz="0" w:space="0" w:color="auto"/>
        <w:bottom w:val="none" w:sz="0" w:space="0" w:color="auto"/>
        <w:right w:val="none" w:sz="0" w:space="0" w:color="auto"/>
      </w:divBdr>
    </w:div>
    <w:div w:id="1110854776">
      <w:bodyDiv w:val="1"/>
      <w:marLeft w:val="0"/>
      <w:marRight w:val="0"/>
      <w:marTop w:val="0"/>
      <w:marBottom w:val="0"/>
      <w:divBdr>
        <w:top w:val="none" w:sz="0" w:space="0" w:color="auto"/>
        <w:left w:val="none" w:sz="0" w:space="0" w:color="auto"/>
        <w:bottom w:val="none" w:sz="0" w:space="0" w:color="auto"/>
        <w:right w:val="none" w:sz="0" w:space="0" w:color="auto"/>
      </w:divBdr>
    </w:div>
    <w:div w:id="1140923407">
      <w:bodyDiv w:val="1"/>
      <w:marLeft w:val="0"/>
      <w:marRight w:val="0"/>
      <w:marTop w:val="0"/>
      <w:marBottom w:val="0"/>
      <w:divBdr>
        <w:top w:val="none" w:sz="0" w:space="0" w:color="auto"/>
        <w:left w:val="none" w:sz="0" w:space="0" w:color="auto"/>
        <w:bottom w:val="none" w:sz="0" w:space="0" w:color="auto"/>
        <w:right w:val="none" w:sz="0" w:space="0" w:color="auto"/>
      </w:divBdr>
    </w:div>
    <w:div w:id="1161238170">
      <w:bodyDiv w:val="1"/>
      <w:marLeft w:val="0"/>
      <w:marRight w:val="0"/>
      <w:marTop w:val="0"/>
      <w:marBottom w:val="0"/>
      <w:divBdr>
        <w:top w:val="none" w:sz="0" w:space="0" w:color="auto"/>
        <w:left w:val="none" w:sz="0" w:space="0" w:color="auto"/>
        <w:bottom w:val="none" w:sz="0" w:space="0" w:color="auto"/>
        <w:right w:val="none" w:sz="0" w:space="0" w:color="auto"/>
      </w:divBdr>
    </w:div>
    <w:div w:id="1161696718">
      <w:bodyDiv w:val="1"/>
      <w:marLeft w:val="0"/>
      <w:marRight w:val="0"/>
      <w:marTop w:val="0"/>
      <w:marBottom w:val="0"/>
      <w:divBdr>
        <w:top w:val="none" w:sz="0" w:space="0" w:color="auto"/>
        <w:left w:val="none" w:sz="0" w:space="0" w:color="auto"/>
        <w:bottom w:val="none" w:sz="0" w:space="0" w:color="auto"/>
        <w:right w:val="none" w:sz="0" w:space="0" w:color="auto"/>
      </w:divBdr>
    </w:div>
    <w:div w:id="1177844483">
      <w:bodyDiv w:val="1"/>
      <w:marLeft w:val="0"/>
      <w:marRight w:val="0"/>
      <w:marTop w:val="0"/>
      <w:marBottom w:val="0"/>
      <w:divBdr>
        <w:top w:val="none" w:sz="0" w:space="0" w:color="auto"/>
        <w:left w:val="none" w:sz="0" w:space="0" w:color="auto"/>
        <w:bottom w:val="none" w:sz="0" w:space="0" w:color="auto"/>
        <w:right w:val="none" w:sz="0" w:space="0" w:color="auto"/>
      </w:divBdr>
    </w:div>
    <w:div w:id="1199125879">
      <w:bodyDiv w:val="1"/>
      <w:marLeft w:val="0"/>
      <w:marRight w:val="0"/>
      <w:marTop w:val="0"/>
      <w:marBottom w:val="0"/>
      <w:divBdr>
        <w:top w:val="none" w:sz="0" w:space="0" w:color="auto"/>
        <w:left w:val="none" w:sz="0" w:space="0" w:color="auto"/>
        <w:bottom w:val="none" w:sz="0" w:space="0" w:color="auto"/>
        <w:right w:val="none" w:sz="0" w:space="0" w:color="auto"/>
      </w:divBdr>
    </w:div>
    <w:div w:id="1255287410">
      <w:bodyDiv w:val="1"/>
      <w:marLeft w:val="0"/>
      <w:marRight w:val="0"/>
      <w:marTop w:val="0"/>
      <w:marBottom w:val="0"/>
      <w:divBdr>
        <w:top w:val="none" w:sz="0" w:space="0" w:color="auto"/>
        <w:left w:val="none" w:sz="0" w:space="0" w:color="auto"/>
        <w:bottom w:val="none" w:sz="0" w:space="0" w:color="auto"/>
        <w:right w:val="none" w:sz="0" w:space="0" w:color="auto"/>
      </w:divBdr>
    </w:div>
    <w:div w:id="1263227945">
      <w:bodyDiv w:val="1"/>
      <w:marLeft w:val="0"/>
      <w:marRight w:val="0"/>
      <w:marTop w:val="0"/>
      <w:marBottom w:val="0"/>
      <w:divBdr>
        <w:top w:val="none" w:sz="0" w:space="0" w:color="auto"/>
        <w:left w:val="none" w:sz="0" w:space="0" w:color="auto"/>
        <w:bottom w:val="none" w:sz="0" w:space="0" w:color="auto"/>
        <w:right w:val="none" w:sz="0" w:space="0" w:color="auto"/>
      </w:divBdr>
    </w:div>
    <w:div w:id="1271277888">
      <w:bodyDiv w:val="1"/>
      <w:marLeft w:val="0"/>
      <w:marRight w:val="0"/>
      <w:marTop w:val="0"/>
      <w:marBottom w:val="0"/>
      <w:divBdr>
        <w:top w:val="none" w:sz="0" w:space="0" w:color="auto"/>
        <w:left w:val="none" w:sz="0" w:space="0" w:color="auto"/>
        <w:bottom w:val="none" w:sz="0" w:space="0" w:color="auto"/>
        <w:right w:val="none" w:sz="0" w:space="0" w:color="auto"/>
      </w:divBdr>
    </w:div>
    <w:div w:id="1303121211">
      <w:bodyDiv w:val="1"/>
      <w:marLeft w:val="0"/>
      <w:marRight w:val="0"/>
      <w:marTop w:val="0"/>
      <w:marBottom w:val="0"/>
      <w:divBdr>
        <w:top w:val="none" w:sz="0" w:space="0" w:color="auto"/>
        <w:left w:val="none" w:sz="0" w:space="0" w:color="auto"/>
        <w:bottom w:val="none" w:sz="0" w:space="0" w:color="auto"/>
        <w:right w:val="none" w:sz="0" w:space="0" w:color="auto"/>
      </w:divBdr>
    </w:div>
    <w:div w:id="1375276025">
      <w:bodyDiv w:val="1"/>
      <w:marLeft w:val="0"/>
      <w:marRight w:val="0"/>
      <w:marTop w:val="0"/>
      <w:marBottom w:val="0"/>
      <w:divBdr>
        <w:top w:val="none" w:sz="0" w:space="0" w:color="auto"/>
        <w:left w:val="none" w:sz="0" w:space="0" w:color="auto"/>
        <w:bottom w:val="none" w:sz="0" w:space="0" w:color="auto"/>
        <w:right w:val="none" w:sz="0" w:space="0" w:color="auto"/>
      </w:divBdr>
    </w:div>
    <w:div w:id="1379821290">
      <w:bodyDiv w:val="1"/>
      <w:marLeft w:val="0"/>
      <w:marRight w:val="0"/>
      <w:marTop w:val="0"/>
      <w:marBottom w:val="0"/>
      <w:divBdr>
        <w:top w:val="none" w:sz="0" w:space="0" w:color="auto"/>
        <w:left w:val="none" w:sz="0" w:space="0" w:color="auto"/>
        <w:bottom w:val="none" w:sz="0" w:space="0" w:color="auto"/>
        <w:right w:val="none" w:sz="0" w:space="0" w:color="auto"/>
      </w:divBdr>
    </w:div>
    <w:div w:id="1397585569">
      <w:bodyDiv w:val="1"/>
      <w:marLeft w:val="0"/>
      <w:marRight w:val="0"/>
      <w:marTop w:val="0"/>
      <w:marBottom w:val="0"/>
      <w:divBdr>
        <w:top w:val="none" w:sz="0" w:space="0" w:color="auto"/>
        <w:left w:val="none" w:sz="0" w:space="0" w:color="auto"/>
        <w:bottom w:val="none" w:sz="0" w:space="0" w:color="auto"/>
        <w:right w:val="none" w:sz="0" w:space="0" w:color="auto"/>
      </w:divBdr>
    </w:div>
    <w:div w:id="1423454664">
      <w:bodyDiv w:val="1"/>
      <w:marLeft w:val="0"/>
      <w:marRight w:val="0"/>
      <w:marTop w:val="0"/>
      <w:marBottom w:val="0"/>
      <w:divBdr>
        <w:top w:val="none" w:sz="0" w:space="0" w:color="auto"/>
        <w:left w:val="none" w:sz="0" w:space="0" w:color="auto"/>
        <w:bottom w:val="none" w:sz="0" w:space="0" w:color="auto"/>
        <w:right w:val="none" w:sz="0" w:space="0" w:color="auto"/>
      </w:divBdr>
    </w:div>
    <w:div w:id="1494838829">
      <w:bodyDiv w:val="1"/>
      <w:marLeft w:val="0"/>
      <w:marRight w:val="0"/>
      <w:marTop w:val="0"/>
      <w:marBottom w:val="0"/>
      <w:divBdr>
        <w:top w:val="none" w:sz="0" w:space="0" w:color="auto"/>
        <w:left w:val="none" w:sz="0" w:space="0" w:color="auto"/>
        <w:bottom w:val="none" w:sz="0" w:space="0" w:color="auto"/>
        <w:right w:val="none" w:sz="0" w:space="0" w:color="auto"/>
      </w:divBdr>
    </w:div>
    <w:div w:id="1509441726">
      <w:bodyDiv w:val="1"/>
      <w:marLeft w:val="0"/>
      <w:marRight w:val="0"/>
      <w:marTop w:val="0"/>
      <w:marBottom w:val="0"/>
      <w:divBdr>
        <w:top w:val="none" w:sz="0" w:space="0" w:color="auto"/>
        <w:left w:val="none" w:sz="0" w:space="0" w:color="auto"/>
        <w:bottom w:val="none" w:sz="0" w:space="0" w:color="auto"/>
        <w:right w:val="none" w:sz="0" w:space="0" w:color="auto"/>
      </w:divBdr>
    </w:div>
    <w:div w:id="1519389265">
      <w:bodyDiv w:val="1"/>
      <w:marLeft w:val="0"/>
      <w:marRight w:val="0"/>
      <w:marTop w:val="0"/>
      <w:marBottom w:val="0"/>
      <w:divBdr>
        <w:top w:val="none" w:sz="0" w:space="0" w:color="auto"/>
        <w:left w:val="none" w:sz="0" w:space="0" w:color="auto"/>
        <w:bottom w:val="none" w:sz="0" w:space="0" w:color="auto"/>
        <w:right w:val="none" w:sz="0" w:space="0" w:color="auto"/>
      </w:divBdr>
    </w:div>
    <w:div w:id="1526089520">
      <w:bodyDiv w:val="1"/>
      <w:marLeft w:val="0"/>
      <w:marRight w:val="0"/>
      <w:marTop w:val="0"/>
      <w:marBottom w:val="0"/>
      <w:divBdr>
        <w:top w:val="none" w:sz="0" w:space="0" w:color="auto"/>
        <w:left w:val="none" w:sz="0" w:space="0" w:color="auto"/>
        <w:bottom w:val="none" w:sz="0" w:space="0" w:color="auto"/>
        <w:right w:val="none" w:sz="0" w:space="0" w:color="auto"/>
      </w:divBdr>
    </w:div>
    <w:div w:id="1565600973">
      <w:bodyDiv w:val="1"/>
      <w:marLeft w:val="0"/>
      <w:marRight w:val="0"/>
      <w:marTop w:val="0"/>
      <w:marBottom w:val="0"/>
      <w:divBdr>
        <w:top w:val="none" w:sz="0" w:space="0" w:color="auto"/>
        <w:left w:val="none" w:sz="0" w:space="0" w:color="auto"/>
        <w:bottom w:val="none" w:sz="0" w:space="0" w:color="auto"/>
        <w:right w:val="none" w:sz="0" w:space="0" w:color="auto"/>
      </w:divBdr>
    </w:div>
    <w:div w:id="1590891436">
      <w:bodyDiv w:val="1"/>
      <w:marLeft w:val="0"/>
      <w:marRight w:val="0"/>
      <w:marTop w:val="0"/>
      <w:marBottom w:val="0"/>
      <w:divBdr>
        <w:top w:val="none" w:sz="0" w:space="0" w:color="auto"/>
        <w:left w:val="none" w:sz="0" w:space="0" w:color="auto"/>
        <w:bottom w:val="none" w:sz="0" w:space="0" w:color="auto"/>
        <w:right w:val="none" w:sz="0" w:space="0" w:color="auto"/>
      </w:divBdr>
    </w:div>
    <w:div w:id="1614744753">
      <w:bodyDiv w:val="1"/>
      <w:marLeft w:val="0"/>
      <w:marRight w:val="0"/>
      <w:marTop w:val="0"/>
      <w:marBottom w:val="0"/>
      <w:divBdr>
        <w:top w:val="none" w:sz="0" w:space="0" w:color="auto"/>
        <w:left w:val="none" w:sz="0" w:space="0" w:color="auto"/>
        <w:bottom w:val="none" w:sz="0" w:space="0" w:color="auto"/>
        <w:right w:val="none" w:sz="0" w:space="0" w:color="auto"/>
      </w:divBdr>
      <w:divsChild>
        <w:div w:id="1896350372">
          <w:marLeft w:val="0"/>
          <w:marRight w:val="0"/>
          <w:marTop w:val="0"/>
          <w:marBottom w:val="0"/>
          <w:divBdr>
            <w:top w:val="none" w:sz="0" w:space="0" w:color="auto"/>
            <w:left w:val="none" w:sz="0" w:space="0" w:color="auto"/>
            <w:bottom w:val="none" w:sz="0" w:space="0" w:color="auto"/>
            <w:right w:val="none" w:sz="0" w:space="0" w:color="auto"/>
          </w:divBdr>
        </w:div>
      </w:divsChild>
    </w:div>
    <w:div w:id="1619683256">
      <w:bodyDiv w:val="1"/>
      <w:marLeft w:val="0"/>
      <w:marRight w:val="0"/>
      <w:marTop w:val="0"/>
      <w:marBottom w:val="0"/>
      <w:divBdr>
        <w:top w:val="none" w:sz="0" w:space="0" w:color="auto"/>
        <w:left w:val="none" w:sz="0" w:space="0" w:color="auto"/>
        <w:bottom w:val="none" w:sz="0" w:space="0" w:color="auto"/>
        <w:right w:val="none" w:sz="0" w:space="0" w:color="auto"/>
      </w:divBdr>
    </w:div>
    <w:div w:id="1673409667">
      <w:bodyDiv w:val="1"/>
      <w:marLeft w:val="0"/>
      <w:marRight w:val="0"/>
      <w:marTop w:val="0"/>
      <w:marBottom w:val="0"/>
      <w:divBdr>
        <w:top w:val="none" w:sz="0" w:space="0" w:color="auto"/>
        <w:left w:val="none" w:sz="0" w:space="0" w:color="auto"/>
        <w:bottom w:val="none" w:sz="0" w:space="0" w:color="auto"/>
        <w:right w:val="none" w:sz="0" w:space="0" w:color="auto"/>
      </w:divBdr>
    </w:div>
    <w:div w:id="1683893028">
      <w:bodyDiv w:val="1"/>
      <w:marLeft w:val="0"/>
      <w:marRight w:val="0"/>
      <w:marTop w:val="0"/>
      <w:marBottom w:val="0"/>
      <w:divBdr>
        <w:top w:val="none" w:sz="0" w:space="0" w:color="auto"/>
        <w:left w:val="none" w:sz="0" w:space="0" w:color="auto"/>
        <w:bottom w:val="none" w:sz="0" w:space="0" w:color="auto"/>
        <w:right w:val="none" w:sz="0" w:space="0" w:color="auto"/>
      </w:divBdr>
    </w:div>
    <w:div w:id="1739554346">
      <w:bodyDiv w:val="1"/>
      <w:marLeft w:val="0"/>
      <w:marRight w:val="0"/>
      <w:marTop w:val="0"/>
      <w:marBottom w:val="0"/>
      <w:divBdr>
        <w:top w:val="none" w:sz="0" w:space="0" w:color="auto"/>
        <w:left w:val="none" w:sz="0" w:space="0" w:color="auto"/>
        <w:bottom w:val="none" w:sz="0" w:space="0" w:color="auto"/>
        <w:right w:val="none" w:sz="0" w:space="0" w:color="auto"/>
      </w:divBdr>
    </w:div>
    <w:div w:id="1774595538">
      <w:bodyDiv w:val="1"/>
      <w:marLeft w:val="0"/>
      <w:marRight w:val="0"/>
      <w:marTop w:val="0"/>
      <w:marBottom w:val="0"/>
      <w:divBdr>
        <w:top w:val="none" w:sz="0" w:space="0" w:color="auto"/>
        <w:left w:val="none" w:sz="0" w:space="0" w:color="auto"/>
        <w:bottom w:val="none" w:sz="0" w:space="0" w:color="auto"/>
        <w:right w:val="none" w:sz="0" w:space="0" w:color="auto"/>
      </w:divBdr>
    </w:div>
    <w:div w:id="1777482544">
      <w:bodyDiv w:val="1"/>
      <w:marLeft w:val="0"/>
      <w:marRight w:val="0"/>
      <w:marTop w:val="0"/>
      <w:marBottom w:val="0"/>
      <w:divBdr>
        <w:top w:val="none" w:sz="0" w:space="0" w:color="auto"/>
        <w:left w:val="none" w:sz="0" w:space="0" w:color="auto"/>
        <w:bottom w:val="none" w:sz="0" w:space="0" w:color="auto"/>
        <w:right w:val="none" w:sz="0" w:space="0" w:color="auto"/>
      </w:divBdr>
    </w:div>
    <w:div w:id="1831210037">
      <w:bodyDiv w:val="1"/>
      <w:marLeft w:val="0"/>
      <w:marRight w:val="0"/>
      <w:marTop w:val="0"/>
      <w:marBottom w:val="0"/>
      <w:divBdr>
        <w:top w:val="none" w:sz="0" w:space="0" w:color="auto"/>
        <w:left w:val="none" w:sz="0" w:space="0" w:color="auto"/>
        <w:bottom w:val="none" w:sz="0" w:space="0" w:color="auto"/>
        <w:right w:val="none" w:sz="0" w:space="0" w:color="auto"/>
      </w:divBdr>
    </w:div>
    <w:div w:id="1846548761">
      <w:bodyDiv w:val="1"/>
      <w:marLeft w:val="0"/>
      <w:marRight w:val="0"/>
      <w:marTop w:val="0"/>
      <w:marBottom w:val="0"/>
      <w:divBdr>
        <w:top w:val="none" w:sz="0" w:space="0" w:color="auto"/>
        <w:left w:val="none" w:sz="0" w:space="0" w:color="auto"/>
        <w:bottom w:val="none" w:sz="0" w:space="0" w:color="auto"/>
        <w:right w:val="none" w:sz="0" w:space="0" w:color="auto"/>
      </w:divBdr>
    </w:div>
    <w:div w:id="1857110872">
      <w:bodyDiv w:val="1"/>
      <w:marLeft w:val="0"/>
      <w:marRight w:val="0"/>
      <w:marTop w:val="0"/>
      <w:marBottom w:val="0"/>
      <w:divBdr>
        <w:top w:val="none" w:sz="0" w:space="0" w:color="auto"/>
        <w:left w:val="none" w:sz="0" w:space="0" w:color="auto"/>
        <w:bottom w:val="none" w:sz="0" w:space="0" w:color="auto"/>
        <w:right w:val="none" w:sz="0" w:space="0" w:color="auto"/>
      </w:divBdr>
    </w:div>
    <w:div w:id="1857570304">
      <w:bodyDiv w:val="1"/>
      <w:marLeft w:val="0"/>
      <w:marRight w:val="0"/>
      <w:marTop w:val="0"/>
      <w:marBottom w:val="0"/>
      <w:divBdr>
        <w:top w:val="none" w:sz="0" w:space="0" w:color="auto"/>
        <w:left w:val="none" w:sz="0" w:space="0" w:color="auto"/>
        <w:bottom w:val="none" w:sz="0" w:space="0" w:color="auto"/>
        <w:right w:val="none" w:sz="0" w:space="0" w:color="auto"/>
      </w:divBdr>
    </w:div>
    <w:div w:id="1860313673">
      <w:bodyDiv w:val="1"/>
      <w:marLeft w:val="0"/>
      <w:marRight w:val="0"/>
      <w:marTop w:val="0"/>
      <w:marBottom w:val="0"/>
      <w:divBdr>
        <w:top w:val="none" w:sz="0" w:space="0" w:color="auto"/>
        <w:left w:val="none" w:sz="0" w:space="0" w:color="auto"/>
        <w:bottom w:val="none" w:sz="0" w:space="0" w:color="auto"/>
        <w:right w:val="none" w:sz="0" w:space="0" w:color="auto"/>
      </w:divBdr>
      <w:divsChild>
        <w:div w:id="49496685">
          <w:marLeft w:val="0"/>
          <w:marRight w:val="0"/>
          <w:marTop w:val="0"/>
          <w:marBottom w:val="0"/>
          <w:divBdr>
            <w:top w:val="none" w:sz="0" w:space="0" w:color="auto"/>
            <w:left w:val="none" w:sz="0" w:space="0" w:color="auto"/>
            <w:bottom w:val="none" w:sz="0" w:space="0" w:color="auto"/>
            <w:right w:val="none" w:sz="0" w:space="0" w:color="auto"/>
          </w:divBdr>
        </w:div>
      </w:divsChild>
    </w:div>
    <w:div w:id="1872572000">
      <w:bodyDiv w:val="1"/>
      <w:marLeft w:val="0"/>
      <w:marRight w:val="0"/>
      <w:marTop w:val="0"/>
      <w:marBottom w:val="0"/>
      <w:divBdr>
        <w:top w:val="none" w:sz="0" w:space="0" w:color="auto"/>
        <w:left w:val="none" w:sz="0" w:space="0" w:color="auto"/>
        <w:bottom w:val="none" w:sz="0" w:space="0" w:color="auto"/>
        <w:right w:val="none" w:sz="0" w:space="0" w:color="auto"/>
      </w:divBdr>
    </w:div>
    <w:div w:id="2029679257">
      <w:bodyDiv w:val="1"/>
      <w:marLeft w:val="0"/>
      <w:marRight w:val="0"/>
      <w:marTop w:val="0"/>
      <w:marBottom w:val="0"/>
      <w:divBdr>
        <w:top w:val="none" w:sz="0" w:space="0" w:color="auto"/>
        <w:left w:val="none" w:sz="0" w:space="0" w:color="auto"/>
        <w:bottom w:val="none" w:sz="0" w:space="0" w:color="auto"/>
        <w:right w:val="none" w:sz="0" w:space="0" w:color="auto"/>
      </w:divBdr>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
    <w:div w:id="2047023270">
      <w:bodyDiv w:val="1"/>
      <w:marLeft w:val="0"/>
      <w:marRight w:val="0"/>
      <w:marTop w:val="0"/>
      <w:marBottom w:val="0"/>
      <w:divBdr>
        <w:top w:val="none" w:sz="0" w:space="0" w:color="auto"/>
        <w:left w:val="none" w:sz="0" w:space="0" w:color="auto"/>
        <w:bottom w:val="none" w:sz="0" w:space="0" w:color="auto"/>
        <w:right w:val="none" w:sz="0" w:space="0" w:color="auto"/>
      </w:divBdr>
      <w:divsChild>
        <w:div w:id="2050450188">
          <w:marLeft w:val="0"/>
          <w:marRight w:val="0"/>
          <w:marTop w:val="0"/>
          <w:marBottom w:val="0"/>
          <w:divBdr>
            <w:top w:val="none" w:sz="0" w:space="0" w:color="auto"/>
            <w:left w:val="none" w:sz="0" w:space="0" w:color="auto"/>
            <w:bottom w:val="none" w:sz="0" w:space="0" w:color="auto"/>
            <w:right w:val="none" w:sz="0" w:space="0" w:color="auto"/>
          </w:divBdr>
        </w:div>
      </w:divsChild>
    </w:div>
    <w:div w:id="21020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ncbi.nlm.nih.gov/pubmed/?term=Abubakar%20MB%5BAuthor%5D&amp;cauthor=true&amp;cauthor_uid=27233906" TargetMode="External"/><Relationship Id="rId12" Type="http://schemas.openxmlformats.org/officeDocument/2006/relationships/hyperlink" Target="http://www.ncbi.nlm.nih.gov/pubmed/?term=Gan%20SH%5BAuthor%5D&amp;cauthor=true&amp;cauthor_uid=27233906" TargetMode="External"/><Relationship Id="rId13" Type="http://schemas.openxmlformats.org/officeDocument/2006/relationships/hyperlink" Target="http://www.ncbi.nlm.nih.gov/pubmed/27233906" TargetMode="External"/><Relationship Id="rId14" Type="http://schemas.openxmlformats.org/officeDocument/2006/relationships/hyperlink" Target="http://www.ncbi.nlm.nih.gov/pubmed/27142473"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3709D-E594-6C4E-9415-57963B490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1639</Words>
  <Characters>9345</Characters>
  <Application>Microsoft Macintosh Word</Application>
  <DocSecurity>0</DocSecurity>
  <Lines>77</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 Lee</dc:creator>
  <cp:lastModifiedBy>SUNMIN YUN</cp:lastModifiedBy>
  <cp:revision>10</cp:revision>
  <dcterms:created xsi:type="dcterms:W3CDTF">2016-09-05T11:45:00Z</dcterms:created>
  <dcterms:modified xsi:type="dcterms:W3CDTF">2018-11-12T04:38:00Z</dcterms:modified>
</cp:coreProperties>
</file>